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7457" w14:textId="6A988213" w:rsidR="00F21E35" w:rsidRDefault="0090773A">
      <w:pPr>
        <w:rPr>
          <w:sz w:val="28"/>
          <w:szCs w:val="28"/>
        </w:rPr>
      </w:pPr>
      <w:r w:rsidRPr="0090773A">
        <w:rPr>
          <w:sz w:val="28"/>
          <w:szCs w:val="28"/>
        </w:rPr>
        <w:t xml:space="preserve">Me BAUDARD : 19/07/2023 rdv à 11h </w:t>
      </w:r>
    </w:p>
    <w:p w14:paraId="0691B723" w14:textId="77777777" w:rsidR="0090773A" w:rsidRDefault="0090773A">
      <w:pPr>
        <w:rPr>
          <w:sz w:val="28"/>
          <w:szCs w:val="28"/>
        </w:rPr>
      </w:pPr>
    </w:p>
    <w:p w14:paraId="5E4E1663" w14:textId="77777777" w:rsidR="0090773A" w:rsidRDefault="0090773A">
      <w:pPr>
        <w:rPr>
          <w:sz w:val="28"/>
          <w:szCs w:val="28"/>
        </w:rPr>
      </w:pPr>
    </w:p>
    <w:p w14:paraId="2ECF6655" w14:textId="54369481" w:rsidR="0090773A" w:rsidRDefault="0090773A" w:rsidP="0090773A">
      <w:pPr>
        <w:pStyle w:val="Paragraphedeliste"/>
        <w:numPr>
          <w:ilvl w:val="0"/>
          <w:numId w:val="1"/>
        </w:numPr>
      </w:pPr>
      <w:r>
        <w:t>Quelle démarche complémentaire pour appuyer la nomination du mandataire extérieur ?</w:t>
      </w:r>
    </w:p>
    <w:p w14:paraId="12211CB2" w14:textId="3996FF26" w:rsidR="0090773A" w:rsidRDefault="0090773A" w:rsidP="0090773A">
      <w:pPr>
        <w:pStyle w:val="Paragraphedeliste"/>
        <w:numPr>
          <w:ilvl w:val="0"/>
          <w:numId w:val="1"/>
        </w:numPr>
      </w:pPr>
      <w:r>
        <w:t>Comment obtenir le dossier médical de A-M ?</w:t>
      </w:r>
    </w:p>
    <w:p w14:paraId="1D40E9B1" w14:textId="4EB3BF41" w:rsidR="0090773A" w:rsidRDefault="0090773A" w:rsidP="0090773A">
      <w:pPr>
        <w:pStyle w:val="Paragraphedeliste"/>
        <w:numPr>
          <w:ilvl w:val="0"/>
          <w:numId w:val="1"/>
        </w:numPr>
      </w:pPr>
      <w:r>
        <w:t>Droit de regard sur la gestion du mandataire ?</w:t>
      </w:r>
    </w:p>
    <w:p w14:paraId="2056A563" w14:textId="35AB7A1A" w:rsidR="0090773A" w:rsidRDefault="0090773A" w:rsidP="0090773A">
      <w:pPr>
        <w:pStyle w:val="Paragraphedeliste"/>
        <w:numPr>
          <w:ilvl w:val="0"/>
          <w:numId w:val="1"/>
        </w:numPr>
      </w:pPr>
      <w:r>
        <w:t>Quid des informations sur le suivi du mandataire ??</w:t>
      </w:r>
    </w:p>
    <w:p w14:paraId="66B52F43" w14:textId="618E04AF" w:rsidR="0090773A" w:rsidRDefault="0090773A" w:rsidP="0090773A">
      <w:pPr>
        <w:pStyle w:val="Paragraphedeliste"/>
        <w:numPr>
          <w:ilvl w:val="0"/>
          <w:numId w:val="1"/>
        </w:numPr>
      </w:pPr>
      <w:r>
        <w:t>Gestion des factures courantes ?</w:t>
      </w:r>
    </w:p>
    <w:p w14:paraId="56AA7F35" w14:textId="3BCBB083" w:rsidR="0090773A" w:rsidRDefault="0090773A" w:rsidP="0090773A">
      <w:pPr>
        <w:pStyle w:val="Paragraphedeliste"/>
        <w:numPr>
          <w:ilvl w:val="0"/>
          <w:numId w:val="1"/>
        </w:numPr>
      </w:pPr>
      <w:r>
        <w:t>Quid si DT fait valoir l’antériorité de son suivi ?</w:t>
      </w:r>
    </w:p>
    <w:p w14:paraId="2BE91579" w14:textId="77777777" w:rsidR="0090773A" w:rsidRPr="0090773A" w:rsidRDefault="0090773A" w:rsidP="0090773A">
      <w:pPr>
        <w:ind w:left="360"/>
      </w:pPr>
    </w:p>
    <w:sectPr w:rsidR="0090773A" w:rsidRPr="00907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738C"/>
    <w:multiLevelType w:val="hybridMultilevel"/>
    <w:tmpl w:val="210E5C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1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3A"/>
    <w:rsid w:val="00051702"/>
    <w:rsid w:val="0090773A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C5F2"/>
  <w15:chartTrackingRefBased/>
  <w15:docId w15:val="{CBBF7E51-7C2F-4979-ACC3-886CFA3F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2</cp:revision>
  <cp:lastPrinted>2023-07-19T03:58:00Z</cp:lastPrinted>
  <dcterms:created xsi:type="dcterms:W3CDTF">2023-07-19T03:52:00Z</dcterms:created>
  <dcterms:modified xsi:type="dcterms:W3CDTF">2023-07-19T03:59:00Z</dcterms:modified>
</cp:coreProperties>
</file>