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</w:tblGrid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 w:rsidP="00BF4345">
            <w:pPr>
              <w:ind w:right="-212"/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3E0868" w:rsidRDefault="003E0868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CAF</w:t>
            </w:r>
          </w:p>
          <w:p w:rsidR="00DC01C8" w:rsidRPr="003E0868" w:rsidRDefault="003E0868">
            <w:pPr>
              <w:pStyle w:val="Titre1"/>
              <w:rPr>
                <w:b w:val="0"/>
                <w:lang w:val="en-GB"/>
              </w:rPr>
            </w:pPr>
            <w:proofErr w:type="spellStart"/>
            <w:r>
              <w:rPr>
                <w:b w:val="0"/>
                <w:lang w:val="en-GB"/>
              </w:rPr>
              <w:t>Cantine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E0868" w:rsidRDefault="003E0868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 xml:space="preserve">&amp; </w:t>
            </w: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Garderie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E0868" w:rsidRDefault="003E0868" w:rsidP="00527F63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 w:rsidRPr="003E0868">
              <w:rPr>
                <w:rFonts w:ascii="Arial" w:hAnsi="Arial"/>
                <w:bCs/>
                <w:sz w:val="44"/>
                <w:szCs w:val="44"/>
                <w:lang w:val="en-GB"/>
              </w:rPr>
              <w:t>Eau</w:t>
            </w:r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6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EDF</w:t>
            </w:r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4"/>
              <w:rPr>
                <w:b w:val="0"/>
                <w:sz w:val="44"/>
                <w:lang w:val="en-GB"/>
              </w:rPr>
            </w:pPr>
            <w:proofErr w:type="spellStart"/>
            <w:r>
              <w:rPr>
                <w:b w:val="0"/>
                <w:sz w:val="44"/>
                <w:lang w:val="en-GB"/>
              </w:rPr>
              <w:t>Emploi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D20FAC" w:rsidRDefault="003E0868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Impôt</w:t>
            </w:r>
            <w:proofErr w:type="spellEnd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revenus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E0868" w:rsidRDefault="003E086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Tx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Foncières</w:t>
            </w:r>
            <w:proofErr w:type="spellEnd"/>
          </w:p>
        </w:tc>
      </w:tr>
      <w:tr w:rsidR="00DC01C8" w:rsidRPr="003E0868" w:rsidTr="00BF4345">
        <w:tc>
          <w:tcPr>
            <w:tcW w:w="3047" w:type="dxa"/>
          </w:tcPr>
          <w:p w:rsidR="00DC01C8" w:rsidRPr="003E0868" w:rsidRDefault="003E0868">
            <w:pPr>
              <w:pStyle w:val="Titre6"/>
              <w:rPr>
                <w:b w:val="0"/>
                <w:sz w:val="44"/>
                <w:lang w:val="en-GB"/>
              </w:rPr>
            </w:pPr>
            <w:proofErr w:type="spellStart"/>
            <w:r>
              <w:rPr>
                <w:b w:val="0"/>
                <w:sz w:val="44"/>
                <w:lang w:val="en-GB"/>
              </w:rPr>
              <w:t>Tx</w:t>
            </w:r>
            <w:proofErr w:type="spellEnd"/>
            <w:r>
              <w:rPr>
                <w:b w:val="0"/>
                <w:sz w:val="44"/>
                <w:lang w:val="en-GB"/>
              </w:rPr>
              <w:t xml:space="preserve"> Habitation</w:t>
            </w:r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Tx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Ordures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M</w:t>
            </w:r>
          </w:p>
        </w:tc>
      </w:tr>
      <w:tr w:rsidR="00BF4345" w:rsidRPr="00761F5A" w:rsidTr="00BF4345">
        <w:tc>
          <w:tcPr>
            <w:tcW w:w="3047" w:type="dxa"/>
          </w:tcPr>
          <w:p w:rsidR="00BF4345" w:rsidRPr="00D20FAC" w:rsidRDefault="003E086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Primes Emploi</w:t>
            </w:r>
          </w:p>
        </w:tc>
      </w:tr>
      <w:tr w:rsidR="00BF4345" w:rsidTr="00BF4345">
        <w:tc>
          <w:tcPr>
            <w:tcW w:w="3047" w:type="dxa"/>
          </w:tcPr>
          <w:p w:rsidR="00BF4345" w:rsidRPr="00BF4345" w:rsidRDefault="00761F5A">
            <w:pPr>
              <w:pStyle w:val="Titre2"/>
              <w:rPr>
                <w:rFonts w:ascii="Arial" w:hAnsi="Arial"/>
                <w:sz w:val="44"/>
                <w:szCs w:val="44"/>
                <w:lang w:val="en-GB"/>
              </w:rPr>
            </w:pPr>
            <w:proofErr w:type="spellStart"/>
            <w:r>
              <w:rPr>
                <w:rFonts w:ascii="Arial" w:hAnsi="Arial"/>
                <w:sz w:val="44"/>
                <w:szCs w:val="44"/>
                <w:lang w:val="en-GB"/>
              </w:rPr>
              <w:t>jusqu'au</w:t>
            </w:r>
            <w:proofErr w:type="spellEnd"/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  <w:r>
              <w:rPr>
                <w:rFonts w:ascii="Arial" w:hAnsi="Arial"/>
                <w:sz w:val="44"/>
                <w:szCs w:val="20"/>
                <w:lang w:val="en-GB"/>
              </w:rPr>
              <w:t>31/12/201</w:t>
            </w:r>
            <w:r w:rsidR="00AF7BF3">
              <w:rPr>
                <w:rFonts w:ascii="Arial" w:hAnsi="Arial"/>
                <w:sz w:val="44"/>
                <w:szCs w:val="20"/>
                <w:lang w:val="en-GB"/>
              </w:rPr>
              <w:t>6</w:t>
            </w: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6C08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39D"/>
    <w:rsid w:val="00147489"/>
    <w:rsid w:val="002B1757"/>
    <w:rsid w:val="002F3C3E"/>
    <w:rsid w:val="003E0868"/>
    <w:rsid w:val="00430A86"/>
    <w:rsid w:val="00527F63"/>
    <w:rsid w:val="006C08ED"/>
    <w:rsid w:val="00722D5C"/>
    <w:rsid w:val="00761F5A"/>
    <w:rsid w:val="0079699B"/>
    <w:rsid w:val="009412CE"/>
    <w:rsid w:val="009A0829"/>
    <w:rsid w:val="00AA5393"/>
    <w:rsid w:val="00AD039D"/>
    <w:rsid w:val="00AF7BF3"/>
    <w:rsid w:val="00B20307"/>
    <w:rsid w:val="00BB5D6E"/>
    <w:rsid w:val="00BF4345"/>
    <w:rsid w:val="00D20FAC"/>
    <w:rsid w:val="00DC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ED"/>
  </w:style>
  <w:style w:type="paragraph" w:styleId="Titre1">
    <w:name w:val="heading 1"/>
    <w:basedOn w:val="Normal"/>
    <w:next w:val="Normal"/>
    <w:qFormat/>
    <w:rsid w:val="006C08ED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6C08ED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C08ED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6C08ED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6C08ED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6C08ED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dosclass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dosclasseur.dotx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Thibault THOMAS</dc:creator>
  <cp:lastModifiedBy>Thibault THOMAS</cp:lastModifiedBy>
  <cp:revision>2</cp:revision>
  <cp:lastPrinted>2018-06-28T09:29:00Z</cp:lastPrinted>
  <dcterms:created xsi:type="dcterms:W3CDTF">2018-08-20T15:40:00Z</dcterms:created>
  <dcterms:modified xsi:type="dcterms:W3CDTF">2018-08-20T15:40:00Z</dcterms:modified>
</cp:coreProperties>
</file>