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104" w:rsidRPr="00BA6809" w:rsidRDefault="00B51104" w:rsidP="00B51104">
      <w:pPr>
        <w:jc w:val="center"/>
        <w:rPr>
          <w:rFonts w:ascii="Arial" w:hAnsi="Arial" w:cs="Arial"/>
          <w:b/>
        </w:rPr>
      </w:pPr>
      <w:proofErr w:type="gramStart"/>
      <w:r w:rsidRPr="00BA6809">
        <w:rPr>
          <w:rFonts w:ascii="Arial" w:hAnsi="Arial" w:cs="Arial"/>
          <w:b/>
        </w:rPr>
        <w:t>déclaration</w:t>
      </w:r>
      <w:proofErr w:type="gramEnd"/>
      <w:r w:rsidRPr="00BA6809">
        <w:rPr>
          <w:rFonts w:ascii="Arial" w:hAnsi="Arial" w:cs="Arial"/>
          <w:b/>
        </w:rPr>
        <w:t xml:space="preserve"> d'affectation du patrimoine </w:t>
      </w:r>
      <w:r>
        <w:rPr>
          <w:rFonts w:ascii="Arial" w:hAnsi="Arial" w:cs="Arial"/>
          <w:b/>
        </w:rPr>
        <w:br/>
      </w:r>
      <w:r w:rsidRPr="00BA6809">
        <w:rPr>
          <w:rFonts w:ascii="Arial" w:hAnsi="Arial" w:cs="Arial"/>
          <w:b/>
        </w:rPr>
        <w:t>à son activité professionnelle</w:t>
      </w:r>
      <w:r w:rsidRPr="00BA6809">
        <w:rPr>
          <w:rFonts w:ascii="Arial" w:hAnsi="Arial" w:cs="Arial"/>
          <w:b/>
        </w:rPr>
        <w:br/>
        <w:t xml:space="preserve">Modèle de déclaration d'affectation </w:t>
      </w:r>
      <w:r>
        <w:rPr>
          <w:rFonts w:ascii="Arial" w:hAnsi="Arial" w:cs="Arial"/>
          <w:b/>
        </w:rPr>
        <w:br/>
      </w:r>
      <w:r w:rsidRPr="00BA6809">
        <w:rPr>
          <w:rFonts w:ascii="Arial" w:hAnsi="Arial" w:cs="Arial"/>
          <w:b/>
        </w:rPr>
        <w:t>par un entrepreneur individuel à responsabilité limitée</w:t>
      </w:r>
    </w:p>
    <w:p w:rsidR="00B51104" w:rsidRPr="00BA6809" w:rsidRDefault="00B51104" w:rsidP="00B51104">
      <w:pPr>
        <w:rPr>
          <w:rFonts w:ascii="Arial" w:hAnsi="Arial" w:cs="Arial"/>
          <w:b/>
        </w:rPr>
      </w:pPr>
      <w:r w:rsidRPr="00BA6809">
        <w:rPr>
          <w:rFonts w:ascii="Arial" w:hAnsi="Arial" w:cs="Arial"/>
        </w:rPr>
        <w:br/>
      </w:r>
      <w:r w:rsidRPr="00BA6809">
        <w:rPr>
          <w:rFonts w:ascii="Arial" w:hAnsi="Arial" w:cs="Arial"/>
          <w:b/>
        </w:rPr>
        <w:t>I. ― Renseignements généraux</w:t>
      </w:r>
    </w:p>
    <w:p w:rsidR="00C0733A" w:rsidRPr="00C0733A" w:rsidRDefault="00B51104" w:rsidP="00C0733A">
      <w:pPr>
        <w:rPr>
          <w:b/>
        </w:rPr>
      </w:pPr>
      <w:r w:rsidRPr="00BA6809">
        <w:br/>
      </w:r>
      <w:r w:rsidRPr="002375FF">
        <w:t xml:space="preserve">Nom : </w:t>
      </w:r>
      <w:r w:rsidR="00C0733A" w:rsidRPr="00C0733A">
        <w:rPr>
          <w:b/>
        </w:rPr>
        <w:t>THOMAS</w:t>
      </w:r>
      <w:r w:rsidRPr="002375FF">
        <w:br/>
        <w:t xml:space="preserve">Nom d'usage : </w:t>
      </w:r>
      <w:r w:rsidRPr="002375FF">
        <w:br/>
        <w:t xml:space="preserve">Prénom : </w:t>
      </w:r>
      <w:r w:rsidR="00C0733A" w:rsidRPr="00C0733A">
        <w:rPr>
          <w:b/>
        </w:rPr>
        <w:t>Thibault, Michel, Fernand</w:t>
      </w:r>
      <w:r w:rsidRPr="002375FF">
        <w:br/>
        <w:t xml:space="preserve">Né(e) le : </w:t>
      </w:r>
      <w:r w:rsidR="00C0733A" w:rsidRPr="00C0733A">
        <w:rPr>
          <w:b/>
        </w:rPr>
        <w:t xml:space="preserve">06/02/1958 </w:t>
      </w:r>
      <w:r w:rsidRPr="00C0733A">
        <w:rPr>
          <w:b/>
        </w:rPr>
        <w:t xml:space="preserve">à : </w:t>
      </w:r>
      <w:r w:rsidR="00C0733A" w:rsidRPr="00C0733A">
        <w:rPr>
          <w:b/>
        </w:rPr>
        <w:t>Issy-les-Moulineaux</w:t>
      </w:r>
      <w:r w:rsidRPr="002375FF">
        <w:br/>
        <w:t xml:space="preserve">Domicile </w:t>
      </w:r>
      <w:r w:rsidRPr="00C0733A">
        <w:rPr>
          <w:b/>
        </w:rPr>
        <w:t xml:space="preserve">: </w:t>
      </w:r>
      <w:r w:rsidR="00C0733A" w:rsidRPr="00C0733A">
        <w:rPr>
          <w:b/>
        </w:rPr>
        <w:t xml:space="preserve">9 impasse les Hauts de </w:t>
      </w:r>
      <w:proofErr w:type="spellStart"/>
      <w:r w:rsidR="00C0733A" w:rsidRPr="00C0733A">
        <w:rPr>
          <w:b/>
        </w:rPr>
        <w:t>Sérignan</w:t>
      </w:r>
      <w:proofErr w:type="spellEnd"/>
      <w:r w:rsidR="00C0733A" w:rsidRPr="00C0733A">
        <w:rPr>
          <w:b/>
        </w:rPr>
        <w:t xml:space="preserve"> – 34410 SERIGNAN</w:t>
      </w:r>
      <w:r w:rsidRPr="002375FF">
        <w:br/>
        <w:t xml:space="preserve">Objet de l'activité professionnelle de l'EIRL : </w:t>
      </w:r>
      <w:r w:rsidR="00C0733A">
        <w:t>Service administratifs combinés de bureau</w:t>
      </w:r>
      <w:r w:rsidRPr="002375FF">
        <w:br/>
        <w:t xml:space="preserve">Adresse où est exercée l'activité professionnelle de l'EIRL : </w:t>
      </w:r>
      <w:r w:rsidR="00C0733A" w:rsidRPr="00C0733A">
        <w:rPr>
          <w:b/>
        </w:rPr>
        <w:t xml:space="preserve">9 impasse les Hauts de </w:t>
      </w:r>
      <w:proofErr w:type="spellStart"/>
      <w:r w:rsidR="00C0733A" w:rsidRPr="00C0733A">
        <w:rPr>
          <w:b/>
        </w:rPr>
        <w:t>Sérignan</w:t>
      </w:r>
      <w:proofErr w:type="spellEnd"/>
      <w:r w:rsidR="00C0733A" w:rsidRPr="00C0733A">
        <w:rPr>
          <w:b/>
        </w:rPr>
        <w:t xml:space="preserve"> 34410 SERIGNAN</w:t>
      </w:r>
    </w:p>
    <w:p w:rsidR="00C0733A" w:rsidRPr="00C0733A" w:rsidRDefault="00B51104" w:rsidP="00C0733A">
      <w:pPr>
        <w:rPr>
          <w:rFonts w:ascii="Arial" w:hAnsi="Arial" w:cs="Arial"/>
        </w:rPr>
      </w:pPr>
      <w:r w:rsidRPr="002375FF">
        <w:rPr>
          <w:rFonts w:ascii="Arial" w:hAnsi="Arial" w:cs="Arial"/>
          <w:sz w:val="20"/>
          <w:szCs w:val="20"/>
        </w:rPr>
        <w:br/>
      </w:r>
      <w:r w:rsidRPr="00C0733A">
        <w:rPr>
          <w:rFonts w:ascii="Arial" w:hAnsi="Arial" w:cs="Arial"/>
        </w:rPr>
        <w:t xml:space="preserve">Dénomination de l'EIRL </w:t>
      </w:r>
      <w:r w:rsidRPr="00C0733A">
        <w:rPr>
          <w:rFonts w:ascii="Arial" w:hAnsi="Arial" w:cs="Arial"/>
          <w:b/>
        </w:rPr>
        <w:t xml:space="preserve">: </w:t>
      </w:r>
      <w:r w:rsidR="00C0733A" w:rsidRPr="00C0733A">
        <w:rPr>
          <w:rFonts w:ascii="Arial" w:hAnsi="Arial" w:cs="Arial"/>
          <w:b/>
        </w:rPr>
        <w:t>ASSEP34</w:t>
      </w:r>
      <w:r w:rsidRPr="00C0733A">
        <w:rPr>
          <w:rFonts w:ascii="Arial" w:hAnsi="Arial" w:cs="Arial"/>
        </w:rPr>
        <w:br/>
        <w:t xml:space="preserve">Date de clôture des comptes : </w:t>
      </w:r>
      <w:r w:rsidR="00C0733A" w:rsidRPr="00C0733A">
        <w:rPr>
          <w:rFonts w:ascii="Arial" w:hAnsi="Arial" w:cs="Arial"/>
          <w:b/>
        </w:rPr>
        <w:t>31/12</w:t>
      </w:r>
      <w:r w:rsidRPr="00C0733A">
        <w:rPr>
          <w:rFonts w:ascii="Arial" w:hAnsi="Arial" w:cs="Arial"/>
        </w:rPr>
        <w:br/>
        <w:t xml:space="preserve">N° SIREN, s'il a déjà été attribué : </w:t>
      </w:r>
      <w:r w:rsidRPr="00C0733A">
        <w:rPr>
          <w:rFonts w:ascii="Arial" w:hAnsi="Arial" w:cs="Arial"/>
        </w:rPr>
        <w:br/>
        <w:t xml:space="preserve">Le cas échéant, registre de publicité légale où est déjà immatriculé le déposant (indiquer le lieu) </w:t>
      </w:r>
      <w:proofErr w:type="gramStart"/>
      <w:r w:rsidRPr="00C0733A">
        <w:rPr>
          <w:rFonts w:ascii="Arial" w:hAnsi="Arial" w:cs="Arial"/>
        </w:rPr>
        <w:t>:</w:t>
      </w:r>
      <w:proofErr w:type="gramEnd"/>
      <w:r w:rsidRPr="00C0733A">
        <w:rPr>
          <w:rFonts w:ascii="Arial" w:hAnsi="Arial" w:cs="Arial"/>
        </w:rPr>
        <w:br/>
        <w:t xml:space="preserve">Registre du commerce et des sociétés (RCS) de </w:t>
      </w:r>
      <w:r w:rsidRPr="00C0733A">
        <w:rPr>
          <w:rFonts w:ascii="Arial" w:hAnsi="Arial" w:cs="Arial"/>
        </w:rPr>
        <w:br/>
        <w:t xml:space="preserve">Répertoire des métiers (RM) de </w:t>
      </w:r>
      <w:r w:rsidRPr="00C0733A">
        <w:rPr>
          <w:rFonts w:ascii="Arial" w:hAnsi="Arial" w:cs="Arial"/>
        </w:rPr>
        <w:br/>
        <w:t xml:space="preserve">Registre spécial des agents commerciaux (RSAC) de </w:t>
      </w:r>
    </w:p>
    <w:p w:rsidR="00C0733A" w:rsidRDefault="00B51104" w:rsidP="00C0733A">
      <w:pPr>
        <w:rPr>
          <w:rFonts w:ascii="Arial" w:hAnsi="Arial" w:cs="Arial"/>
        </w:rPr>
      </w:pPr>
      <w:r w:rsidRPr="00C0733A">
        <w:rPr>
          <w:rFonts w:ascii="Arial" w:hAnsi="Arial" w:cs="Arial"/>
        </w:rPr>
        <w:br/>
        <w:t xml:space="preserve">Situation matrimoniale </w:t>
      </w:r>
      <w:proofErr w:type="gramStart"/>
      <w:r w:rsidRPr="00C0733A">
        <w:rPr>
          <w:rFonts w:ascii="Arial" w:hAnsi="Arial" w:cs="Arial"/>
        </w:rPr>
        <w:t>:</w:t>
      </w:r>
      <w:proofErr w:type="gramEnd"/>
      <w:r w:rsidRPr="00C0733A">
        <w:rPr>
          <w:rFonts w:ascii="Arial" w:hAnsi="Arial" w:cs="Arial"/>
        </w:rPr>
        <w:br/>
        <w:t>Marié(e) Pacsé(e) ou en concubinage Autre</w:t>
      </w:r>
      <w:r w:rsidR="00C0733A" w:rsidRPr="00C0733A">
        <w:rPr>
          <w:rFonts w:ascii="Arial" w:hAnsi="Arial" w:cs="Arial"/>
        </w:rPr>
        <w:t xml:space="preserve"> </w:t>
      </w:r>
      <w:r w:rsidR="00C0733A" w:rsidRPr="00C0733A">
        <w:rPr>
          <w:rFonts w:ascii="Arial" w:hAnsi="Arial" w:cs="Arial"/>
          <w:b/>
        </w:rPr>
        <w:t>célibataire</w:t>
      </w:r>
      <w:r w:rsidRPr="00C0733A">
        <w:rPr>
          <w:rFonts w:ascii="Arial" w:hAnsi="Arial" w:cs="Arial"/>
        </w:rPr>
        <w:br/>
        <w:t xml:space="preserve">En cas de mariage, précisez le régime matrimonial : </w:t>
      </w:r>
    </w:p>
    <w:p w:rsidR="00C0733A" w:rsidRDefault="00B51104" w:rsidP="00C0733A">
      <w:pPr>
        <w:rPr>
          <w:rFonts w:ascii="Arial" w:hAnsi="Arial" w:cs="Arial"/>
          <w:sz w:val="20"/>
          <w:szCs w:val="20"/>
        </w:rPr>
      </w:pPr>
      <w:r w:rsidRPr="00C0733A">
        <w:rPr>
          <w:rFonts w:ascii="Arial" w:hAnsi="Arial" w:cs="Arial"/>
        </w:rPr>
        <w:br/>
      </w:r>
      <w:r w:rsidRPr="002375FF">
        <w:rPr>
          <w:rFonts w:ascii="Arial" w:hAnsi="Arial" w:cs="Arial"/>
          <w:sz w:val="20"/>
          <w:szCs w:val="20"/>
        </w:rPr>
        <w:t xml:space="preserve">Création </w:t>
      </w:r>
      <w:r w:rsidR="00C0733A" w:rsidRPr="00C0733A">
        <w:rPr>
          <w:rFonts w:ascii="Arial" w:hAnsi="Arial" w:cs="Arial"/>
          <w:b/>
          <w:sz w:val="20"/>
          <w:szCs w:val="20"/>
        </w:rPr>
        <w:t>OUI</w:t>
      </w:r>
      <w:r w:rsidR="00C0733A">
        <w:rPr>
          <w:rFonts w:ascii="Arial" w:hAnsi="Arial" w:cs="Arial"/>
          <w:sz w:val="20"/>
          <w:szCs w:val="20"/>
        </w:rPr>
        <w:tab/>
      </w:r>
    </w:p>
    <w:p w:rsidR="00B51104" w:rsidRPr="002375FF" w:rsidRDefault="00B51104" w:rsidP="00C0733A">
      <w:pPr>
        <w:rPr>
          <w:rFonts w:ascii="Arial" w:hAnsi="Arial" w:cs="Arial"/>
          <w:sz w:val="20"/>
          <w:szCs w:val="20"/>
        </w:rPr>
      </w:pPr>
      <w:r w:rsidRPr="002375FF">
        <w:rPr>
          <w:rFonts w:ascii="Arial" w:hAnsi="Arial" w:cs="Arial"/>
          <w:sz w:val="20"/>
          <w:szCs w:val="20"/>
        </w:rPr>
        <w:t>Passage d'entrepreneur individuel en EIRL</w:t>
      </w:r>
      <w:r w:rsidRPr="002375FF">
        <w:rPr>
          <w:rFonts w:ascii="Arial" w:hAnsi="Arial" w:cs="Arial"/>
          <w:sz w:val="20"/>
          <w:szCs w:val="20"/>
        </w:rPr>
        <w:br/>
        <w:t xml:space="preserve">Lieu de dépôt de </w:t>
      </w:r>
      <w:smartTag w:uri="urn:schemas-microsoft-com:office:smarttags" w:element="PersonName">
        <w:smartTagPr>
          <w:attr w:name="ProductID" w:val="la déclaration ￼￼RCS"/>
        </w:smartTagPr>
        <w:r w:rsidRPr="002375FF">
          <w:rPr>
            <w:rFonts w:ascii="Arial" w:hAnsi="Arial" w:cs="Arial"/>
            <w:sz w:val="20"/>
            <w:szCs w:val="20"/>
          </w:rPr>
          <w:t xml:space="preserve">la déclaration </w:t>
        </w:r>
        <w:r w:rsidRPr="008E10C3">
          <w:rPr>
            <w:rStyle w:val="Appelnotedebasdep"/>
            <w:rFonts w:ascii="Arial" w:eastAsiaTheme="majorEastAsia" w:hAnsi="Arial" w:cs="Arial"/>
            <w:b/>
          </w:rPr>
          <w:footnoteReference w:id="1"/>
        </w:r>
        <w:r w:rsidRPr="002375FF">
          <w:rPr>
            <w:rFonts w:ascii="Arial" w:hAnsi="Arial" w:cs="Arial"/>
            <w:sz w:val="20"/>
            <w:szCs w:val="20"/>
          </w:rPr>
          <w:br/>
          <w:t>RCS</w:t>
        </w:r>
      </w:smartTag>
      <w:r w:rsidRPr="002375FF">
        <w:rPr>
          <w:rFonts w:ascii="Arial" w:hAnsi="Arial" w:cs="Arial"/>
          <w:sz w:val="20"/>
          <w:szCs w:val="20"/>
        </w:rPr>
        <w:t xml:space="preserve"> de </w:t>
      </w:r>
      <w:r w:rsidR="00C0733A" w:rsidRPr="00C0733A">
        <w:rPr>
          <w:rFonts w:ascii="Arial" w:hAnsi="Arial" w:cs="Arial"/>
          <w:b/>
          <w:sz w:val="20"/>
          <w:szCs w:val="20"/>
        </w:rPr>
        <w:t>Béziers</w:t>
      </w:r>
      <w:r w:rsidRPr="002375FF">
        <w:rPr>
          <w:rFonts w:ascii="Arial" w:hAnsi="Arial" w:cs="Arial"/>
          <w:sz w:val="20"/>
          <w:szCs w:val="20"/>
        </w:rPr>
        <w:br/>
        <w:t xml:space="preserve">RSAC de </w:t>
      </w:r>
      <w:r w:rsidRPr="002375FF">
        <w:rPr>
          <w:rFonts w:ascii="Arial" w:hAnsi="Arial" w:cs="Arial"/>
          <w:sz w:val="20"/>
          <w:szCs w:val="20"/>
        </w:rPr>
        <w:br/>
        <w:t xml:space="preserve">Registre spécial des EIRL du tribunal de commerce ou du tribunal de grande instance statuant en matière commerciale de </w:t>
      </w:r>
      <w:r w:rsidRPr="002375FF">
        <w:rPr>
          <w:rFonts w:ascii="Arial" w:hAnsi="Arial" w:cs="Arial"/>
          <w:sz w:val="20"/>
          <w:szCs w:val="20"/>
        </w:rPr>
        <w:br/>
        <w:t xml:space="preserve">Répertoire des métiers de </w:t>
      </w:r>
      <w:r w:rsidRPr="002375FF">
        <w:rPr>
          <w:rFonts w:ascii="Arial" w:hAnsi="Arial" w:cs="Arial"/>
          <w:sz w:val="20"/>
          <w:szCs w:val="20"/>
        </w:rPr>
        <w:br/>
        <w:t xml:space="preserve">Registre de l'agriculture de </w:t>
      </w:r>
      <w:r w:rsidRPr="002375FF">
        <w:rPr>
          <w:rFonts w:ascii="Arial" w:hAnsi="Arial" w:cs="Arial"/>
          <w:sz w:val="20"/>
          <w:szCs w:val="20"/>
        </w:rPr>
        <w:br/>
        <w:t>Opposabilité de la déclaration d'affectation aux créanciers dont les droits sont nés antérieurement au dépôt de la déclaration (à cocher uniquement si l'option pour l'opposabilité aux créanciers antérieurs est exercée) :</w:t>
      </w:r>
    </w:p>
    <w:p w:rsidR="00B51104" w:rsidRDefault="00B51104" w:rsidP="00B51104">
      <w:pPr>
        <w:rPr>
          <w:rFonts w:ascii="Arial" w:hAnsi="Arial" w:cs="Arial"/>
        </w:rPr>
      </w:pPr>
      <w:bookmarkStart w:id="0" w:name="JORFARTI000023333357"/>
      <w:bookmarkEnd w:id="0"/>
      <w:r w:rsidRPr="00BA6809">
        <w:rPr>
          <w:rFonts w:ascii="Arial" w:hAnsi="Arial" w:cs="Arial"/>
        </w:rPr>
        <w:br/>
      </w:r>
      <w:r w:rsidRPr="00BA6809">
        <w:rPr>
          <w:rFonts w:ascii="Arial" w:hAnsi="Arial" w:cs="Arial"/>
        </w:rPr>
        <w:br/>
      </w:r>
      <w:r w:rsidRPr="00BA6809">
        <w:rPr>
          <w:rFonts w:ascii="Arial" w:hAnsi="Arial" w:cs="Arial"/>
        </w:rPr>
        <w:br/>
      </w:r>
    </w:p>
    <w:p w:rsidR="00B51104" w:rsidRPr="00BA6809" w:rsidRDefault="00B51104" w:rsidP="00B51104">
      <w:pPr>
        <w:rPr>
          <w:rFonts w:ascii="Arial" w:hAnsi="Arial" w:cs="Arial"/>
          <w:b/>
        </w:rPr>
      </w:pPr>
      <w:r>
        <w:rPr>
          <w:rFonts w:ascii="Arial" w:hAnsi="Arial" w:cs="Arial"/>
        </w:rPr>
        <w:br w:type="page"/>
      </w:r>
      <w:r w:rsidRPr="00BA6809">
        <w:rPr>
          <w:rFonts w:ascii="Arial" w:hAnsi="Arial" w:cs="Arial"/>
          <w:b/>
        </w:rPr>
        <w:lastRenderedPageBreak/>
        <w:t xml:space="preserve">II. ― Etat descriptif des biens, droits, obligations, sûretés affectés à l'exercice de l'activité professionnelle </w:t>
      </w:r>
      <w:r>
        <w:rPr>
          <w:rStyle w:val="Appelnotedebasdep"/>
          <w:rFonts w:ascii="Arial" w:eastAsiaTheme="majorEastAsia" w:hAnsi="Arial" w:cs="Arial"/>
          <w:b/>
        </w:rPr>
        <w:footnoteReference w:id="2"/>
      </w:r>
    </w:p>
    <w:p w:rsidR="00B51104" w:rsidRPr="002375FF" w:rsidRDefault="00B51104" w:rsidP="00B51104">
      <w:pPr>
        <w:rPr>
          <w:rFonts w:ascii="Arial" w:hAnsi="Arial" w:cs="Arial"/>
          <w:sz w:val="20"/>
          <w:szCs w:val="20"/>
        </w:rPr>
      </w:pPr>
      <w:r w:rsidRPr="002375FF">
        <w:rPr>
          <w:rFonts w:ascii="Arial" w:hAnsi="Arial" w:cs="Arial"/>
          <w:sz w:val="20"/>
          <w:szCs w:val="20"/>
        </w:rPr>
        <w:br/>
        <w:t>A. ― Eléments d'actif</w:t>
      </w:r>
    </w:p>
    <w:p w:rsidR="00B51104" w:rsidRPr="002375FF" w:rsidRDefault="00B51104" w:rsidP="00B51104">
      <w:pPr>
        <w:rPr>
          <w:rFonts w:ascii="Arial" w:hAnsi="Arial" w:cs="Arial"/>
          <w:sz w:val="20"/>
          <w:szCs w:val="20"/>
        </w:rPr>
      </w:pPr>
    </w:p>
    <w:tbl>
      <w:tblPr>
        <w:tblStyle w:val="Thme"/>
        <w:tblW w:w="0" w:type="auto"/>
        <w:jc w:val="center"/>
        <w:tblLook w:val="0000"/>
      </w:tblPr>
      <w:tblGrid>
        <w:gridCol w:w="1528"/>
        <w:gridCol w:w="2483"/>
        <w:gridCol w:w="1039"/>
        <w:gridCol w:w="1717"/>
        <w:gridCol w:w="1505"/>
      </w:tblGrid>
      <w:tr w:rsidR="00B51104" w:rsidRPr="002375FF" w:rsidTr="0039139A">
        <w:trPr>
          <w:jc w:val="center"/>
        </w:trPr>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FICHE</w:t>
            </w:r>
            <w:r w:rsidRPr="002375FF">
              <w:rPr>
                <w:rFonts w:ascii="Arial" w:hAnsi="Arial" w:cs="Arial"/>
                <w:b/>
                <w:bCs/>
                <w:sz w:val="20"/>
                <w:szCs w:val="20"/>
              </w:rPr>
              <w:br/>
              <w:t xml:space="preserve">signalétique </w:t>
            </w:r>
            <w:r w:rsidRPr="008E10C3">
              <w:rPr>
                <w:rStyle w:val="Appelnotedebasdep"/>
                <w:rFonts w:ascii="Arial" w:eastAsiaTheme="majorEastAsia" w:hAnsi="Arial" w:cs="Arial"/>
                <w:b/>
                <w:bCs/>
              </w:rPr>
              <w:footnoteReference w:id="3"/>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 xml:space="preserve">DESCRIPTION </w:t>
            </w:r>
            <w:r w:rsidRPr="008E10C3">
              <w:rPr>
                <w:rStyle w:val="Appelnotedebasdep"/>
                <w:rFonts w:ascii="Arial" w:eastAsiaTheme="majorEastAsia" w:hAnsi="Arial" w:cs="Arial"/>
                <w:b/>
                <w:bCs/>
              </w:rPr>
              <w:footnoteReference w:id="4"/>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VALEUR</w:t>
            </w:r>
            <w:r w:rsidRPr="002375FF">
              <w:rPr>
                <w:rFonts w:ascii="Arial" w:hAnsi="Arial" w:cs="Arial"/>
                <w:b/>
                <w:bCs/>
                <w:sz w:val="20"/>
                <w:szCs w:val="20"/>
              </w:rPr>
              <w:br/>
              <w:t>déclarée</w:t>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 xml:space="preserve">SÛRETÉS </w:t>
            </w:r>
            <w:r w:rsidRPr="008E10C3">
              <w:rPr>
                <w:rStyle w:val="Appelnotedebasdep"/>
                <w:rFonts w:ascii="Arial" w:eastAsiaTheme="majorEastAsia" w:hAnsi="Arial" w:cs="Arial"/>
                <w:b/>
                <w:bCs/>
              </w:rPr>
              <w:footnoteReference w:id="5"/>
            </w:r>
            <w:r w:rsidRPr="002375FF">
              <w:rPr>
                <w:rFonts w:ascii="Arial" w:hAnsi="Arial" w:cs="Arial"/>
                <w:b/>
                <w:bCs/>
                <w:sz w:val="20"/>
                <w:szCs w:val="20"/>
              </w:rPr>
              <w:t xml:space="preserve"> </w:t>
            </w:r>
            <w:r w:rsidRPr="002375FF">
              <w:rPr>
                <w:rFonts w:ascii="Arial" w:hAnsi="Arial" w:cs="Arial"/>
                <w:b/>
                <w:bCs/>
                <w:sz w:val="20"/>
                <w:szCs w:val="20"/>
              </w:rPr>
              <w:br/>
              <w:t>grevant le bien</w:t>
            </w:r>
            <w:r w:rsidRPr="002375FF">
              <w:rPr>
                <w:rFonts w:ascii="Arial" w:hAnsi="Arial" w:cs="Arial"/>
                <w:b/>
                <w:bCs/>
                <w:sz w:val="20"/>
                <w:szCs w:val="20"/>
              </w:rPr>
              <w:br/>
              <w:t>(le cas échéant)</w:t>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DOCUMENTS</w:t>
            </w:r>
            <w:r w:rsidRPr="002375FF">
              <w:rPr>
                <w:rFonts w:ascii="Arial" w:hAnsi="Arial" w:cs="Arial"/>
                <w:b/>
                <w:bCs/>
                <w:sz w:val="20"/>
                <w:szCs w:val="20"/>
              </w:rPr>
              <w:br/>
              <w:t xml:space="preserve">à annexer </w:t>
            </w:r>
            <w:r w:rsidRPr="008E10C3">
              <w:rPr>
                <w:rStyle w:val="Appelnotedebasdep"/>
                <w:rFonts w:ascii="Arial" w:eastAsiaTheme="majorEastAsia" w:hAnsi="Arial" w:cs="Arial"/>
                <w:b/>
                <w:bCs/>
              </w:rPr>
              <w:footnoteReference w:id="6"/>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A1</w:t>
            </w:r>
          </w:p>
        </w:tc>
        <w:tc>
          <w:tcPr>
            <w:tcW w:w="0" w:type="auto"/>
          </w:tcPr>
          <w:p w:rsidR="00E0145F" w:rsidRPr="00E0145F" w:rsidRDefault="00E0145F" w:rsidP="0039139A">
            <w:pPr>
              <w:rPr>
                <w:rFonts w:ascii="Arial" w:hAnsi="Arial" w:cs="Arial"/>
                <w:b/>
                <w:sz w:val="20"/>
                <w:szCs w:val="20"/>
              </w:rPr>
            </w:pPr>
          </w:p>
          <w:p w:rsidR="00B51104" w:rsidRPr="00E0145F" w:rsidRDefault="00E0145F" w:rsidP="0039139A">
            <w:pPr>
              <w:rPr>
                <w:rFonts w:ascii="Arial" w:hAnsi="Arial" w:cs="Arial"/>
                <w:b/>
                <w:sz w:val="20"/>
                <w:szCs w:val="20"/>
              </w:rPr>
            </w:pPr>
            <w:r w:rsidRPr="00E0145F">
              <w:rPr>
                <w:rFonts w:ascii="Arial" w:hAnsi="Arial" w:cs="Arial"/>
                <w:b/>
                <w:sz w:val="20"/>
                <w:szCs w:val="20"/>
              </w:rPr>
              <w:t>MATERIEL DE BUREAU</w:t>
            </w:r>
            <w:r w:rsidR="00B51104" w:rsidRPr="00E0145F">
              <w:rPr>
                <w:rFonts w:ascii="Arial" w:hAnsi="Arial" w:cs="Arial"/>
                <w:b/>
                <w:sz w:val="20"/>
                <w:szCs w:val="20"/>
              </w:rPr>
              <w:br/>
              <w:t> </w:t>
            </w:r>
          </w:p>
        </w:tc>
        <w:tc>
          <w:tcPr>
            <w:tcW w:w="0" w:type="auto"/>
          </w:tcPr>
          <w:p w:rsidR="00E0145F" w:rsidRPr="00E0145F" w:rsidRDefault="00E0145F" w:rsidP="0039139A">
            <w:pPr>
              <w:rPr>
                <w:rFonts w:ascii="Arial" w:hAnsi="Arial" w:cs="Arial"/>
                <w:b/>
                <w:sz w:val="20"/>
                <w:szCs w:val="20"/>
              </w:rPr>
            </w:pPr>
          </w:p>
          <w:p w:rsidR="00B51104" w:rsidRPr="00E0145F" w:rsidRDefault="00E0145F" w:rsidP="0039139A">
            <w:pPr>
              <w:rPr>
                <w:rFonts w:ascii="Arial" w:hAnsi="Arial" w:cs="Arial"/>
                <w:b/>
                <w:sz w:val="20"/>
                <w:szCs w:val="20"/>
              </w:rPr>
            </w:pPr>
            <w:r w:rsidRPr="00E0145F">
              <w:rPr>
                <w:rFonts w:ascii="Arial" w:hAnsi="Arial" w:cs="Arial"/>
                <w:b/>
                <w:sz w:val="20"/>
                <w:szCs w:val="20"/>
              </w:rPr>
              <w:t>450 €</w:t>
            </w:r>
            <w:r w:rsidR="00B51104" w:rsidRPr="00E0145F">
              <w:rPr>
                <w:rFonts w:ascii="Arial" w:hAnsi="Arial" w:cs="Arial"/>
                <w:b/>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A2</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A3</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Total</w:t>
            </w:r>
          </w:p>
        </w:tc>
        <w:tc>
          <w:tcPr>
            <w:tcW w:w="0" w:type="auto"/>
          </w:tcPr>
          <w:p w:rsidR="00B51104" w:rsidRPr="002375FF" w:rsidRDefault="00B51104" w:rsidP="0039139A">
            <w:pPr>
              <w:rPr>
                <w:rFonts w:ascii="Arial" w:hAnsi="Arial" w:cs="Arial"/>
                <w:sz w:val="20"/>
                <w:szCs w:val="20"/>
              </w:rPr>
            </w:pPr>
          </w:p>
        </w:tc>
        <w:tc>
          <w:tcPr>
            <w:tcW w:w="0" w:type="auto"/>
          </w:tcPr>
          <w:p w:rsidR="00B51104" w:rsidRPr="002375FF" w:rsidRDefault="00B51104" w:rsidP="0039139A">
            <w:pPr>
              <w:rPr>
                <w:rFonts w:ascii="Arial" w:hAnsi="Arial" w:cs="Arial"/>
                <w:sz w:val="20"/>
                <w:szCs w:val="20"/>
              </w:rPr>
            </w:pPr>
          </w:p>
        </w:tc>
        <w:tc>
          <w:tcPr>
            <w:tcW w:w="0" w:type="auto"/>
          </w:tcPr>
          <w:p w:rsidR="00B51104" w:rsidRPr="002375FF" w:rsidRDefault="00B51104" w:rsidP="0039139A">
            <w:pPr>
              <w:rPr>
                <w:rFonts w:ascii="Arial" w:hAnsi="Arial" w:cs="Arial"/>
                <w:sz w:val="20"/>
                <w:szCs w:val="20"/>
              </w:rPr>
            </w:pPr>
          </w:p>
        </w:tc>
        <w:tc>
          <w:tcPr>
            <w:tcW w:w="0" w:type="auto"/>
          </w:tcPr>
          <w:p w:rsidR="00B51104" w:rsidRPr="002375FF" w:rsidRDefault="00B51104" w:rsidP="0039139A">
            <w:pPr>
              <w:rPr>
                <w:rFonts w:ascii="Arial" w:hAnsi="Arial" w:cs="Arial"/>
                <w:sz w:val="20"/>
                <w:szCs w:val="20"/>
              </w:rPr>
            </w:pPr>
          </w:p>
        </w:tc>
      </w:tr>
    </w:tbl>
    <w:p w:rsidR="00B51104" w:rsidRPr="002375FF" w:rsidRDefault="00B51104" w:rsidP="00B51104">
      <w:pPr>
        <w:rPr>
          <w:rFonts w:ascii="Arial" w:hAnsi="Arial" w:cs="Arial"/>
          <w:sz w:val="20"/>
          <w:szCs w:val="20"/>
        </w:rPr>
      </w:pPr>
      <w:r w:rsidRPr="002375FF">
        <w:rPr>
          <w:rFonts w:ascii="Arial" w:hAnsi="Arial" w:cs="Arial"/>
          <w:sz w:val="20"/>
          <w:szCs w:val="20"/>
        </w:rPr>
        <w:br/>
        <w:t>B. ― Eléments de passif</w:t>
      </w:r>
    </w:p>
    <w:p w:rsidR="00B51104" w:rsidRPr="002375FF" w:rsidRDefault="00B51104" w:rsidP="00B51104">
      <w:pPr>
        <w:rPr>
          <w:rFonts w:ascii="Arial" w:hAnsi="Arial" w:cs="Arial"/>
          <w:sz w:val="20"/>
          <w:szCs w:val="20"/>
        </w:rPr>
      </w:pPr>
    </w:p>
    <w:tbl>
      <w:tblPr>
        <w:tblStyle w:val="Thme"/>
        <w:tblW w:w="0" w:type="auto"/>
        <w:jc w:val="center"/>
        <w:tblLook w:val="0000"/>
      </w:tblPr>
      <w:tblGrid>
        <w:gridCol w:w="1528"/>
        <w:gridCol w:w="1728"/>
        <w:gridCol w:w="1217"/>
      </w:tblGrid>
      <w:tr w:rsidR="00B51104" w:rsidRPr="002375FF" w:rsidTr="0039139A">
        <w:trPr>
          <w:jc w:val="center"/>
        </w:trPr>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FICHE</w:t>
            </w:r>
            <w:r w:rsidRPr="002375FF">
              <w:rPr>
                <w:rFonts w:ascii="Arial" w:hAnsi="Arial" w:cs="Arial"/>
                <w:b/>
                <w:bCs/>
                <w:sz w:val="20"/>
                <w:szCs w:val="20"/>
              </w:rPr>
              <w:br/>
              <w:t xml:space="preserve">signalétique </w:t>
            </w:r>
            <w:r w:rsidRPr="008E10C3">
              <w:rPr>
                <w:rFonts w:ascii="Arial" w:hAnsi="Arial" w:cs="Arial"/>
                <w:b/>
                <w:bCs/>
                <w:vertAlign w:val="superscript"/>
              </w:rPr>
              <w:t>3</w:t>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 xml:space="preserve">DESCRIPTION </w:t>
            </w:r>
            <w:r w:rsidRPr="008E10C3">
              <w:rPr>
                <w:rStyle w:val="Appelnotedebasdep"/>
                <w:rFonts w:ascii="Arial" w:eastAsiaTheme="majorEastAsia" w:hAnsi="Arial" w:cs="Arial"/>
                <w:b/>
                <w:bCs/>
              </w:rPr>
              <w:footnoteReference w:id="7"/>
            </w:r>
          </w:p>
        </w:tc>
        <w:tc>
          <w:tcPr>
            <w:tcW w:w="0" w:type="auto"/>
          </w:tcPr>
          <w:p w:rsidR="00B51104" w:rsidRPr="002375FF" w:rsidRDefault="00B51104" w:rsidP="0039139A">
            <w:pPr>
              <w:rPr>
                <w:rFonts w:ascii="Arial" w:hAnsi="Arial" w:cs="Arial"/>
                <w:b/>
                <w:bCs/>
                <w:sz w:val="20"/>
                <w:szCs w:val="20"/>
              </w:rPr>
            </w:pPr>
            <w:r w:rsidRPr="002375FF">
              <w:rPr>
                <w:rFonts w:ascii="Arial" w:hAnsi="Arial" w:cs="Arial"/>
                <w:b/>
                <w:bCs/>
                <w:sz w:val="20"/>
                <w:szCs w:val="20"/>
              </w:rPr>
              <w:br/>
              <w:t>ENCOURS</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B1</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B2</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B3</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 </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w:t>
            </w:r>
          </w:p>
        </w:tc>
      </w:tr>
      <w:tr w:rsidR="00B51104" w:rsidRPr="002375FF" w:rsidTr="0039139A">
        <w:trPr>
          <w:jc w:val="center"/>
        </w:trPr>
        <w:tc>
          <w:tcPr>
            <w:tcW w:w="0" w:type="auto"/>
          </w:tcPr>
          <w:p w:rsidR="00B51104" w:rsidRPr="002375FF" w:rsidRDefault="00B51104" w:rsidP="0039139A">
            <w:pPr>
              <w:rPr>
                <w:rFonts w:ascii="Arial" w:hAnsi="Arial" w:cs="Arial"/>
                <w:sz w:val="20"/>
                <w:szCs w:val="20"/>
              </w:rPr>
            </w:pPr>
            <w:r w:rsidRPr="002375FF">
              <w:rPr>
                <w:rFonts w:ascii="Arial" w:hAnsi="Arial" w:cs="Arial"/>
                <w:sz w:val="20"/>
                <w:szCs w:val="20"/>
              </w:rPr>
              <w:br/>
              <w:t>Total</w:t>
            </w:r>
          </w:p>
        </w:tc>
        <w:tc>
          <w:tcPr>
            <w:tcW w:w="0" w:type="auto"/>
          </w:tcPr>
          <w:p w:rsidR="00B51104" w:rsidRPr="002375FF" w:rsidRDefault="00B51104" w:rsidP="0039139A">
            <w:pPr>
              <w:rPr>
                <w:rFonts w:ascii="Arial" w:hAnsi="Arial" w:cs="Arial"/>
                <w:sz w:val="20"/>
                <w:szCs w:val="20"/>
              </w:rPr>
            </w:pPr>
          </w:p>
        </w:tc>
        <w:tc>
          <w:tcPr>
            <w:tcW w:w="0" w:type="auto"/>
          </w:tcPr>
          <w:p w:rsidR="00B51104" w:rsidRPr="002375FF" w:rsidRDefault="00B51104" w:rsidP="0039139A">
            <w:pPr>
              <w:rPr>
                <w:rFonts w:ascii="Arial" w:hAnsi="Arial" w:cs="Arial"/>
                <w:sz w:val="20"/>
                <w:szCs w:val="20"/>
              </w:rPr>
            </w:pPr>
          </w:p>
        </w:tc>
      </w:tr>
    </w:tbl>
    <w:p w:rsidR="00B51104" w:rsidRPr="002375FF" w:rsidRDefault="00B51104" w:rsidP="00B51104">
      <w:pPr>
        <w:rPr>
          <w:rFonts w:ascii="Arial" w:hAnsi="Arial" w:cs="Arial"/>
          <w:sz w:val="20"/>
          <w:szCs w:val="20"/>
        </w:rPr>
      </w:pPr>
      <w:r w:rsidRPr="002375FF">
        <w:rPr>
          <w:rFonts w:ascii="Arial" w:hAnsi="Arial" w:cs="Arial"/>
          <w:sz w:val="20"/>
          <w:szCs w:val="20"/>
        </w:rPr>
        <w:br/>
        <w:t>Fait le ,</w:t>
      </w:r>
      <w:r w:rsidRPr="002375FF">
        <w:rPr>
          <w:rFonts w:ascii="Arial" w:hAnsi="Arial" w:cs="Arial"/>
          <w:sz w:val="20"/>
          <w:szCs w:val="20"/>
        </w:rPr>
        <w:br/>
        <w:t xml:space="preserve">A </w:t>
      </w:r>
      <w:r w:rsidRPr="002375FF">
        <w:rPr>
          <w:rFonts w:ascii="Arial" w:hAnsi="Arial" w:cs="Arial"/>
          <w:sz w:val="20"/>
          <w:szCs w:val="20"/>
        </w:rPr>
        <w:br/>
        <w:t xml:space="preserve">Signature de la personne </w:t>
      </w:r>
    </w:p>
    <w:p w:rsidR="00B51104" w:rsidRPr="00EE7222" w:rsidRDefault="00B51104" w:rsidP="00B51104">
      <w:pPr>
        <w:jc w:val="center"/>
        <w:rPr>
          <w:rFonts w:ascii="Arial" w:hAnsi="Arial" w:cs="Arial"/>
          <w:b/>
        </w:rPr>
      </w:pPr>
      <w:proofErr w:type="gramStart"/>
      <w:r w:rsidRPr="00EE7222">
        <w:rPr>
          <w:rFonts w:ascii="Arial" w:hAnsi="Arial" w:cs="Arial"/>
          <w:b/>
        </w:rPr>
        <w:lastRenderedPageBreak/>
        <w:t>fiche</w:t>
      </w:r>
      <w:proofErr w:type="gramEnd"/>
      <w:r w:rsidRPr="00EE7222">
        <w:rPr>
          <w:rFonts w:ascii="Arial" w:hAnsi="Arial" w:cs="Arial"/>
          <w:b/>
        </w:rPr>
        <w:t xml:space="preserve"> signalétique par élément figurant dans le tableau II-A</w:t>
      </w:r>
    </w:p>
    <w:p w:rsidR="00B51104" w:rsidRDefault="00B51104" w:rsidP="00B51104">
      <w:pPr>
        <w:rPr>
          <w:rFonts w:ascii="Arial" w:hAnsi="Arial" w:cs="Arial"/>
        </w:rPr>
      </w:pPr>
      <w:r w:rsidRPr="00BA6809">
        <w:rPr>
          <w:rFonts w:ascii="Arial" w:hAnsi="Arial" w:cs="Arial"/>
        </w:rPr>
        <w:br/>
        <w:t>Description (et localisation si bien immobilier) : bien (meuble, immeuble, liquidités...), droit (droit d'usage...), obligations (créance, avance et acompte versé sur commande...), sûreté bénéficiant à l'EIRL (caution, gage, nantissement, hypothèque... en faveur de l'EIRL).</w:t>
      </w:r>
    </w:p>
    <w:p w:rsidR="00B51104" w:rsidRDefault="00B51104" w:rsidP="00B51104">
      <w:pPr>
        <w:rPr>
          <w:rFonts w:ascii="Arial" w:hAnsi="Arial" w:cs="Arial"/>
        </w:rPr>
      </w:pPr>
    </w:p>
    <w:p w:rsidR="00B51104" w:rsidRDefault="00B51104" w:rsidP="00B51104">
      <w:pPr>
        <w:rPr>
          <w:rFonts w:ascii="Arial" w:hAnsi="Arial" w:cs="Arial"/>
        </w:rPr>
      </w:pPr>
      <w:r w:rsidRPr="00BA6809">
        <w:rPr>
          <w:rFonts w:ascii="Arial" w:hAnsi="Arial" w:cs="Arial"/>
        </w:rPr>
        <w:br/>
        <w:t xml:space="preserve">Nature élément détenu en </w:t>
      </w:r>
      <w:r w:rsidRPr="00BC0BF2">
        <w:rPr>
          <w:rFonts w:ascii="Arial" w:hAnsi="Arial" w:cs="Arial"/>
          <w:b/>
        </w:rPr>
        <w:t>pleine propriété</w:t>
      </w:r>
      <w:r w:rsidRPr="00BA6809">
        <w:rPr>
          <w:rFonts w:ascii="Arial" w:hAnsi="Arial" w:cs="Arial"/>
        </w:rPr>
        <w:t xml:space="preserve">, </w:t>
      </w:r>
      <w:r w:rsidRPr="00BA6809">
        <w:rPr>
          <w:rFonts w:ascii="Arial" w:hAnsi="Arial" w:cs="Arial"/>
        </w:rPr>
        <w:br/>
        <w:t xml:space="preserve">Qualité élément </w:t>
      </w:r>
      <w:r w:rsidR="00BC0BF2">
        <w:rPr>
          <w:rFonts w:ascii="Arial" w:hAnsi="Arial" w:cs="Arial"/>
        </w:rPr>
        <w:t>d'</w:t>
      </w:r>
      <w:r w:rsidR="00BC0BF2" w:rsidRPr="00BC0BF2">
        <w:rPr>
          <w:rFonts w:ascii="Arial" w:hAnsi="Arial" w:cs="Arial"/>
          <w:b/>
        </w:rPr>
        <w:t>occasion</w:t>
      </w:r>
      <w:r w:rsidRPr="00BA6809">
        <w:rPr>
          <w:rFonts w:ascii="Arial" w:hAnsi="Arial" w:cs="Arial"/>
        </w:rPr>
        <w:t>.</w:t>
      </w:r>
    </w:p>
    <w:p w:rsidR="00B51104" w:rsidRDefault="00B51104" w:rsidP="00B51104">
      <w:pPr>
        <w:rPr>
          <w:rFonts w:ascii="Arial" w:hAnsi="Arial" w:cs="Arial"/>
        </w:rPr>
      </w:pPr>
    </w:p>
    <w:p w:rsidR="00B51104" w:rsidRPr="00BC0BF2" w:rsidRDefault="00B51104" w:rsidP="00B51104">
      <w:pPr>
        <w:rPr>
          <w:rFonts w:ascii="Arial" w:hAnsi="Arial" w:cs="Arial"/>
          <w:b/>
        </w:rPr>
      </w:pPr>
      <w:r w:rsidRPr="00BA6809">
        <w:rPr>
          <w:rFonts w:ascii="Arial" w:hAnsi="Arial" w:cs="Arial"/>
        </w:rPr>
        <w:br/>
        <w:t>Quantité.</w:t>
      </w:r>
      <w:r w:rsidR="00BC0BF2">
        <w:rPr>
          <w:rFonts w:ascii="Arial" w:hAnsi="Arial" w:cs="Arial"/>
        </w:rPr>
        <w:t xml:space="preserve"> </w:t>
      </w:r>
      <w:r w:rsidR="00BC0BF2" w:rsidRPr="00BC0BF2">
        <w:rPr>
          <w:rFonts w:ascii="Arial" w:hAnsi="Arial" w:cs="Arial"/>
          <w:b/>
        </w:rPr>
        <w:t>1</w:t>
      </w:r>
    </w:p>
    <w:p w:rsidR="00B51104" w:rsidRDefault="00B51104" w:rsidP="00B51104">
      <w:pPr>
        <w:rPr>
          <w:rFonts w:ascii="Arial" w:hAnsi="Arial" w:cs="Arial"/>
        </w:rPr>
      </w:pPr>
    </w:p>
    <w:p w:rsidR="00B51104" w:rsidRPr="00BA6809" w:rsidRDefault="00B51104" w:rsidP="00B51104">
      <w:pPr>
        <w:rPr>
          <w:rFonts w:ascii="Arial" w:hAnsi="Arial" w:cs="Arial"/>
        </w:rPr>
      </w:pPr>
      <w:r w:rsidRPr="00BA6809">
        <w:rPr>
          <w:rFonts w:ascii="Arial" w:hAnsi="Arial" w:cs="Arial"/>
        </w:rPr>
        <w:br/>
        <w:t xml:space="preserve">Valeur déclarée </w:t>
      </w:r>
      <w:r w:rsidRPr="008E10C3">
        <w:rPr>
          <w:rStyle w:val="Appelnotedebasdep"/>
          <w:rFonts w:ascii="Arial" w:eastAsiaTheme="majorEastAsia" w:hAnsi="Arial" w:cs="Arial"/>
          <w:b/>
        </w:rPr>
        <w:footnoteReference w:id="8"/>
      </w:r>
      <w:r w:rsidRPr="00BA6809">
        <w:rPr>
          <w:rFonts w:ascii="Arial" w:hAnsi="Arial" w:cs="Arial"/>
        </w:rPr>
        <w:t xml:space="preserve"> : </w:t>
      </w:r>
      <w:r w:rsidR="00BC0BF2" w:rsidRPr="00BC0BF2">
        <w:rPr>
          <w:rFonts w:ascii="Arial" w:hAnsi="Arial" w:cs="Arial"/>
          <w:b/>
        </w:rPr>
        <w:t>450 €</w:t>
      </w:r>
    </w:p>
    <w:p w:rsidR="00B51104" w:rsidRPr="00BA6809" w:rsidRDefault="00B51104" w:rsidP="00B51104">
      <w:pPr>
        <w:rPr>
          <w:rFonts w:ascii="Arial" w:hAnsi="Arial" w:cs="Arial"/>
        </w:rPr>
      </w:pPr>
      <w:r w:rsidRPr="00BA6809">
        <w:rPr>
          <w:rStyle w:val="Accentuation"/>
          <w:rFonts w:ascii="Arial" w:eastAsiaTheme="majorEastAsia" w:hAnsi="Arial" w:cs="Arial"/>
          <w:color w:val="808080"/>
        </w:rPr>
        <w:t xml:space="preserve"> </w:t>
      </w:r>
    </w:p>
    <w:p w:rsidR="00B51104" w:rsidRPr="00BA6809" w:rsidRDefault="00B51104" w:rsidP="00B51104">
      <w:pPr>
        <w:rPr>
          <w:rFonts w:ascii="Arial" w:hAnsi="Arial" w:cs="Arial"/>
        </w:rPr>
      </w:pPr>
      <w:bookmarkStart w:id="1" w:name="JORFARTI000023333359"/>
      <w:bookmarkEnd w:id="1"/>
    </w:p>
    <w:p w:rsidR="000D5A48" w:rsidRDefault="00B51104" w:rsidP="00B51104">
      <w:r>
        <w:rPr>
          <w:rFonts w:ascii="Arial" w:hAnsi="Arial" w:cs="Arial"/>
        </w:rPr>
        <w:br w:type="page"/>
      </w:r>
    </w:p>
    <w:sectPr w:rsidR="000D5A48" w:rsidSect="000D5A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47" w:rsidRDefault="00A42247" w:rsidP="00B51104">
      <w:r>
        <w:separator/>
      </w:r>
    </w:p>
  </w:endnote>
  <w:endnote w:type="continuationSeparator" w:id="0">
    <w:p w:rsidR="00A42247" w:rsidRDefault="00A42247" w:rsidP="00B51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47" w:rsidRDefault="00A42247" w:rsidP="00B51104">
      <w:r>
        <w:separator/>
      </w:r>
    </w:p>
  </w:footnote>
  <w:footnote w:type="continuationSeparator" w:id="0">
    <w:p w:rsidR="00A42247" w:rsidRDefault="00A42247" w:rsidP="00B51104">
      <w:r>
        <w:continuationSeparator/>
      </w:r>
    </w:p>
  </w:footnote>
  <w:footnote w:id="1">
    <w:p w:rsidR="00B51104" w:rsidRPr="0033403F" w:rsidRDefault="00B51104" w:rsidP="00B51104">
      <w:pPr>
        <w:rPr>
          <w:rFonts w:ascii="Arial" w:hAnsi="Arial" w:cs="Arial"/>
          <w:i/>
          <w:sz w:val="20"/>
          <w:szCs w:val="20"/>
        </w:rPr>
      </w:pPr>
      <w:r w:rsidRPr="00BA6809">
        <w:rPr>
          <w:rStyle w:val="Appelnotedebasdep"/>
          <w:rFonts w:ascii="Arial" w:eastAsiaTheme="majorEastAsia" w:hAnsi="Arial" w:cs="Arial"/>
          <w:b/>
        </w:rPr>
        <w:footnoteRef/>
      </w:r>
      <w:r>
        <w:t xml:space="preserve"> </w:t>
      </w:r>
      <w:r w:rsidRPr="0033403F">
        <w:rPr>
          <w:rStyle w:val="Accentuation"/>
          <w:rFonts w:ascii="Arial" w:eastAsiaTheme="majorEastAsia" w:hAnsi="Arial" w:cs="Arial"/>
          <w:i w:val="0"/>
          <w:sz w:val="16"/>
          <w:szCs w:val="16"/>
        </w:rPr>
        <w:t xml:space="preserve">Au registre de publicité légale (RCS, RM, registre spécial des agents commerciaux) auquel la personne est tenue de s'immatriculer pour son activité professionnelle. Lorsque la personne est immatriculée à deux registres de publicité légale pour l'activité de l'EIRL (RM et RCS), à l'un ou l'autre des ces deux registres de publicité légale, selon son choix. En l'absence d'immatriculation à un registre de publicité légale (par exemple, activités libérales, auto-entrepreneurs dispensés d'immatriculation), au registre tenu par le greffe du tribunal statuant en matière commerciale du lieu de l'établissement principal de </w:t>
      </w:r>
      <w:smartTag w:uri="urn:schemas-microsoft-com:office:smarttags" w:element="PersonName">
        <w:smartTagPr>
          <w:attr w:name="ProductID" w:val="la personne. Pour"/>
        </w:smartTagPr>
        <w:r w:rsidRPr="0033403F">
          <w:rPr>
            <w:rStyle w:val="Accentuation"/>
            <w:rFonts w:ascii="Arial" w:eastAsiaTheme="majorEastAsia" w:hAnsi="Arial" w:cs="Arial"/>
            <w:i w:val="0"/>
            <w:sz w:val="16"/>
            <w:szCs w:val="16"/>
          </w:rPr>
          <w:t>la personne. Pour</w:t>
        </w:r>
      </w:smartTag>
      <w:r w:rsidRPr="0033403F">
        <w:rPr>
          <w:rStyle w:val="Accentuation"/>
          <w:rFonts w:ascii="Arial" w:eastAsiaTheme="majorEastAsia" w:hAnsi="Arial" w:cs="Arial"/>
          <w:i w:val="0"/>
          <w:sz w:val="16"/>
          <w:szCs w:val="16"/>
        </w:rPr>
        <w:t xml:space="preserve"> les exploitants agricoles, au registre de l'agriculture tenu par la chambre d'agriculture.</w:t>
      </w:r>
      <w:r w:rsidRPr="0033403F">
        <w:rPr>
          <w:rStyle w:val="Accentuation"/>
          <w:rFonts w:ascii="Arial" w:eastAsiaTheme="majorEastAsia" w:hAnsi="Arial" w:cs="Arial"/>
          <w:i w:val="0"/>
          <w:color w:val="808080"/>
          <w:sz w:val="20"/>
          <w:szCs w:val="20"/>
        </w:rPr>
        <w:t xml:space="preserve"> </w:t>
      </w:r>
    </w:p>
    <w:p w:rsidR="00B51104" w:rsidRDefault="00B51104" w:rsidP="00B51104">
      <w:pPr>
        <w:pStyle w:val="Notedebasdepage"/>
      </w:pPr>
    </w:p>
  </w:footnote>
  <w:footnote w:id="2">
    <w:p w:rsidR="00B51104" w:rsidRPr="002375FF" w:rsidRDefault="00B51104" w:rsidP="00B51104">
      <w:pPr>
        <w:pStyle w:val="Notedebasdepage"/>
        <w:rPr>
          <w:i/>
          <w:sz w:val="18"/>
          <w:szCs w:val="18"/>
        </w:rPr>
      </w:pPr>
      <w:r w:rsidRPr="002375FF">
        <w:rPr>
          <w:rStyle w:val="Appelnotedebasdep"/>
          <w:rFonts w:ascii="Arial" w:eastAsiaTheme="majorEastAsia" w:hAnsi="Arial" w:cs="Arial"/>
          <w:b/>
          <w:i/>
          <w:sz w:val="24"/>
          <w:szCs w:val="24"/>
        </w:rPr>
        <w:footnoteRef/>
      </w:r>
      <w:r>
        <w:rPr>
          <w:i/>
          <w:sz w:val="24"/>
          <w:szCs w:val="24"/>
        </w:rPr>
        <w:t xml:space="preserve"> </w:t>
      </w:r>
      <w:r w:rsidRPr="002375FF">
        <w:rPr>
          <w:i/>
          <w:sz w:val="24"/>
          <w:szCs w:val="24"/>
        </w:rPr>
        <w:t xml:space="preserve"> </w:t>
      </w:r>
      <w:r w:rsidRPr="002375FF">
        <w:rPr>
          <w:rStyle w:val="Accentuation"/>
          <w:rFonts w:ascii="Arial" w:eastAsiaTheme="majorEastAsia" w:hAnsi="Arial" w:cs="Arial"/>
          <w:i w:val="0"/>
          <w:sz w:val="16"/>
          <w:szCs w:val="16"/>
        </w:rPr>
        <w:t xml:space="preserve">Il s'agit : ― des biens, droits, obligations et sûretés dont bénéficie l'EIRL, nécessaires à son activité professionnelle. Ces éléments doivent être obligatoirement </w:t>
      </w:r>
      <w:proofErr w:type="gramStart"/>
      <w:r w:rsidRPr="002375FF">
        <w:rPr>
          <w:rStyle w:val="Accentuation"/>
          <w:rFonts w:ascii="Arial" w:eastAsiaTheme="majorEastAsia" w:hAnsi="Arial" w:cs="Arial"/>
          <w:i w:val="0"/>
          <w:sz w:val="16"/>
          <w:szCs w:val="16"/>
        </w:rPr>
        <w:t>affectés</w:t>
      </w:r>
      <w:proofErr w:type="gramEnd"/>
      <w:r w:rsidRPr="002375FF">
        <w:rPr>
          <w:rStyle w:val="Accentuation"/>
          <w:rFonts w:ascii="Arial" w:eastAsiaTheme="majorEastAsia" w:hAnsi="Arial" w:cs="Arial"/>
          <w:i w:val="0"/>
          <w:sz w:val="16"/>
          <w:szCs w:val="16"/>
        </w:rPr>
        <w:t>, à l'exception des terres utilisées dans une exploitation agricole pour lesquelles l'affectation reste possible, mais n'est pas obligatoire. Exemples : ― installations, biens d'équipements spécifiques ; ― droit de présentation de la clientèle (activité libérale, activité non commerciale) ; ― fonds de commerce, fonds artisanal, fonds agricole ; ― parts de société civile de moyens (SCM) ou de société civile professionnelle (SCP) ; ― des éléments que l'entrepreneur utilise dans le cadre de sa profession et qu'il décide d'affecter : il peut s'agir de biens à usage mixte (par exemple véhicules employés à titre professionnel et à titre personnel). Attention ! Ne peuvent pas figurer dans le patrimoine affecté les éléments qui ne sont ni nécessaires ni utilisés pour l'exercice de l'activité professionnelle.</w:t>
      </w:r>
      <w:r w:rsidRPr="002375FF">
        <w:rPr>
          <w:rStyle w:val="Accentuation"/>
          <w:rFonts w:ascii="Arial" w:eastAsiaTheme="majorEastAsia" w:hAnsi="Arial" w:cs="Arial"/>
          <w:i w:val="0"/>
          <w:color w:val="808080"/>
          <w:sz w:val="18"/>
          <w:szCs w:val="18"/>
        </w:rPr>
        <w:t xml:space="preserve">  </w:t>
      </w:r>
    </w:p>
  </w:footnote>
  <w:footnote w:id="3">
    <w:p w:rsidR="00B51104" w:rsidRPr="002375FF" w:rsidRDefault="00B51104" w:rsidP="00B51104">
      <w:pPr>
        <w:pStyle w:val="Notedebasdepage"/>
        <w:rPr>
          <w:i/>
          <w:sz w:val="16"/>
          <w:szCs w:val="16"/>
        </w:rPr>
      </w:pPr>
      <w:r w:rsidRPr="002375FF">
        <w:rPr>
          <w:rStyle w:val="Appelnotedebasdep"/>
          <w:rFonts w:ascii="Arial" w:eastAsiaTheme="majorEastAsia" w:hAnsi="Arial" w:cs="Arial"/>
          <w:b/>
          <w:i/>
          <w:sz w:val="24"/>
          <w:szCs w:val="24"/>
        </w:rPr>
        <w:footnoteRef/>
      </w:r>
      <w:r>
        <w:rPr>
          <w:i/>
          <w:sz w:val="24"/>
          <w:szCs w:val="24"/>
        </w:rPr>
        <w:t xml:space="preserve"> </w:t>
      </w:r>
      <w:r w:rsidRPr="002375FF">
        <w:rPr>
          <w:i/>
          <w:sz w:val="24"/>
          <w:szCs w:val="24"/>
        </w:rPr>
        <w:t xml:space="preserve"> </w:t>
      </w:r>
      <w:r w:rsidRPr="002375FF">
        <w:rPr>
          <w:rStyle w:val="Accentuation"/>
          <w:rFonts w:ascii="Arial" w:eastAsiaTheme="majorEastAsia" w:hAnsi="Arial" w:cs="Arial"/>
          <w:i w:val="0"/>
          <w:sz w:val="16"/>
          <w:szCs w:val="16"/>
        </w:rPr>
        <w:t>Détail : voir modèle</w:t>
      </w:r>
      <w:r>
        <w:rPr>
          <w:rStyle w:val="Accentuation"/>
          <w:rFonts w:ascii="Arial" w:eastAsiaTheme="majorEastAsia" w:hAnsi="Arial" w:cs="Arial"/>
          <w:i w:val="0"/>
          <w:sz w:val="16"/>
          <w:szCs w:val="16"/>
        </w:rPr>
        <w:t>s</w:t>
      </w:r>
      <w:r w:rsidRPr="002375FF">
        <w:rPr>
          <w:rStyle w:val="Accentuation"/>
          <w:rFonts w:ascii="Arial" w:eastAsiaTheme="majorEastAsia" w:hAnsi="Arial" w:cs="Arial"/>
          <w:i w:val="0"/>
          <w:sz w:val="16"/>
          <w:szCs w:val="16"/>
        </w:rPr>
        <w:t xml:space="preserve"> de fiche signalétique ci-après.</w:t>
      </w:r>
    </w:p>
  </w:footnote>
  <w:footnote w:id="4">
    <w:p w:rsidR="00B51104" w:rsidRPr="002375FF" w:rsidRDefault="00B51104" w:rsidP="00B51104">
      <w:pPr>
        <w:pStyle w:val="Notedebasdepage"/>
        <w:rPr>
          <w:i/>
          <w:sz w:val="18"/>
          <w:szCs w:val="18"/>
        </w:rPr>
      </w:pPr>
      <w:r w:rsidRPr="002375FF">
        <w:rPr>
          <w:rStyle w:val="Appelnotedebasdep"/>
          <w:rFonts w:ascii="Arial" w:eastAsiaTheme="majorEastAsia" w:hAnsi="Arial" w:cs="Arial"/>
          <w:b/>
          <w:i/>
          <w:sz w:val="24"/>
          <w:szCs w:val="24"/>
        </w:rPr>
        <w:footnoteRef/>
      </w:r>
      <w:r w:rsidRPr="002375FF">
        <w:rPr>
          <w:i/>
          <w:sz w:val="18"/>
          <w:szCs w:val="18"/>
        </w:rPr>
        <w:t xml:space="preserve"> </w:t>
      </w:r>
      <w:r>
        <w:rPr>
          <w:i/>
          <w:sz w:val="18"/>
          <w:szCs w:val="18"/>
        </w:rPr>
        <w:t xml:space="preserve"> </w:t>
      </w:r>
      <w:r w:rsidRPr="002375FF">
        <w:rPr>
          <w:rStyle w:val="Accentuation"/>
          <w:rFonts w:ascii="Arial" w:eastAsiaTheme="majorEastAsia" w:hAnsi="Arial" w:cs="Arial"/>
          <w:i w:val="0"/>
          <w:sz w:val="16"/>
          <w:szCs w:val="16"/>
        </w:rPr>
        <w:t>Description : la description doit être sommaire : il y a lieu de globaliser les biens de même nature ou relevant d'un même ensemble dont la valeur unitaire n'excède pas 500 euros. La description doit préciser la localisation si le bien concerné est un bien immobilier.</w:t>
      </w:r>
    </w:p>
  </w:footnote>
  <w:footnote w:id="5">
    <w:p w:rsidR="00B51104" w:rsidRPr="002375FF" w:rsidRDefault="00B51104" w:rsidP="00B51104">
      <w:pPr>
        <w:pStyle w:val="Notedebasdepage"/>
        <w:rPr>
          <w:i/>
          <w:sz w:val="18"/>
          <w:szCs w:val="18"/>
        </w:rPr>
      </w:pPr>
      <w:r w:rsidRPr="002375FF">
        <w:rPr>
          <w:rStyle w:val="Appelnotedebasdep"/>
          <w:rFonts w:ascii="Arial" w:eastAsiaTheme="majorEastAsia" w:hAnsi="Arial" w:cs="Arial"/>
          <w:b/>
          <w:i/>
          <w:sz w:val="24"/>
          <w:szCs w:val="24"/>
        </w:rPr>
        <w:footnoteRef/>
      </w:r>
      <w:r w:rsidRPr="002375FF">
        <w:rPr>
          <w:i/>
          <w:sz w:val="18"/>
          <w:szCs w:val="18"/>
        </w:rPr>
        <w:t xml:space="preserve"> </w:t>
      </w:r>
      <w:r>
        <w:rPr>
          <w:i/>
          <w:sz w:val="18"/>
          <w:szCs w:val="18"/>
        </w:rPr>
        <w:t xml:space="preserve"> </w:t>
      </w:r>
      <w:r w:rsidRPr="002375FF">
        <w:rPr>
          <w:rStyle w:val="Accentuation"/>
          <w:rFonts w:ascii="Arial" w:eastAsiaTheme="majorEastAsia" w:hAnsi="Arial" w:cs="Arial"/>
          <w:i w:val="0"/>
          <w:sz w:val="16"/>
          <w:szCs w:val="16"/>
        </w:rPr>
        <w:t>Préciser la nature des sûretés affectant le bien le cas échéant : gage, nantissement, hypothèque... et le montant de la créance garantie.</w:t>
      </w:r>
    </w:p>
  </w:footnote>
  <w:footnote w:id="6">
    <w:p w:rsidR="00B51104" w:rsidRPr="002375FF" w:rsidRDefault="00B51104" w:rsidP="00B51104">
      <w:pPr>
        <w:pStyle w:val="Notedebasdepage"/>
        <w:rPr>
          <w:i/>
          <w:sz w:val="18"/>
          <w:szCs w:val="18"/>
        </w:rPr>
      </w:pPr>
      <w:r w:rsidRPr="002375FF">
        <w:rPr>
          <w:rStyle w:val="Appelnotedebasdep"/>
          <w:rFonts w:ascii="Arial" w:eastAsiaTheme="majorEastAsia" w:hAnsi="Arial" w:cs="Arial"/>
          <w:b/>
          <w:i/>
          <w:sz w:val="24"/>
          <w:szCs w:val="24"/>
        </w:rPr>
        <w:footnoteRef/>
      </w:r>
      <w:r w:rsidRPr="002375FF">
        <w:rPr>
          <w:rStyle w:val="Appelnotedebasdep"/>
          <w:rFonts w:ascii="Arial" w:eastAsiaTheme="majorEastAsia" w:hAnsi="Arial" w:cs="Arial"/>
          <w:b/>
          <w:i/>
        </w:rPr>
        <w:t xml:space="preserve"> </w:t>
      </w:r>
      <w:r>
        <w:rPr>
          <w:rFonts w:ascii="Arial" w:hAnsi="Arial" w:cs="Arial"/>
          <w:b/>
          <w:i/>
        </w:rPr>
        <w:t xml:space="preserve"> </w:t>
      </w:r>
      <w:r w:rsidRPr="002375FF">
        <w:rPr>
          <w:rStyle w:val="Accentuation"/>
          <w:rFonts w:ascii="Arial" w:eastAsiaTheme="majorEastAsia" w:hAnsi="Arial" w:cs="Arial"/>
          <w:i w:val="0"/>
          <w:sz w:val="16"/>
          <w:szCs w:val="16"/>
        </w:rPr>
        <w:t xml:space="preserve">Préciser lequel ou lesquels : ― si le bien affecté est d'une valeur unitaire supérieure à 30 000 euros (sauf liquidités), le bien doit faire l'objet d'une évaluation et le rapport d'évaluation remis par l'expert-comptable, le commissaire aux comptes, l'association de gestion et de comptabilité ou le notaire (pour les biens immobiliers uniquement) doit être joint ; ― si le bien affecté est un bien commun ou indivis, l'accord du conjoint ou des </w:t>
      </w:r>
      <w:proofErr w:type="spellStart"/>
      <w:r w:rsidRPr="002375FF">
        <w:rPr>
          <w:rStyle w:val="Accentuation"/>
          <w:rFonts w:ascii="Arial" w:eastAsiaTheme="majorEastAsia" w:hAnsi="Arial" w:cs="Arial"/>
          <w:i w:val="0"/>
          <w:sz w:val="16"/>
          <w:szCs w:val="16"/>
        </w:rPr>
        <w:t>coïndivisaires</w:t>
      </w:r>
      <w:proofErr w:type="spellEnd"/>
      <w:r w:rsidRPr="002375FF">
        <w:rPr>
          <w:rStyle w:val="Accentuation"/>
          <w:rFonts w:ascii="Arial" w:eastAsiaTheme="majorEastAsia" w:hAnsi="Arial" w:cs="Arial"/>
          <w:i w:val="0"/>
          <w:sz w:val="16"/>
          <w:szCs w:val="16"/>
        </w:rPr>
        <w:t xml:space="preserve"> doit être joint.</w:t>
      </w:r>
    </w:p>
  </w:footnote>
  <w:footnote w:id="7">
    <w:p w:rsidR="00B51104" w:rsidRPr="00EE7222" w:rsidRDefault="00B51104" w:rsidP="00B51104">
      <w:pPr>
        <w:pStyle w:val="Notedebasdepage"/>
        <w:rPr>
          <w:sz w:val="18"/>
          <w:szCs w:val="18"/>
        </w:rPr>
      </w:pPr>
      <w:r w:rsidRPr="002375FF">
        <w:rPr>
          <w:rStyle w:val="Appelnotedebasdep"/>
          <w:rFonts w:ascii="Arial" w:eastAsiaTheme="majorEastAsia" w:hAnsi="Arial" w:cs="Arial"/>
          <w:b/>
          <w:i/>
          <w:sz w:val="24"/>
          <w:szCs w:val="24"/>
        </w:rPr>
        <w:footnoteRef/>
      </w:r>
      <w:r w:rsidRPr="002375FF">
        <w:rPr>
          <w:i/>
          <w:sz w:val="24"/>
          <w:szCs w:val="24"/>
        </w:rPr>
        <w:t xml:space="preserve"> </w:t>
      </w:r>
      <w:r>
        <w:rPr>
          <w:i/>
          <w:sz w:val="24"/>
          <w:szCs w:val="24"/>
        </w:rPr>
        <w:t xml:space="preserve"> </w:t>
      </w:r>
      <w:r w:rsidRPr="002375FF">
        <w:rPr>
          <w:rStyle w:val="Accentuation"/>
          <w:rFonts w:ascii="Arial" w:eastAsiaTheme="majorEastAsia" w:hAnsi="Arial" w:cs="Arial"/>
          <w:i w:val="0"/>
          <w:sz w:val="16"/>
          <w:szCs w:val="16"/>
        </w:rPr>
        <w:t>Préciser s'il s'agit d'emprunts, de dettes de fournisseurs ou d'un passif de nature sociale ou fiscale.</w:t>
      </w:r>
    </w:p>
  </w:footnote>
  <w:footnote w:id="8">
    <w:p w:rsidR="00B51104" w:rsidRDefault="00B51104" w:rsidP="00B51104">
      <w:pPr>
        <w:pStyle w:val="Notedebasdepage"/>
      </w:pPr>
      <w:r w:rsidRPr="002375FF">
        <w:rPr>
          <w:rStyle w:val="Appelnotedebasdep"/>
          <w:rFonts w:ascii="Arial" w:eastAsiaTheme="majorEastAsia" w:hAnsi="Arial" w:cs="Arial"/>
          <w:b/>
          <w:sz w:val="24"/>
          <w:szCs w:val="24"/>
        </w:rPr>
        <w:footnoteRef/>
      </w:r>
      <w:r>
        <w:t xml:space="preserve">  </w:t>
      </w:r>
      <w:r w:rsidRPr="002375FF">
        <w:rPr>
          <w:rStyle w:val="Accentuation"/>
          <w:rFonts w:ascii="Arial" w:eastAsiaTheme="majorEastAsia" w:hAnsi="Arial" w:cs="Arial"/>
          <w:i w:val="0"/>
          <w:sz w:val="16"/>
          <w:szCs w:val="16"/>
        </w:rPr>
        <w:t>Valeur vénale ou, en l'absence de marché, valeur d'utilité. Pour les créances : indiquer le montant restant dû. Pour les sûretés : indiquer le montant de l'engagement garanti.</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1104"/>
    <w:rsid w:val="00001053"/>
    <w:rsid w:val="000013DE"/>
    <w:rsid w:val="000028F6"/>
    <w:rsid w:val="000035CB"/>
    <w:rsid w:val="00004C41"/>
    <w:rsid w:val="00006A77"/>
    <w:rsid w:val="00007BBD"/>
    <w:rsid w:val="00007C21"/>
    <w:rsid w:val="00007E2F"/>
    <w:rsid w:val="00007E79"/>
    <w:rsid w:val="00011431"/>
    <w:rsid w:val="000119F4"/>
    <w:rsid w:val="00012978"/>
    <w:rsid w:val="00015235"/>
    <w:rsid w:val="00015B41"/>
    <w:rsid w:val="00016868"/>
    <w:rsid w:val="0002058D"/>
    <w:rsid w:val="00021FA0"/>
    <w:rsid w:val="0002222D"/>
    <w:rsid w:val="000236EC"/>
    <w:rsid w:val="0002492E"/>
    <w:rsid w:val="00025458"/>
    <w:rsid w:val="00026DFF"/>
    <w:rsid w:val="00030215"/>
    <w:rsid w:val="00031CD8"/>
    <w:rsid w:val="00032176"/>
    <w:rsid w:val="0003249C"/>
    <w:rsid w:val="00032D61"/>
    <w:rsid w:val="0003369A"/>
    <w:rsid w:val="0003445C"/>
    <w:rsid w:val="0003618E"/>
    <w:rsid w:val="0003634B"/>
    <w:rsid w:val="00036BC2"/>
    <w:rsid w:val="00036FFA"/>
    <w:rsid w:val="00043AED"/>
    <w:rsid w:val="0004424F"/>
    <w:rsid w:val="00045049"/>
    <w:rsid w:val="000462F3"/>
    <w:rsid w:val="000472A2"/>
    <w:rsid w:val="000500FC"/>
    <w:rsid w:val="00050B17"/>
    <w:rsid w:val="00051113"/>
    <w:rsid w:val="00051999"/>
    <w:rsid w:val="0005446E"/>
    <w:rsid w:val="00054BF3"/>
    <w:rsid w:val="00056B94"/>
    <w:rsid w:val="00056C2B"/>
    <w:rsid w:val="00056D99"/>
    <w:rsid w:val="00057097"/>
    <w:rsid w:val="00057951"/>
    <w:rsid w:val="00060A80"/>
    <w:rsid w:val="00061490"/>
    <w:rsid w:val="00061589"/>
    <w:rsid w:val="0006250C"/>
    <w:rsid w:val="000635D2"/>
    <w:rsid w:val="000645F2"/>
    <w:rsid w:val="00066840"/>
    <w:rsid w:val="000674B5"/>
    <w:rsid w:val="0007026E"/>
    <w:rsid w:val="000712C0"/>
    <w:rsid w:val="00072364"/>
    <w:rsid w:val="00073DD8"/>
    <w:rsid w:val="000755FD"/>
    <w:rsid w:val="00076B7B"/>
    <w:rsid w:val="00077F84"/>
    <w:rsid w:val="00081886"/>
    <w:rsid w:val="00082102"/>
    <w:rsid w:val="000829B3"/>
    <w:rsid w:val="00082FA8"/>
    <w:rsid w:val="0008382B"/>
    <w:rsid w:val="000850F3"/>
    <w:rsid w:val="000860EF"/>
    <w:rsid w:val="00086B97"/>
    <w:rsid w:val="0008745E"/>
    <w:rsid w:val="000878F5"/>
    <w:rsid w:val="000906A4"/>
    <w:rsid w:val="000910D6"/>
    <w:rsid w:val="000929E7"/>
    <w:rsid w:val="00093665"/>
    <w:rsid w:val="00093795"/>
    <w:rsid w:val="00096052"/>
    <w:rsid w:val="000A1CED"/>
    <w:rsid w:val="000A4013"/>
    <w:rsid w:val="000A5828"/>
    <w:rsid w:val="000A637C"/>
    <w:rsid w:val="000A6D94"/>
    <w:rsid w:val="000B15D0"/>
    <w:rsid w:val="000B26E3"/>
    <w:rsid w:val="000B3F73"/>
    <w:rsid w:val="000B441C"/>
    <w:rsid w:val="000B4A2B"/>
    <w:rsid w:val="000B4F6B"/>
    <w:rsid w:val="000B5A71"/>
    <w:rsid w:val="000B60C6"/>
    <w:rsid w:val="000B7508"/>
    <w:rsid w:val="000B7A06"/>
    <w:rsid w:val="000C1595"/>
    <w:rsid w:val="000C190C"/>
    <w:rsid w:val="000C1D43"/>
    <w:rsid w:val="000C2423"/>
    <w:rsid w:val="000C2491"/>
    <w:rsid w:val="000C2D7B"/>
    <w:rsid w:val="000C3EF4"/>
    <w:rsid w:val="000C6EB7"/>
    <w:rsid w:val="000C7A2C"/>
    <w:rsid w:val="000D01A9"/>
    <w:rsid w:val="000D0587"/>
    <w:rsid w:val="000D1F9E"/>
    <w:rsid w:val="000D3226"/>
    <w:rsid w:val="000D3FA7"/>
    <w:rsid w:val="000D5A48"/>
    <w:rsid w:val="000E007B"/>
    <w:rsid w:val="000E013B"/>
    <w:rsid w:val="000E13CA"/>
    <w:rsid w:val="000E4936"/>
    <w:rsid w:val="000E4C3D"/>
    <w:rsid w:val="000E5972"/>
    <w:rsid w:val="000E5A5C"/>
    <w:rsid w:val="000E79FC"/>
    <w:rsid w:val="000F1D29"/>
    <w:rsid w:val="000F406E"/>
    <w:rsid w:val="000F4EA4"/>
    <w:rsid w:val="000F57AF"/>
    <w:rsid w:val="000F5A90"/>
    <w:rsid w:val="000F6E41"/>
    <w:rsid w:val="000F7367"/>
    <w:rsid w:val="000F7C6D"/>
    <w:rsid w:val="001019D7"/>
    <w:rsid w:val="00102E27"/>
    <w:rsid w:val="0010409B"/>
    <w:rsid w:val="00104BC0"/>
    <w:rsid w:val="00105C86"/>
    <w:rsid w:val="00110508"/>
    <w:rsid w:val="0011278E"/>
    <w:rsid w:val="001128A1"/>
    <w:rsid w:val="001131EF"/>
    <w:rsid w:val="00113C99"/>
    <w:rsid w:val="001145B4"/>
    <w:rsid w:val="00116ADF"/>
    <w:rsid w:val="001171E9"/>
    <w:rsid w:val="00117C6C"/>
    <w:rsid w:val="001202C8"/>
    <w:rsid w:val="00120B1C"/>
    <w:rsid w:val="00121C45"/>
    <w:rsid w:val="001220A7"/>
    <w:rsid w:val="001225C4"/>
    <w:rsid w:val="00124EF9"/>
    <w:rsid w:val="001279CD"/>
    <w:rsid w:val="00127B96"/>
    <w:rsid w:val="00130544"/>
    <w:rsid w:val="001329C9"/>
    <w:rsid w:val="00132C99"/>
    <w:rsid w:val="0013331F"/>
    <w:rsid w:val="0013415C"/>
    <w:rsid w:val="001358AF"/>
    <w:rsid w:val="0013682B"/>
    <w:rsid w:val="00136EE8"/>
    <w:rsid w:val="00140FCA"/>
    <w:rsid w:val="00142237"/>
    <w:rsid w:val="00142946"/>
    <w:rsid w:val="001444F0"/>
    <w:rsid w:val="00144B25"/>
    <w:rsid w:val="00146B1F"/>
    <w:rsid w:val="001472BC"/>
    <w:rsid w:val="00147492"/>
    <w:rsid w:val="0015057A"/>
    <w:rsid w:val="00150A90"/>
    <w:rsid w:val="00150AB6"/>
    <w:rsid w:val="0015135F"/>
    <w:rsid w:val="00153301"/>
    <w:rsid w:val="001542FC"/>
    <w:rsid w:val="0015567F"/>
    <w:rsid w:val="00155B6B"/>
    <w:rsid w:val="00156CE0"/>
    <w:rsid w:val="001601E7"/>
    <w:rsid w:val="00161044"/>
    <w:rsid w:val="00161200"/>
    <w:rsid w:val="001624E2"/>
    <w:rsid w:val="00162EC1"/>
    <w:rsid w:val="00163741"/>
    <w:rsid w:val="00163A6F"/>
    <w:rsid w:val="00163D6F"/>
    <w:rsid w:val="001649E8"/>
    <w:rsid w:val="0016543D"/>
    <w:rsid w:val="00166340"/>
    <w:rsid w:val="00167942"/>
    <w:rsid w:val="00171F43"/>
    <w:rsid w:val="0017255F"/>
    <w:rsid w:val="0017292E"/>
    <w:rsid w:val="0017476A"/>
    <w:rsid w:val="00174789"/>
    <w:rsid w:val="001747A7"/>
    <w:rsid w:val="00175950"/>
    <w:rsid w:val="00175A66"/>
    <w:rsid w:val="00175F14"/>
    <w:rsid w:val="00176D3F"/>
    <w:rsid w:val="001774DD"/>
    <w:rsid w:val="00181950"/>
    <w:rsid w:val="00182D63"/>
    <w:rsid w:val="00183148"/>
    <w:rsid w:val="001831D4"/>
    <w:rsid w:val="001832D8"/>
    <w:rsid w:val="00184196"/>
    <w:rsid w:val="0018567F"/>
    <w:rsid w:val="001879F6"/>
    <w:rsid w:val="00187F10"/>
    <w:rsid w:val="001913AC"/>
    <w:rsid w:val="001949D9"/>
    <w:rsid w:val="00196590"/>
    <w:rsid w:val="00197B45"/>
    <w:rsid w:val="00197D6E"/>
    <w:rsid w:val="001A2852"/>
    <w:rsid w:val="001A6615"/>
    <w:rsid w:val="001A73C2"/>
    <w:rsid w:val="001A789E"/>
    <w:rsid w:val="001A7961"/>
    <w:rsid w:val="001B0DE2"/>
    <w:rsid w:val="001B1FF0"/>
    <w:rsid w:val="001B3481"/>
    <w:rsid w:val="001B3AC3"/>
    <w:rsid w:val="001B418C"/>
    <w:rsid w:val="001B641D"/>
    <w:rsid w:val="001B6FD0"/>
    <w:rsid w:val="001C0C9E"/>
    <w:rsid w:val="001C1BAF"/>
    <w:rsid w:val="001C3ECD"/>
    <w:rsid w:val="001C40AD"/>
    <w:rsid w:val="001C4F20"/>
    <w:rsid w:val="001C51BC"/>
    <w:rsid w:val="001C5AA7"/>
    <w:rsid w:val="001C7237"/>
    <w:rsid w:val="001C7A40"/>
    <w:rsid w:val="001D025C"/>
    <w:rsid w:val="001D235E"/>
    <w:rsid w:val="001D307F"/>
    <w:rsid w:val="001D34D9"/>
    <w:rsid w:val="001D4F9C"/>
    <w:rsid w:val="001D5A44"/>
    <w:rsid w:val="001D5AEB"/>
    <w:rsid w:val="001D699F"/>
    <w:rsid w:val="001E1552"/>
    <w:rsid w:val="001E4BE8"/>
    <w:rsid w:val="001E561F"/>
    <w:rsid w:val="001E58E8"/>
    <w:rsid w:val="001E6406"/>
    <w:rsid w:val="001E73EE"/>
    <w:rsid w:val="001F03BB"/>
    <w:rsid w:val="001F16B8"/>
    <w:rsid w:val="001F20C6"/>
    <w:rsid w:val="001F2401"/>
    <w:rsid w:val="001F35AD"/>
    <w:rsid w:val="001F4F12"/>
    <w:rsid w:val="001F5AA0"/>
    <w:rsid w:val="001F6752"/>
    <w:rsid w:val="001F7830"/>
    <w:rsid w:val="002020DB"/>
    <w:rsid w:val="00203457"/>
    <w:rsid w:val="002049F4"/>
    <w:rsid w:val="00206E6D"/>
    <w:rsid w:val="00207283"/>
    <w:rsid w:val="00207C4F"/>
    <w:rsid w:val="00207EB0"/>
    <w:rsid w:val="00211684"/>
    <w:rsid w:val="00211BED"/>
    <w:rsid w:val="00212E33"/>
    <w:rsid w:val="00212FD6"/>
    <w:rsid w:val="00214B44"/>
    <w:rsid w:val="002153F2"/>
    <w:rsid w:val="00215D79"/>
    <w:rsid w:val="00220AC6"/>
    <w:rsid w:val="00225015"/>
    <w:rsid w:val="002260EE"/>
    <w:rsid w:val="002267E4"/>
    <w:rsid w:val="00226BD4"/>
    <w:rsid w:val="002270BC"/>
    <w:rsid w:val="00227C40"/>
    <w:rsid w:val="00231590"/>
    <w:rsid w:val="00231886"/>
    <w:rsid w:val="00231ACD"/>
    <w:rsid w:val="00232117"/>
    <w:rsid w:val="00232A49"/>
    <w:rsid w:val="00232C48"/>
    <w:rsid w:val="0023344A"/>
    <w:rsid w:val="00233874"/>
    <w:rsid w:val="00234537"/>
    <w:rsid w:val="00235E9D"/>
    <w:rsid w:val="00236104"/>
    <w:rsid w:val="002371F9"/>
    <w:rsid w:val="0024075C"/>
    <w:rsid w:val="00240EDE"/>
    <w:rsid w:val="002413B8"/>
    <w:rsid w:val="002419DE"/>
    <w:rsid w:val="00243511"/>
    <w:rsid w:val="00243A50"/>
    <w:rsid w:val="0024510F"/>
    <w:rsid w:val="002452B3"/>
    <w:rsid w:val="00245916"/>
    <w:rsid w:val="00246146"/>
    <w:rsid w:val="0024783E"/>
    <w:rsid w:val="0025252B"/>
    <w:rsid w:val="00252629"/>
    <w:rsid w:val="00252D8C"/>
    <w:rsid w:val="00254D3A"/>
    <w:rsid w:val="00255480"/>
    <w:rsid w:val="00260142"/>
    <w:rsid w:val="002601A1"/>
    <w:rsid w:val="00260F0C"/>
    <w:rsid w:val="002623B9"/>
    <w:rsid w:val="002632FC"/>
    <w:rsid w:val="00265B55"/>
    <w:rsid w:val="00266444"/>
    <w:rsid w:val="002709D4"/>
    <w:rsid w:val="0027123E"/>
    <w:rsid w:val="00271E92"/>
    <w:rsid w:val="00272FED"/>
    <w:rsid w:val="00273304"/>
    <w:rsid w:val="00275C11"/>
    <w:rsid w:val="002779F1"/>
    <w:rsid w:val="002815D4"/>
    <w:rsid w:val="002816AB"/>
    <w:rsid w:val="00283CEA"/>
    <w:rsid w:val="002850FF"/>
    <w:rsid w:val="00285711"/>
    <w:rsid w:val="00285E64"/>
    <w:rsid w:val="002871D1"/>
    <w:rsid w:val="00290FAE"/>
    <w:rsid w:val="00292F6F"/>
    <w:rsid w:val="00294DED"/>
    <w:rsid w:val="00294E6C"/>
    <w:rsid w:val="00296005"/>
    <w:rsid w:val="00296B6D"/>
    <w:rsid w:val="002A0E48"/>
    <w:rsid w:val="002A1114"/>
    <w:rsid w:val="002A14C5"/>
    <w:rsid w:val="002A2427"/>
    <w:rsid w:val="002A2D35"/>
    <w:rsid w:val="002A4986"/>
    <w:rsid w:val="002A4FB1"/>
    <w:rsid w:val="002A5525"/>
    <w:rsid w:val="002A57D0"/>
    <w:rsid w:val="002A5D7F"/>
    <w:rsid w:val="002A6476"/>
    <w:rsid w:val="002A68C5"/>
    <w:rsid w:val="002A6D84"/>
    <w:rsid w:val="002A788D"/>
    <w:rsid w:val="002B05C9"/>
    <w:rsid w:val="002B0D0A"/>
    <w:rsid w:val="002B2EE6"/>
    <w:rsid w:val="002B30F4"/>
    <w:rsid w:val="002B535B"/>
    <w:rsid w:val="002B5429"/>
    <w:rsid w:val="002B5F9B"/>
    <w:rsid w:val="002B6BC2"/>
    <w:rsid w:val="002B6D7F"/>
    <w:rsid w:val="002C1101"/>
    <w:rsid w:val="002C16CB"/>
    <w:rsid w:val="002C1BDB"/>
    <w:rsid w:val="002C354B"/>
    <w:rsid w:val="002C37BE"/>
    <w:rsid w:val="002C4302"/>
    <w:rsid w:val="002C57AF"/>
    <w:rsid w:val="002C5D34"/>
    <w:rsid w:val="002C616D"/>
    <w:rsid w:val="002C6210"/>
    <w:rsid w:val="002C6BE8"/>
    <w:rsid w:val="002C7E84"/>
    <w:rsid w:val="002D02A4"/>
    <w:rsid w:val="002D02E4"/>
    <w:rsid w:val="002D0958"/>
    <w:rsid w:val="002D2886"/>
    <w:rsid w:val="002D4E0B"/>
    <w:rsid w:val="002D5E7A"/>
    <w:rsid w:val="002D6035"/>
    <w:rsid w:val="002D650F"/>
    <w:rsid w:val="002D704F"/>
    <w:rsid w:val="002D7110"/>
    <w:rsid w:val="002E0813"/>
    <w:rsid w:val="002E0D22"/>
    <w:rsid w:val="002E0F56"/>
    <w:rsid w:val="002E1BDC"/>
    <w:rsid w:val="002E239C"/>
    <w:rsid w:val="002E3D42"/>
    <w:rsid w:val="002E4CD2"/>
    <w:rsid w:val="002E5B2E"/>
    <w:rsid w:val="002E7C4C"/>
    <w:rsid w:val="002F069B"/>
    <w:rsid w:val="002F0E22"/>
    <w:rsid w:val="002F1F29"/>
    <w:rsid w:val="002F2BAB"/>
    <w:rsid w:val="002F4DF8"/>
    <w:rsid w:val="002F58DD"/>
    <w:rsid w:val="002F6A27"/>
    <w:rsid w:val="002F7511"/>
    <w:rsid w:val="003020A2"/>
    <w:rsid w:val="00302103"/>
    <w:rsid w:val="00303639"/>
    <w:rsid w:val="003055BB"/>
    <w:rsid w:val="0030588F"/>
    <w:rsid w:val="00310269"/>
    <w:rsid w:val="003112D2"/>
    <w:rsid w:val="00312A00"/>
    <w:rsid w:val="00312F32"/>
    <w:rsid w:val="0031425A"/>
    <w:rsid w:val="00315008"/>
    <w:rsid w:val="00316586"/>
    <w:rsid w:val="00317118"/>
    <w:rsid w:val="00317AA1"/>
    <w:rsid w:val="00320793"/>
    <w:rsid w:val="0032161B"/>
    <w:rsid w:val="00323B57"/>
    <w:rsid w:val="003240FB"/>
    <w:rsid w:val="003309EE"/>
    <w:rsid w:val="00331FA9"/>
    <w:rsid w:val="003320AB"/>
    <w:rsid w:val="00332E43"/>
    <w:rsid w:val="00333284"/>
    <w:rsid w:val="00334DB3"/>
    <w:rsid w:val="00334FC4"/>
    <w:rsid w:val="00335929"/>
    <w:rsid w:val="00336887"/>
    <w:rsid w:val="00341849"/>
    <w:rsid w:val="003423AC"/>
    <w:rsid w:val="003467D4"/>
    <w:rsid w:val="0034708F"/>
    <w:rsid w:val="003472F4"/>
    <w:rsid w:val="00347753"/>
    <w:rsid w:val="00352D0A"/>
    <w:rsid w:val="0035323B"/>
    <w:rsid w:val="00354D03"/>
    <w:rsid w:val="0035606D"/>
    <w:rsid w:val="0035692C"/>
    <w:rsid w:val="00356F3A"/>
    <w:rsid w:val="00357814"/>
    <w:rsid w:val="00357982"/>
    <w:rsid w:val="00360071"/>
    <w:rsid w:val="003602AA"/>
    <w:rsid w:val="00362BBD"/>
    <w:rsid w:val="0036321F"/>
    <w:rsid w:val="0036428E"/>
    <w:rsid w:val="00364D0B"/>
    <w:rsid w:val="00365272"/>
    <w:rsid w:val="00365A66"/>
    <w:rsid w:val="00366C92"/>
    <w:rsid w:val="00367B03"/>
    <w:rsid w:val="00371944"/>
    <w:rsid w:val="00371E4F"/>
    <w:rsid w:val="00373C84"/>
    <w:rsid w:val="00374342"/>
    <w:rsid w:val="00375D31"/>
    <w:rsid w:val="0037648A"/>
    <w:rsid w:val="00377B66"/>
    <w:rsid w:val="003809D8"/>
    <w:rsid w:val="0038158B"/>
    <w:rsid w:val="003816DB"/>
    <w:rsid w:val="00381714"/>
    <w:rsid w:val="003823E8"/>
    <w:rsid w:val="00382A5B"/>
    <w:rsid w:val="00382A94"/>
    <w:rsid w:val="00383092"/>
    <w:rsid w:val="00383EC2"/>
    <w:rsid w:val="0038649F"/>
    <w:rsid w:val="00386988"/>
    <w:rsid w:val="00390AD1"/>
    <w:rsid w:val="00390E89"/>
    <w:rsid w:val="00391619"/>
    <w:rsid w:val="00391A3C"/>
    <w:rsid w:val="00391E5D"/>
    <w:rsid w:val="00391FDC"/>
    <w:rsid w:val="003928B7"/>
    <w:rsid w:val="003931BC"/>
    <w:rsid w:val="0039386B"/>
    <w:rsid w:val="0039408B"/>
    <w:rsid w:val="003943A4"/>
    <w:rsid w:val="00395006"/>
    <w:rsid w:val="00395B3C"/>
    <w:rsid w:val="003977F8"/>
    <w:rsid w:val="00397D80"/>
    <w:rsid w:val="003A0980"/>
    <w:rsid w:val="003A3FC1"/>
    <w:rsid w:val="003A47B0"/>
    <w:rsid w:val="003A4BFC"/>
    <w:rsid w:val="003A4D72"/>
    <w:rsid w:val="003A52A6"/>
    <w:rsid w:val="003A6EF3"/>
    <w:rsid w:val="003B1BE8"/>
    <w:rsid w:val="003B54AE"/>
    <w:rsid w:val="003C073D"/>
    <w:rsid w:val="003C2398"/>
    <w:rsid w:val="003C33C0"/>
    <w:rsid w:val="003C3DA6"/>
    <w:rsid w:val="003C56EE"/>
    <w:rsid w:val="003C5D17"/>
    <w:rsid w:val="003C5D62"/>
    <w:rsid w:val="003C5E68"/>
    <w:rsid w:val="003C6A73"/>
    <w:rsid w:val="003C6AF5"/>
    <w:rsid w:val="003C6BBB"/>
    <w:rsid w:val="003C6D49"/>
    <w:rsid w:val="003C6F12"/>
    <w:rsid w:val="003D1EA3"/>
    <w:rsid w:val="003D3892"/>
    <w:rsid w:val="003D3D10"/>
    <w:rsid w:val="003D3DB8"/>
    <w:rsid w:val="003D5F72"/>
    <w:rsid w:val="003D61C6"/>
    <w:rsid w:val="003D6DFC"/>
    <w:rsid w:val="003E04D7"/>
    <w:rsid w:val="003E0BDE"/>
    <w:rsid w:val="003E11EA"/>
    <w:rsid w:val="003E3C93"/>
    <w:rsid w:val="003E58C8"/>
    <w:rsid w:val="003E690C"/>
    <w:rsid w:val="003E6C89"/>
    <w:rsid w:val="003F07B1"/>
    <w:rsid w:val="003F2239"/>
    <w:rsid w:val="003F2287"/>
    <w:rsid w:val="003F4255"/>
    <w:rsid w:val="003F61DF"/>
    <w:rsid w:val="003F6F3D"/>
    <w:rsid w:val="00400A43"/>
    <w:rsid w:val="0040177E"/>
    <w:rsid w:val="00401E6F"/>
    <w:rsid w:val="00401FCA"/>
    <w:rsid w:val="00402790"/>
    <w:rsid w:val="00405D93"/>
    <w:rsid w:val="00406496"/>
    <w:rsid w:val="00406D00"/>
    <w:rsid w:val="00407F3D"/>
    <w:rsid w:val="004128DB"/>
    <w:rsid w:val="004135FA"/>
    <w:rsid w:val="00414A56"/>
    <w:rsid w:val="00415997"/>
    <w:rsid w:val="00415E3F"/>
    <w:rsid w:val="0041676A"/>
    <w:rsid w:val="0041730F"/>
    <w:rsid w:val="004178E2"/>
    <w:rsid w:val="0042046C"/>
    <w:rsid w:val="00420BB2"/>
    <w:rsid w:val="00421AAC"/>
    <w:rsid w:val="004245A3"/>
    <w:rsid w:val="004252BD"/>
    <w:rsid w:val="0042530A"/>
    <w:rsid w:val="0042664E"/>
    <w:rsid w:val="00426D0C"/>
    <w:rsid w:val="00427713"/>
    <w:rsid w:val="004305A0"/>
    <w:rsid w:val="00430B09"/>
    <w:rsid w:val="00430BF8"/>
    <w:rsid w:val="00431473"/>
    <w:rsid w:val="00431812"/>
    <w:rsid w:val="004322FD"/>
    <w:rsid w:val="004328F3"/>
    <w:rsid w:val="00434F6F"/>
    <w:rsid w:val="00435912"/>
    <w:rsid w:val="004371C3"/>
    <w:rsid w:val="00437677"/>
    <w:rsid w:val="004402A1"/>
    <w:rsid w:val="0044057D"/>
    <w:rsid w:val="0044272E"/>
    <w:rsid w:val="00443074"/>
    <w:rsid w:val="00443232"/>
    <w:rsid w:val="00443958"/>
    <w:rsid w:val="004447FD"/>
    <w:rsid w:val="0044515C"/>
    <w:rsid w:val="00445C64"/>
    <w:rsid w:val="00446BB0"/>
    <w:rsid w:val="00446F49"/>
    <w:rsid w:val="00450106"/>
    <w:rsid w:val="00450248"/>
    <w:rsid w:val="0045150B"/>
    <w:rsid w:val="004545BF"/>
    <w:rsid w:val="00454A18"/>
    <w:rsid w:val="00454C5F"/>
    <w:rsid w:val="00455997"/>
    <w:rsid w:val="00456CA2"/>
    <w:rsid w:val="00460255"/>
    <w:rsid w:val="0046030B"/>
    <w:rsid w:val="004625F3"/>
    <w:rsid w:val="00462CF4"/>
    <w:rsid w:val="004657D0"/>
    <w:rsid w:val="00466E51"/>
    <w:rsid w:val="00467CC2"/>
    <w:rsid w:val="004709BE"/>
    <w:rsid w:val="00472092"/>
    <w:rsid w:val="00475BC8"/>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137F"/>
    <w:rsid w:val="00491560"/>
    <w:rsid w:val="004918BB"/>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6B96"/>
    <w:rsid w:val="004A6E40"/>
    <w:rsid w:val="004B022B"/>
    <w:rsid w:val="004B0AB3"/>
    <w:rsid w:val="004B11BC"/>
    <w:rsid w:val="004B22BA"/>
    <w:rsid w:val="004B2E7F"/>
    <w:rsid w:val="004B2F17"/>
    <w:rsid w:val="004B3A64"/>
    <w:rsid w:val="004B4E11"/>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49E0"/>
    <w:rsid w:val="004D4C8F"/>
    <w:rsid w:val="004D4D38"/>
    <w:rsid w:val="004D62BE"/>
    <w:rsid w:val="004D6A8A"/>
    <w:rsid w:val="004E0C16"/>
    <w:rsid w:val="004E1510"/>
    <w:rsid w:val="004E2972"/>
    <w:rsid w:val="004E450D"/>
    <w:rsid w:val="004E5A36"/>
    <w:rsid w:val="004E6C6B"/>
    <w:rsid w:val="004E79F4"/>
    <w:rsid w:val="004F0866"/>
    <w:rsid w:val="004F1499"/>
    <w:rsid w:val="004F1F44"/>
    <w:rsid w:val="004F2628"/>
    <w:rsid w:val="004F41D8"/>
    <w:rsid w:val="004F4D09"/>
    <w:rsid w:val="004F6805"/>
    <w:rsid w:val="004F770F"/>
    <w:rsid w:val="00500EDD"/>
    <w:rsid w:val="0050141D"/>
    <w:rsid w:val="00503B23"/>
    <w:rsid w:val="00504B4B"/>
    <w:rsid w:val="005055E0"/>
    <w:rsid w:val="0050582D"/>
    <w:rsid w:val="005058B0"/>
    <w:rsid w:val="00506B26"/>
    <w:rsid w:val="00506FF6"/>
    <w:rsid w:val="00507106"/>
    <w:rsid w:val="005078CA"/>
    <w:rsid w:val="0051147E"/>
    <w:rsid w:val="005114B8"/>
    <w:rsid w:val="00511C7D"/>
    <w:rsid w:val="00511FDE"/>
    <w:rsid w:val="00514F7C"/>
    <w:rsid w:val="00515E6F"/>
    <w:rsid w:val="00516739"/>
    <w:rsid w:val="00517565"/>
    <w:rsid w:val="0052094F"/>
    <w:rsid w:val="00521645"/>
    <w:rsid w:val="005216C2"/>
    <w:rsid w:val="005229DE"/>
    <w:rsid w:val="00522C7F"/>
    <w:rsid w:val="005238BF"/>
    <w:rsid w:val="00523B36"/>
    <w:rsid w:val="0052570C"/>
    <w:rsid w:val="00525E14"/>
    <w:rsid w:val="00530488"/>
    <w:rsid w:val="00532283"/>
    <w:rsid w:val="00532406"/>
    <w:rsid w:val="00533A69"/>
    <w:rsid w:val="00533EEA"/>
    <w:rsid w:val="00536024"/>
    <w:rsid w:val="005365CA"/>
    <w:rsid w:val="00536C19"/>
    <w:rsid w:val="005370AA"/>
    <w:rsid w:val="0054253F"/>
    <w:rsid w:val="005428C3"/>
    <w:rsid w:val="005451F7"/>
    <w:rsid w:val="00545969"/>
    <w:rsid w:val="005464BC"/>
    <w:rsid w:val="00550321"/>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8DE"/>
    <w:rsid w:val="00566B37"/>
    <w:rsid w:val="00567138"/>
    <w:rsid w:val="0056730A"/>
    <w:rsid w:val="005741DB"/>
    <w:rsid w:val="00574A33"/>
    <w:rsid w:val="0057545B"/>
    <w:rsid w:val="00577BC6"/>
    <w:rsid w:val="00580632"/>
    <w:rsid w:val="005839AD"/>
    <w:rsid w:val="005841B1"/>
    <w:rsid w:val="005846A8"/>
    <w:rsid w:val="00584E92"/>
    <w:rsid w:val="00591EE3"/>
    <w:rsid w:val="00592932"/>
    <w:rsid w:val="005930EB"/>
    <w:rsid w:val="00593B6D"/>
    <w:rsid w:val="00593BC2"/>
    <w:rsid w:val="00593C55"/>
    <w:rsid w:val="00593CE6"/>
    <w:rsid w:val="0059541A"/>
    <w:rsid w:val="005961CD"/>
    <w:rsid w:val="005963BE"/>
    <w:rsid w:val="00597748"/>
    <w:rsid w:val="00597C5F"/>
    <w:rsid w:val="00597F6A"/>
    <w:rsid w:val="005A21A8"/>
    <w:rsid w:val="005A2445"/>
    <w:rsid w:val="005A5C1D"/>
    <w:rsid w:val="005A5DC8"/>
    <w:rsid w:val="005A666C"/>
    <w:rsid w:val="005A72CF"/>
    <w:rsid w:val="005A7B8A"/>
    <w:rsid w:val="005B009E"/>
    <w:rsid w:val="005B01A6"/>
    <w:rsid w:val="005B0378"/>
    <w:rsid w:val="005B0AAA"/>
    <w:rsid w:val="005B1AD6"/>
    <w:rsid w:val="005B2139"/>
    <w:rsid w:val="005B3946"/>
    <w:rsid w:val="005B4C15"/>
    <w:rsid w:val="005B5E1C"/>
    <w:rsid w:val="005B5EB6"/>
    <w:rsid w:val="005B6BBF"/>
    <w:rsid w:val="005B7D38"/>
    <w:rsid w:val="005C1AAE"/>
    <w:rsid w:val="005C23B8"/>
    <w:rsid w:val="005C255A"/>
    <w:rsid w:val="005C2E1D"/>
    <w:rsid w:val="005C3B29"/>
    <w:rsid w:val="005C55F4"/>
    <w:rsid w:val="005C727A"/>
    <w:rsid w:val="005C7518"/>
    <w:rsid w:val="005D0663"/>
    <w:rsid w:val="005D2DFC"/>
    <w:rsid w:val="005D38F3"/>
    <w:rsid w:val="005D61EE"/>
    <w:rsid w:val="005D66F9"/>
    <w:rsid w:val="005D6C3F"/>
    <w:rsid w:val="005D762F"/>
    <w:rsid w:val="005D7B73"/>
    <w:rsid w:val="005D7F14"/>
    <w:rsid w:val="005E1546"/>
    <w:rsid w:val="005E24CE"/>
    <w:rsid w:val="005E3853"/>
    <w:rsid w:val="005F128B"/>
    <w:rsid w:val="005F1CCE"/>
    <w:rsid w:val="005F3985"/>
    <w:rsid w:val="005F430B"/>
    <w:rsid w:val="005F4A01"/>
    <w:rsid w:val="005F5400"/>
    <w:rsid w:val="005F71EF"/>
    <w:rsid w:val="005F7D2D"/>
    <w:rsid w:val="00601B34"/>
    <w:rsid w:val="0060217E"/>
    <w:rsid w:val="006025B8"/>
    <w:rsid w:val="00602603"/>
    <w:rsid w:val="00602B1D"/>
    <w:rsid w:val="00602F21"/>
    <w:rsid w:val="0060325D"/>
    <w:rsid w:val="00604441"/>
    <w:rsid w:val="0060481E"/>
    <w:rsid w:val="006063F2"/>
    <w:rsid w:val="006101D6"/>
    <w:rsid w:val="006106DB"/>
    <w:rsid w:val="00610CE2"/>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AF"/>
    <w:rsid w:val="0063022B"/>
    <w:rsid w:val="00631357"/>
    <w:rsid w:val="00631B6D"/>
    <w:rsid w:val="0063229E"/>
    <w:rsid w:val="00632319"/>
    <w:rsid w:val="006327D9"/>
    <w:rsid w:val="00634025"/>
    <w:rsid w:val="006349E9"/>
    <w:rsid w:val="00634C7D"/>
    <w:rsid w:val="00636E14"/>
    <w:rsid w:val="006372C9"/>
    <w:rsid w:val="00642188"/>
    <w:rsid w:val="006477FB"/>
    <w:rsid w:val="00652596"/>
    <w:rsid w:val="00652E9B"/>
    <w:rsid w:val="00653898"/>
    <w:rsid w:val="00653CFB"/>
    <w:rsid w:val="00656FDC"/>
    <w:rsid w:val="00662B7B"/>
    <w:rsid w:val="00663D69"/>
    <w:rsid w:val="00664537"/>
    <w:rsid w:val="00664FD2"/>
    <w:rsid w:val="00667174"/>
    <w:rsid w:val="00667312"/>
    <w:rsid w:val="00670FF5"/>
    <w:rsid w:val="006714CC"/>
    <w:rsid w:val="006716FA"/>
    <w:rsid w:val="00673804"/>
    <w:rsid w:val="006745C9"/>
    <w:rsid w:val="00675E5C"/>
    <w:rsid w:val="00676820"/>
    <w:rsid w:val="00676F57"/>
    <w:rsid w:val="006826AE"/>
    <w:rsid w:val="00683ABA"/>
    <w:rsid w:val="00686143"/>
    <w:rsid w:val="00686145"/>
    <w:rsid w:val="00687140"/>
    <w:rsid w:val="00687893"/>
    <w:rsid w:val="0069025B"/>
    <w:rsid w:val="00690421"/>
    <w:rsid w:val="00691FFE"/>
    <w:rsid w:val="0069325F"/>
    <w:rsid w:val="006935FA"/>
    <w:rsid w:val="006937E5"/>
    <w:rsid w:val="006945B1"/>
    <w:rsid w:val="00694634"/>
    <w:rsid w:val="00696CD1"/>
    <w:rsid w:val="006A13A4"/>
    <w:rsid w:val="006A1C4C"/>
    <w:rsid w:val="006A1C9E"/>
    <w:rsid w:val="006A3E33"/>
    <w:rsid w:val="006A55E2"/>
    <w:rsid w:val="006A611D"/>
    <w:rsid w:val="006A69F9"/>
    <w:rsid w:val="006A6C87"/>
    <w:rsid w:val="006A7DA6"/>
    <w:rsid w:val="006B059F"/>
    <w:rsid w:val="006B0CA4"/>
    <w:rsid w:val="006B47D2"/>
    <w:rsid w:val="006B7874"/>
    <w:rsid w:val="006C0840"/>
    <w:rsid w:val="006C11FD"/>
    <w:rsid w:val="006C2F26"/>
    <w:rsid w:val="006C4D28"/>
    <w:rsid w:val="006C56FE"/>
    <w:rsid w:val="006C59A4"/>
    <w:rsid w:val="006C791D"/>
    <w:rsid w:val="006D0C74"/>
    <w:rsid w:val="006D190D"/>
    <w:rsid w:val="006D2696"/>
    <w:rsid w:val="006D4FB1"/>
    <w:rsid w:val="006D626F"/>
    <w:rsid w:val="006D79F9"/>
    <w:rsid w:val="006E18BF"/>
    <w:rsid w:val="006E1B82"/>
    <w:rsid w:val="006E4400"/>
    <w:rsid w:val="006E5028"/>
    <w:rsid w:val="006E5244"/>
    <w:rsid w:val="006F0685"/>
    <w:rsid w:val="006F2722"/>
    <w:rsid w:val="006F2989"/>
    <w:rsid w:val="006F2CB8"/>
    <w:rsid w:val="006F509A"/>
    <w:rsid w:val="006F6808"/>
    <w:rsid w:val="006F6B8F"/>
    <w:rsid w:val="006F76FF"/>
    <w:rsid w:val="0070351B"/>
    <w:rsid w:val="00704323"/>
    <w:rsid w:val="00704B4C"/>
    <w:rsid w:val="0070555B"/>
    <w:rsid w:val="00705C8D"/>
    <w:rsid w:val="00705E42"/>
    <w:rsid w:val="00705F58"/>
    <w:rsid w:val="0070668F"/>
    <w:rsid w:val="00706A4E"/>
    <w:rsid w:val="00707E07"/>
    <w:rsid w:val="0071014E"/>
    <w:rsid w:val="0071034C"/>
    <w:rsid w:val="00710A25"/>
    <w:rsid w:val="00710C7B"/>
    <w:rsid w:val="007113D1"/>
    <w:rsid w:val="00711DC4"/>
    <w:rsid w:val="0071373F"/>
    <w:rsid w:val="00715230"/>
    <w:rsid w:val="00715939"/>
    <w:rsid w:val="00716A9E"/>
    <w:rsid w:val="00716F9C"/>
    <w:rsid w:val="00720B95"/>
    <w:rsid w:val="00721BD4"/>
    <w:rsid w:val="00722404"/>
    <w:rsid w:val="00722A77"/>
    <w:rsid w:val="00722F69"/>
    <w:rsid w:val="00724B75"/>
    <w:rsid w:val="007254C6"/>
    <w:rsid w:val="00725563"/>
    <w:rsid w:val="007258E1"/>
    <w:rsid w:val="00726EB5"/>
    <w:rsid w:val="007274BA"/>
    <w:rsid w:val="0072773F"/>
    <w:rsid w:val="0073162B"/>
    <w:rsid w:val="00731630"/>
    <w:rsid w:val="00732613"/>
    <w:rsid w:val="00732682"/>
    <w:rsid w:val="00732DEA"/>
    <w:rsid w:val="00735D9A"/>
    <w:rsid w:val="00735E7D"/>
    <w:rsid w:val="007368E4"/>
    <w:rsid w:val="00737DD8"/>
    <w:rsid w:val="00741871"/>
    <w:rsid w:val="00741A2C"/>
    <w:rsid w:val="00744F9A"/>
    <w:rsid w:val="007461DE"/>
    <w:rsid w:val="00746346"/>
    <w:rsid w:val="00750B65"/>
    <w:rsid w:val="0075331A"/>
    <w:rsid w:val="007540F0"/>
    <w:rsid w:val="007547F3"/>
    <w:rsid w:val="00760000"/>
    <w:rsid w:val="007610B5"/>
    <w:rsid w:val="00761479"/>
    <w:rsid w:val="00763041"/>
    <w:rsid w:val="00763B4E"/>
    <w:rsid w:val="007701FC"/>
    <w:rsid w:val="00770239"/>
    <w:rsid w:val="007711B5"/>
    <w:rsid w:val="00772A4B"/>
    <w:rsid w:val="00772F2C"/>
    <w:rsid w:val="00773962"/>
    <w:rsid w:val="00773CF8"/>
    <w:rsid w:val="00773DA4"/>
    <w:rsid w:val="007757CF"/>
    <w:rsid w:val="00775916"/>
    <w:rsid w:val="00776963"/>
    <w:rsid w:val="00777205"/>
    <w:rsid w:val="00781B98"/>
    <w:rsid w:val="00784701"/>
    <w:rsid w:val="00784765"/>
    <w:rsid w:val="00785150"/>
    <w:rsid w:val="00786B7C"/>
    <w:rsid w:val="007873BE"/>
    <w:rsid w:val="00787E22"/>
    <w:rsid w:val="007901E0"/>
    <w:rsid w:val="00793D26"/>
    <w:rsid w:val="00793EAC"/>
    <w:rsid w:val="007946A0"/>
    <w:rsid w:val="00795A08"/>
    <w:rsid w:val="00796B22"/>
    <w:rsid w:val="00797D1E"/>
    <w:rsid w:val="007A1369"/>
    <w:rsid w:val="007A2236"/>
    <w:rsid w:val="007A5D8C"/>
    <w:rsid w:val="007A6B72"/>
    <w:rsid w:val="007B0CC7"/>
    <w:rsid w:val="007B1D6C"/>
    <w:rsid w:val="007B267E"/>
    <w:rsid w:val="007B39B5"/>
    <w:rsid w:val="007B7008"/>
    <w:rsid w:val="007B7997"/>
    <w:rsid w:val="007B7EA6"/>
    <w:rsid w:val="007C081E"/>
    <w:rsid w:val="007C2BA6"/>
    <w:rsid w:val="007C56B6"/>
    <w:rsid w:val="007C6946"/>
    <w:rsid w:val="007D0A1E"/>
    <w:rsid w:val="007D0E28"/>
    <w:rsid w:val="007D0FFF"/>
    <w:rsid w:val="007D3310"/>
    <w:rsid w:val="007D3422"/>
    <w:rsid w:val="007D3DA3"/>
    <w:rsid w:val="007D48D2"/>
    <w:rsid w:val="007D6AF4"/>
    <w:rsid w:val="007D6DA5"/>
    <w:rsid w:val="007D7746"/>
    <w:rsid w:val="007D7E2A"/>
    <w:rsid w:val="007E20A5"/>
    <w:rsid w:val="007E2472"/>
    <w:rsid w:val="007E4207"/>
    <w:rsid w:val="007E556E"/>
    <w:rsid w:val="007E563C"/>
    <w:rsid w:val="007E62D6"/>
    <w:rsid w:val="007E70B8"/>
    <w:rsid w:val="007E7667"/>
    <w:rsid w:val="007E77AE"/>
    <w:rsid w:val="007E7A80"/>
    <w:rsid w:val="007F0223"/>
    <w:rsid w:val="007F1122"/>
    <w:rsid w:val="007F12AF"/>
    <w:rsid w:val="007F16B8"/>
    <w:rsid w:val="007F1D25"/>
    <w:rsid w:val="007F251B"/>
    <w:rsid w:val="007F2C47"/>
    <w:rsid w:val="007F3306"/>
    <w:rsid w:val="007F346F"/>
    <w:rsid w:val="007F41AE"/>
    <w:rsid w:val="007F5102"/>
    <w:rsid w:val="007F5167"/>
    <w:rsid w:val="007F67DC"/>
    <w:rsid w:val="007F72C9"/>
    <w:rsid w:val="007F7973"/>
    <w:rsid w:val="008014FA"/>
    <w:rsid w:val="008031E0"/>
    <w:rsid w:val="008043AF"/>
    <w:rsid w:val="0080462C"/>
    <w:rsid w:val="00805D84"/>
    <w:rsid w:val="00806832"/>
    <w:rsid w:val="00806E2C"/>
    <w:rsid w:val="00807036"/>
    <w:rsid w:val="0081002D"/>
    <w:rsid w:val="00811F41"/>
    <w:rsid w:val="008158E2"/>
    <w:rsid w:val="00816875"/>
    <w:rsid w:val="00817191"/>
    <w:rsid w:val="00817813"/>
    <w:rsid w:val="00817F07"/>
    <w:rsid w:val="00820248"/>
    <w:rsid w:val="00821767"/>
    <w:rsid w:val="008230E1"/>
    <w:rsid w:val="00823DCA"/>
    <w:rsid w:val="00823E3B"/>
    <w:rsid w:val="00826302"/>
    <w:rsid w:val="00826B46"/>
    <w:rsid w:val="0083182B"/>
    <w:rsid w:val="0083435E"/>
    <w:rsid w:val="00834937"/>
    <w:rsid w:val="00834F7F"/>
    <w:rsid w:val="0083587E"/>
    <w:rsid w:val="0083623F"/>
    <w:rsid w:val="0083795B"/>
    <w:rsid w:val="00840280"/>
    <w:rsid w:val="00840874"/>
    <w:rsid w:val="00841291"/>
    <w:rsid w:val="00841AEB"/>
    <w:rsid w:val="0084228D"/>
    <w:rsid w:val="00842356"/>
    <w:rsid w:val="00842D9E"/>
    <w:rsid w:val="00842DD9"/>
    <w:rsid w:val="0084390E"/>
    <w:rsid w:val="00843C4E"/>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70016"/>
    <w:rsid w:val="008714C7"/>
    <w:rsid w:val="00873E0A"/>
    <w:rsid w:val="008756FC"/>
    <w:rsid w:val="00875951"/>
    <w:rsid w:val="00875BAF"/>
    <w:rsid w:val="00876400"/>
    <w:rsid w:val="00876451"/>
    <w:rsid w:val="008768D6"/>
    <w:rsid w:val="008805BE"/>
    <w:rsid w:val="00880606"/>
    <w:rsid w:val="00880A3A"/>
    <w:rsid w:val="008820B6"/>
    <w:rsid w:val="00882227"/>
    <w:rsid w:val="00882B74"/>
    <w:rsid w:val="008841A5"/>
    <w:rsid w:val="00887D69"/>
    <w:rsid w:val="0089027D"/>
    <w:rsid w:val="00890BE2"/>
    <w:rsid w:val="00891DB8"/>
    <w:rsid w:val="00892985"/>
    <w:rsid w:val="008934CD"/>
    <w:rsid w:val="00896E82"/>
    <w:rsid w:val="00897E17"/>
    <w:rsid w:val="00897FDD"/>
    <w:rsid w:val="008A03E2"/>
    <w:rsid w:val="008A0418"/>
    <w:rsid w:val="008A0672"/>
    <w:rsid w:val="008A10B9"/>
    <w:rsid w:val="008A21C8"/>
    <w:rsid w:val="008A2301"/>
    <w:rsid w:val="008A3497"/>
    <w:rsid w:val="008A6D84"/>
    <w:rsid w:val="008B0120"/>
    <w:rsid w:val="008B0DF3"/>
    <w:rsid w:val="008B12F5"/>
    <w:rsid w:val="008B21E1"/>
    <w:rsid w:val="008B350D"/>
    <w:rsid w:val="008B36A0"/>
    <w:rsid w:val="008B3D0E"/>
    <w:rsid w:val="008B5236"/>
    <w:rsid w:val="008B623E"/>
    <w:rsid w:val="008B766A"/>
    <w:rsid w:val="008C00DF"/>
    <w:rsid w:val="008C0DC3"/>
    <w:rsid w:val="008C3CBA"/>
    <w:rsid w:val="008C434F"/>
    <w:rsid w:val="008C43FC"/>
    <w:rsid w:val="008C4D4A"/>
    <w:rsid w:val="008C50FD"/>
    <w:rsid w:val="008C51A4"/>
    <w:rsid w:val="008C5D18"/>
    <w:rsid w:val="008D0236"/>
    <w:rsid w:val="008D09EA"/>
    <w:rsid w:val="008D0D87"/>
    <w:rsid w:val="008D0DCB"/>
    <w:rsid w:val="008D1DC5"/>
    <w:rsid w:val="008D1E0B"/>
    <w:rsid w:val="008D4BB2"/>
    <w:rsid w:val="008D6CAD"/>
    <w:rsid w:val="008D7E21"/>
    <w:rsid w:val="008E153C"/>
    <w:rsid w:val="008E267D"/>
    <w:rsid w:val="008F0C5E"/>
    <w:rsid w:val="008F0EFF"/>
    <w:rsid w:val="008F1E6A"/>
    <w:rsid w:val="008F229C"/>
    <w:rsid w:val="008F2403"/>
    <w:rsid w:val="008F26A7"/>
    <w:rsid w:val="008F607D"/>
    <w:rsid w:val="008F686E"/>
    <w:rsid w:val="008F7E59"/>
    <w:rsid w:val="00900660"/>
    <w:rsid w:val="00900DE8"/>
    <w:rsid w:val="00902A05"/>
    <w:rsid w:val="00904257"/>
    <w:rsid w:val="00905582"/>
    <w:rsid w:val="00905926"/>
    <w:rsid w:val="00906376"/>
    <w:rsid w:val="0090686F"/>
    <w:rsid w:val="00910023"/>
    <w:rsid w:val="00911584"/>
    <w:rsid w:val="00911BE0"/>
    <w:rsid w:val="00912402"/>
    <w:rsid w:val="00913EB0"/>
    <w:rsid w:val="00913F4B"/>
    <w:rsid w:val="00913F77"/>
    <w:rsid w:val="00916F01"/>
    <w:rsid w:val="0091715D"/>
    <w:rsid w:val="009171FA"/>
    <w:rsid w:val="009203C9"/>
    <w:rsid w:val="009220CC"/>
    <w:rsid w:val="0092243A"/>
    <w:rsid w:val="00922665"/>
    <w:rsid w:val="00924A23"/>
    <w:rsid w:val="009257E9"/>
    <w:rsid w:val="00925CCA"/>
    <w:rsid w:val="00926AAE"/>
    <w:rsid w:val="00926CA3"/>
    <w:rsid w:val="009319FC"/>
    <w:rsid w:val="00932BE3"/>
    <w:rsid w:val="009332B6"/>
    <w:rsid w:val="009332D6"/>
    <w:rsid w:val="009332E3"/>
    <w:rsid w:val="00933607"/>
    <w:rsid w:val="00934889"/>
    <w:rsid w:val="009356CA"/>
    <w:rsid w:val="00935E94"/>
    <w:rsid w:val="00937E1B"/>
    <w:rsid w:val="009409EC"/>
    <w:rsid w:val="00941254"/>
    <w:rsid w:val="00941F70"/>
    <w:rsid w:val="00942FB6"/>
    <w:rsid w:val="0094417C"/>
    <w:rsid w:val="0094450A"/>
    <w:rsid w:val="00945D31"/>
    <w:rsid w:val="009516A3"/>
    <w:rsid w:val="0095251A"/>
    <w:rsid w:val="00956CC7"/>
    <w:rsid w:val="00957F2A"/>
    <w:rsid w:val="00962444"/>
    <w:rsid w:val="009651CE"/>
    <w:rsid w:val="00966410"/>
    <w:rsid w:val="00966C90"/>
    <w:rsid w:val="00966DC0"/>
    <w:rsid w:val="00966F5E"/>
    <w:rsid w:val="009702F0"/>
    <w:rsid w:val="00973AC9"/>
    <w:rsid w:val="00973D48"/>
    <w:rsid w:val="00974AD3"/>
    <w:rsid w:val="00974F62"/>
    <w:rsid w:val="00974FD4"/>
    <w:rsid w:val="00975596"/>
    <w:rsid w:val="009765F1"/>
    <w:rsid w:val="009779CF"/>
    <w:rsid w:val="0098066C"/>
    <w:rsid w:val="00982C9A"/>
    <w:rsid w:val="00986094"/>
    <w:rsid w:val="00986A60"/>
    <w:rsid w:val="0098798A"/>
    <w:rsid w:val="00994205"/>
    <w:rsid w:val="00994C59"/>
    <w:rsid w:val="00995082"/>
    <w:rsid w:val="00996239"/>
    <w:rsid w:val="00997626"/>
    <w:rsid w:val="009A0D0A"/>
    <w:rsid w:val="009A11FF"/>
    <w:rsid w:val="009A23C0"/>
    <w:rsid w:val="009A3A15"/>
    <w:rsid w:val="009A4088"/>
    <w:rsid w:val="009B0AE5"/>
    <w:rsid w:val="009B1678"/>
    <w:rsid w:val="009B4167"/>
    <w:rsid w:val="009B59BF"/>
    <w:rsid w:val="009B64ED"/>
    <w:rsid w:val="009B6FCB"/>
    <w:rsid w:val="009B7876"/>
    <w:rsid w:val="009B7AE0"/>
    <w:rsid w:val="009B7AEC"/>
    <w:rsid w:val="009C0E69"/>
    <w:rsid w:val="009C1ED4"/>
    <w:rsid w:val="009C44BF"/>
    <w:rsid w:val="009C5AA3"/>
    <w:rsid w:val="009C7214"/>
    <w:rsid w:val="009C7567"/>
    <w:rsid w:val="009C7B19"/>
    <w:rsid w:val="009C7E85"/>
    <w:rsid w:val="009D07CC"/>
    <w:rsid w:val="009D2A0D"/>
    <w:rsid w:val="009D30B9"/>
    <w:rsid w:val="009D4877"/>
    <w:rsid w:val="009D569F"/>
    <w:rsid w:val="009E17F1"/>
    <w:rsid w:val="009E22CF"/>
    <w:rsid w:val="009E3C69"/>
    <w:rsid w:val="009E4696"/>
    <w:rsid w:val="009E477B"/>
    <w:rsid w:val="009E6166"/>
    <w:rsid w:val="009E72EA"/>
    <w:rsid w:val="009F02AA"/>
    <w:rsid w:val="009F1A3C"/>
    <w:rsid w:val="009F3FA3"/>
    <w:rsid w:val="009F4160"/>
    <w:rsid w:val="009F6616"/>
    <w:rsid w:val="00A00903"/>
    <w:rsid w:val="00A00B73"/>
    <w:rsid w:val="00A01529"/>
    <w:rsid w:val="00A01AA6"/>
    <w:rsid w:val="00A02D59"/>
    <w:rsid w:val="00A02D7B"/>
    <w:rsid w:val="00A04BC3"/>
    <w:rsid w:val="00A05343"/>
    <w:rsid w:val="00A06164"/>
    <w:rsid w:val="00A06EEA"/>
    <w:rsid w:val="00A07014"/>
    <w:rsid w:val="00A07030"/>
    <w:rsid w:val="00A07587"/>
    <w:rsid w:val="00A07BBD"/>
    <w:rsid w:val="00A11E45"/>
    <w:rsid w:val="00A12752"/>
    <w:rsid w:val="00A134D9"/>
    <w:rsid w:val="00A14627"/>
    <w:rsid w:val="00A14C99"/>
    <w:rsid w:val="00A16008"/>
    <w:rsid w:val="00A204C9"/>
    <w:rsid w:val="00A20CBE"/>
    <w:rsid w:val="00A2167F"/>
    <w:rsid w:val="00A2346C"/>
    <w:rsid w:val="00A238B4"/>
    <w:rsid w:val="00A24063"/>
    <w:rsid w:val="00A252D0"/>
    <w:rsid w:val="00A2619E"/>
    <w:rsid w:val="00A26B36"/>
    <w:rsid w:val="00A26E0D"/>
    <w:rsid w:val="00A30E7B"/>
    <w:rsid w:val="00A33763"/>
    <w:rsid w:val="00A33E5B"/>
    <w:rsid w:val="00A355D5"/>
    <w:rsid w:val="00A36356"/>
    <w:rsid w:val="00A37011"/>
    <w:rsid w:val="00A40B26"/>
    <w:rsid w:val="00A41529"/>
    <w:rsid w:val="00A42247"/>
    <w:rsid w:val="00A4254C"/>
    <w:rsid w:val="00A42617"/>
    <w:rsid w:val="00A42F13"/>
    <w:rsid w:val="00A449F6"/>
    <w:rsid w:val="00A4799B"/>
    <w:rsid w:val="00A51287"/>
    <w:rsid w:val="00A5185F"/>
    <w:rsid w:val="00A51DF0"/>
    <w:rsid w:val="00A54CBD"/>
    <w:rsid w:val="00A566F5"/>
    <w:rsid w:val="00A578BA"/>
    <w:rsid w:val="00A602CA"/>
    <w:rsid w:val="00A61639"/>
    <w:rsid w:val="00A63C4E"/>
    <w:rsid w:val="00A63E33"/>
    <w:rsid w:val="00A64F6F"/>
    <w:rsid w:val="00A65329"/>
    <w:rsid w:val="00A66316"/>
    <w:rsid w:val="00A66C5B"/>
    <w:rsid w:val="00A66E77"/>
    <w:rsid w:val="00A6721C"/>
    <w:rsid w:val="00A67672"/>
    <w:rsid w:val="00A70419"/>
    <w:rsid w:val="00A70FEB"/>
    <w:rsid w:val="00A736C9"/>
    <w:rsid w:val="00A73824"/>
    <w:rsid w:val="00A740F5"/>
    <w:rsid w:val="00A760E8"/>
    <w:rsid w:val="00A779F6"/>
    <w:rsid w:val="00A814E3"/>
    <w:rsid w:val="00A81D8B"/>
    <w:rsid w:val="00A81ED6"/>
    <w:rsid w:val="00A8304D"/>
    <w:rsid w:val="00A83289"/>
    <w:rsid w:val="00A8365A"/>
    <w:rsid w:val="00A841F4"/>
    <w:rsid w:val="00A854D5"/>
    <w:rsid w:val="00A903E6"/>
    <w:rsid w:val="00A917C2"/>
    <w:rsid w:val="00A93C38"/>
    <w:rsid w:val="00A94DC9"/>
    <w:rsid w:val="00A95231"/>
    <w:rsid w:val="00A97F80"/>
    <w:rsid w:val="00AA19A0"/>
    <w:rsid w:val="00AA2BF6"/>
    <w:rsid w:val="00AA3BA8"/>
    <w:rsid w:val="00AA45B5"/>
    <w:rsid w:val="00AA4A1B"/>
    <w:rsid w:val="00AA4F35"/>
    <w:rsid w:val="00AA565C"/>
    <w:rsid w:val="00AA589B"/>
    <w:rsid w:val="00AA7746"/>
    <w:rsid w:val="00AB16CD"/>
    <w:rsid w:val="00AB26EE"/>
    <w:rsid w:val="00AB4569"/>
    <w:rsid w:val="00AB56BE"/>
    <w:rsid w:val="00AB68EC"/>
    <w:rsid w:val="00AB6DD3"/>
    <w:rsid w:val="00AB7363"/>
    <w:rsid w:val="00AB7632"/>
    <w:rsid w:val="00AB7F78"/>
    <w:rsid w:val="00AC0C35"/>
    <w:rsid w:val="00AC15CD"/>
    <w:rsid w:val="00AC24EE"/>
    <w:rsid w:val="00AC258D"/>
    <w:rsid w:val="00AC2D50"/>
    <w:rsid w:val="00AC2D73"/>
    <w:rsid w:val="00AC4A04"/>
    <w:rsid w:val="00AC4F3A"/>
    <w:rsid w:val="00AC65B8"/>
    <w:rsid w:val="00AC6D9F"/>
    <w:rsid w:val="00AC77AE"/>
    <w:rsid w:val="00AD07C6"/>
    <w:rsid w:val="00AD1287"/>
    <w:rsid w:val="00AD2E26"/>
    <w:rsid w:val="00AE0467"/>
    <w:rsid w:val="00AE08BC"/>
    <w:rsid w:val="00AE152D"/>
    <w:rsid w:val="00AE2715"/>
    <w:rsid w:val="00AE2EC1"/>
    <w:rsid w:val="00AE3ABC"/>
    <w:rsid w:val="00AE3E4F"/>
    <w:rsid w:val="00AE4B71"/>
    <w:rsid w:val="00AE56BA"/>
    <w:rsid w:val="00AE58F5"/>
    <w:rsid w:val="00AE5DC3"/>
    <w:rsid w:val="00AE6FB6"/>
    <w:rsid w:val="00AE7856"/>
    <w:rsid w:val="00AF0A43"/>
    <w:rsid w:val="00AF21C7"/>
    <w:rsid w:val="00AF2DD5"/>
    <w:rsid w:val="00AF342A"/>
    <w:rsid w:val="00AF3706"/>
    <w:rsid w:val="00AF6F1E"/>
    <w:rsid w:val="00B01363"/>
    <w:rsid w:val="00B01579"/>
    <w:rsid w:val="00B016A0"/>
    <w:rsid w:val="00B01F70"/>
    <w:rsid w:val="00B02FA6"/>
    <w:rsid w:val="00B03742"/>
    <w:rsid w:val="00B03854"/>
    <w:rsid w:val="00B04621"/>
    <w:rsid w:val="00B04FE1"/>
    <w:rsid w:val="00B05C9C"/>
    <w:rsid w:val="00B06C62"/>
    <w:rsid w:val="00B06DDE"/>
    <w:rsid w:val="00B072F2"/>
    <w:rsid w:val="00B12073"/>
    <w:rsid w:val="00B1380B"/>
    <w:rsid w:val="00B139FE"/>
    <w:rsid w:val="00B13F54"/>
    <w:rsid w:val="00B16943"/>
    <w:rsid w:val="00B2054E"/>
    <w:rsid w:val="00B209E5"/>
    <w:rsid w:val="00B20ADD"/>
    <w:rsid w:val="00B21AE1"/>
    <w:rsid w:val="00B2274D"/>
    <w:rsid w:val="00B22C09"/>
    <w:rsid w:val="00B24BD5"/>
    <w:rsid w:val="00B2647D"/>
    <w:rsid w:val="00B26C6A"/>
    <w:rsid w:val="00B279AC"/>
    <w:rsid w:val="00B30160"/>
    <w:rsid w:val="00B334A8"/>
    <w:rsid w:val="00B36A06"/>
    <w:rsid w:val="00B3716A"/>
    <w:rsid w:val="00B3720C"/>
    <w:rsid w:val="00B377A0"/>
    <w:rsid w:val="00B407ED"/>
    <w:rsid w:val="00B41BAC"/>
    <w:rsid w:val="00B43931"/>
    <w:rsid w:val="00B43ECC"/>
    <w:rsid w:val="00B45FBC"/>
    <w:rsid w:val="00B4620B"/>
    <w:rsid w:val="00B510D7"/>
    <w:rsid w:val="00B51104"/>
    <w:rsid w:val="00B5207F"/>
    <w:rsid w:val="00B52457"/>
    <w:rsid w:val="00B53B5F"/>
    <w:rsid w:val="00B547E9"/>
    <w:rsid w:val="00B560BE"/>
    <w:rsid w:val="00B56F67"/>
    <w:rsid w:val="00B575A3"/>
    <w:rsid w:val="00B6091D"/>
    <w:rsid w:val="00B612C6"/>
    <w:rsid w:val="00B61939"/>
    <w:rsid w:val="00B61FBA"/>
    <w:rsid w:val="00B63B0E"/>
    <w:rsid w:val="00B6488F"/>
    <w:rsid w:val="00B64AFA"/>
    <w:rsid w:val="00B66479"/>
    <w:rsid w:val="00B70048"/>
    <w:rsid w:val="00B71A8E"/>
    <w:rsid w:val="00B721C1"/>
    <w:rsid w:val="00B75467"/>
    <w:rsid w:val="00B765EC"/>
    <w:rsid w:val="00B81175"/>
    <w:rsid w:val="00B8171D"/>
    <w:rsid w:val="00B819F2"/>
    <w:rsid w:val="00B835D4"/>
    <w:rsid w:val="00B83EE9"/>
    <w:rsid w:val="00B854E6"/>
    <w:rsid w:val="00B85E26"/>
    <w:rsid w:val="00B86CE6"/>
    <w:rsid w:val="00B9212F"/>
    <w:rsid w:val="00B95171"/>
    <w:rsid w:val="00B95CFD"/>
    <w:rsid w:val="00B96F42"/>
    <w:rsid w:val="00B974C7"/>
    <w:rsid w:val="00B978B4"/>
    <w:rsid w:val="00BA0558"/>
    <w:rsid w:val="00BA3931"/>
    <w:rsid w:val="00BA3BF5"/>
    <w:rsid w:val="00BA4498"/>
    <w:rsid w:val="00BA4860"/>
    <w:rsid w:val="00BA4B78"/>
    <w:rsid w:val="00BA5DE9"/>
    <w:rsid w:val="00BB11A8"/>
    <w:rsid w:val="00BB1B10"/>
    <w:rsid w:val="00BB549F"/>
    <w:rsid w:val="00BB58F9"/>
    <w:rsid w:val="00BB6A6C"/>
    <w:rsid w:val="00BB6B78"/>
    <w:rsid w:val="00BC0BF2"/>
    <w:rsid w:val="00BC13A9"/>
    <w:rsid w:val="00BC1E4A"/>
    <w:rsid w:val="00BC5209"/>
    <w:rsid w:val="00BC5E7F"/>
    <w:rsid w:val="00BC7207"/>
    <w:rsid w:val="00BC72FE"/>
    <w:rsid w:val="00BD03E8"/>
    <w:rsid w:val="00BD04C0"/>
    <w:rsid w:val="00BD0B51"/>
    <w:rsid w:val="00BD3703"/>
    <w:rsid w:val="00BD4DD2"/>
    <w:rsid w:val="00BD53CC"/>
    <w:rsid w:val="00BD5882"/>
    <w:rsid w:val="00BD6C6E"/>
    <w:rsid w:val="00BD71E7"/>
    <w:rsid w:val="00BD7C01"/>
    <w:rsid w:val="00BE0141"/>
    <w:rsid w:val="00BE0C95"/>
    <w:rsid w:val="00BE1626"/>
    <w:rsid w:val="00BE2EB1"/>
    <w:rsid w:val="00BE3E42"/>
    <w:rsid w:val="00BE483A"/>
    <w:rsid w:val="00BE4F34"/>
    <w:rsid w:val="00BE56F7"/>
    <w:rsid w:val="00BE6430"/>
    <w:rsid w:val="00BE65F2"/>
    <w:rsid w:val="00BF019C"/>
    <w:rsid w:val="00BF2C4B"/>
    <w:rsid w:val="00BF2E08"/>
    <w:rsid w:val="00BF3D9F"/>
    <w:rsid w:val="00BF3DDE"/>
    <w:rsid w:val="00BF4F79"/>
    <w:rsid w:val="00BF6439"/>
    <w:rsid w:val="00BF6A34"/>
    <w:rsid w:val="00C00A45"/>
    <w:rsid w:val="00C012BE"/>
    <w:rsid w:val="00C017E2"/>
    <w:rsid w:val="00C01B5B"/>
    <w:rsid w:val="00C0381A"/>
    <w:rsid w:val="00C03C17"/>
    <w:rsid w:val="00C06584"/>
    <w:rsid w:val="00C06E83"/>
    <w:rsid w:val="00C06F7A"/>
    <w:rsid w:val="00C0733A"/>
    <w:rsid w:val="00C0767E"/>
    <w:rsid w:val="00C10073"/>
    <w:rsid w:val="00C1114D"/>
    <w:rsid w:val="00C113EC"/>
    <w:rsid w:val="00C12498"/>
    <w:rsid w:val="00C1250A"/>
    <w:rsid w:val="00C136F2"/>
    <w:rsid w:val="00C1436C"/>
    <w:rsid w:val="00C15B79"/>
    <w:rsid w:val="00C17AD0"/>
    <w:rsid w:val="00C22288"/>
    <w:rsid w:val="00C223B8"/>
    <w:rsid w:val="00C22CE4"/>
    <w:rsid w:val="00C2387B"/>
    <w:rsid w:val="00C25859"/>
    <w:rsid w:val="00C259BC"/>
    <w:rsid w:val="00C25D00"/>
    <w:rsid w:val="00C2786B"/>
    <w:rsid w:val="00C333CB"/>
    <w:rsid w:val="00C339E0"/>
    <w:rsid w:val="00C35D5B"/>
    <w:rsid w:val="00C40490"/>
    <w:rsid w:val="00C445D3"/>
    <w:rsid w:val="00C44F83"/>
    <w:rsid w:val="00C46714"/>
    <w:rsid w:val="00C472D6"/>
    <w:rsid w:val="00C50C45"/>
    <w:rsid w:val="00C50F5F"/>
    <w:rsid w:val="00C51492"/>
    <w:rsid w:val="00C54714"/>
    <w:rsid w:val="00C54B7E"/>
    <w:rsid w:val="00C55F2C"/>
    <w:rsid w:val="00C5667A"/>
    <w:rsid w:val="00C56CB5"/>
    <w:rsid w:val="00C56E93"/>
    <w:rsid w:val="00C573BB"/>
    <w:rsid w:val="00C57EA1"/>
    <w:rsid w:val="00C600F7"/>
    <w:rsid w:val="00C617D7"/>
    <w:rsid w:val="00C619DE"/>
    <w:rsid w:val="00C6214B"/>
    <w:rsid w:val="00C63290"/>
    <w:rsid w:val="00C63AB1"/>
    <w:rsid w:val="00C63EDB"/>
    <w:rsid w:val="00C6473F"/>
    <w:rsid w:val="00C658EA"/>
    <w:rsid w:val="00C67F2C"/>
    <w:rsid w:val="00C70A7F"/>
    <w:rsid w:val="00C70B1D"/>
    <w:rsid w:val="00C712E2"/>
    <w:rsid w:val="00C716CD"/>
    <w:rsid w:val="00C71B21"/>
    <w:rsid w:val="00C720F3"/>
    <w:rsid w:val="00C72A1C"/>
    <w:rsid w:val="00C74D43"/>
    <w:rsid w:val="00C751A5"/>
    <w:rsid w:val="00C76FA5"/>
    <w:rsid w:val="00C77FAF"/>
    <w:rsid w:val="00C80EE3"/>
    <w:rsid w:val="00C81357"/>
    <w:rsid w:val="00C82D8A"/>
    <w:rsid w:val="00C83FEB"/>
    <w:rsid w:val="00C84D99"/>
    <w:rsid w:val="00C85615"/>
    <w:rsid w:val="00C8563C"/>
    <w:rsid w:val="00C9057A"/>
    <w:rsid w:val="00C936D3"/>
    <w:rsid w:val="00C94668"/>
    <w:rsid w:val="00C94EDD"/>
    <w:rsid w:val="00C952A8"/>
    <w:rsid w:val="00C96635"/>
    <w:rsid w:val="00C96868"/>
    <w:rsid w:val="00CA00A2"/>
    <w:rsid w:val="00CA024C"/>
    <w:rsid w:val="00CA1EC2"/>
    <w:rsid w:val="00CA2C91"/>
    <w:rsid w:val="00CA4BEC"/>
    <w:rsid w:val="00CA5BD9"/>
    <w:rsid w:val="00CA61BA"/>
    <w:rsid w:val="00CB02AE"/>
    <w:rsid w:val="00CB1356"/>
    <w:rsid w:val="00CB305A"/>
    <w:rsid w:val="00CC108A"/>
    <w:rsid w:val="00CC2B11"/>
    <w:rsid w:val="00CC4464"/>
    <w:rsid w:val="00CC68DF"/>
    <w:rsid w:val="00CC7C48"/>
    <w:rsid w:val="00CD1E63"/>
    <w:rsid w:val="00CD5BD7"/>
    <w:rsid w:val="00CD6539"/>
    <w:rsid w:val="00CD691E"/>
    <w:rsid w:val="00CD7A65"/>
    <w:rsid w:val="00CE0487"/>
    <w:rsid w:val="00CE08FE"/>
    <w:rsid w:val="00CE1BE1"/>
    <w:rsid w:val="00CE2034"/>
    <w:rsid w:val="00CE2914"/>
    <w:rsid w:val="00CE2D80"/>
    <w:rsid w:val="00CE32AA"/>
    <w:rsid w:val="00CE3A14"/>
    <w:rsid w:val="00CE4886"/>
    <w:rsid w:val="00CE52BA"/>
    <w:rsid w:val="00CF05B8"/>
    <w:rsid w:val="00CF27A4"/>
    <w:rsid w:val="00CF4BA7"/>
    <w:rsid w:val="00CF5622"/>
    <w:rsid w:val="00CF76B0"/>
    <w:rsid w:val="00D01AF5"/>
    <w:rsid w:val="00D02535"/>
    <w:rsid w:val="00D02D41"/>
    <w:rsid w:val="00D02DC2"/>
    <w:rsid w:val="00D03E17"/>
    <w:rsid w:val="00D04950"/>
    <w:rsid w:val="00D04A53"/>
    <w:rsid w:val="00D05840"/>
    <w:rsid w:val="00D11617"/>
    <w:rsid w:val="00D1335A"/>
    <w:rsid w:val="00D1336F"/>
    <w:rsid w:val="00D171D7"/>
    <w:rsid w:val="00D1775D"/>
    <w:rsid w:val="00D202F8"/>
    <w:rsid w:val="00D20A45"/>
    <w:rsid w:val="00D216AA"/>
    <w:rsid w:val="00D21DDF"/>
    <w:rsid w:val="00D26BF6"/>
    <w:rsid w:val="00D26E21"/>
    <w:rsid w:val="00D3096F"/>
    <w:rsid w:val="00D345CB"/>
    <w:rsid w:val="00D34D58"/>
    <w:rsid w:val="00D4004B"/>
    <w:rsid w:val="00D40E7A"/>
    <w:rsid w:val="00D41A64"/>
    <w:rsid w:val="00D42A06"/>
    <w:rsid w:val="00D438E0"/>
    <w:rsid w:val="00D4426C"/>
    <w:rsid w:val="00D44E04"/>
    <w:rsid w:val="00D47124"/>
    <w:rsid w:val="00D47354"/>
    <w:rsid w:val="00D475FD"/>
    <w:rsid w:val="00D50033"/>
    <w:rsid w:val="00D53BA0"/>
    <w:rsid w:val="00D53C93"/>
    <w:rsid w:val="00D541A2"/>
    <w:rsid w:val="00D54B35"/>
    <w:rsid w:val="00D55EBC"/>
    <w:rsid w:val="00D57F20"/>
    <w:rsid w:val="00D600E5"/>
    <w:rsid w:val="00D623BF"/>
    <w:rsid w:val="00D63270"/>
    <w:rsid w:val="00D6562D"/>
    <w:rsid w:val="00D65BF4"/>
    <w:rsid w:val="00D65C0D"/>
    <w:rsid w:val="00D667BE"/>
    <w:rsid w:val="00D67550"/>
    <w:rsid w:val="00D70CFB"/>
    <w:rsid w:val="00D72017"/>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B7F"/>
    <w:rsid w:val="00D93D54"/>
    <w:rsid w:val="00D94573"/>
    <w:rsid w:val="00D9531C"/>
    <w:rsid w:val="00D956AF"/>
    <w:rsid w:val="00D967AD"/>
    <w:rsid w:val="00DA1248"/>
    <w:rsid w:val="00DA1D14"/>
    <w:rsid w:val="00DA2D31"/>
    <w:rsid w:val="00DA2F88"/>
    <w:rsid w:val="00DA3270"/>
    <w:rsid w:val="00DA36CA"/>
    <w:rsid w:val="00DA5A5C"/>
    <w:rsid w:val="00DA5CAD"/>
    <w:rsid w:val="00DA5FEE"/>
    <w:rsid w:val="00DB1A15"/>
    <w:rsid w:val="00DB27C6"/>
    <w:rsid w:val="00DB327C"/>
    <w:rsid w:val="00DB3D38"/>
    <w:rsid w:val="00DB40B9"/>
    <w:rsid w:val="00DB4A7C"/>
    <w:rsid w:val="00DB5C8F"/>
    <w:rsid w:val="00DB62F3"/>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6A15"/>
    <w:rsid w:val="00DD6A33"/>
    <w:rsid w:val="00DD6E61"/>
    <w:rsid w:val="00DD786D"/>
    <w:rsid w:val="00DE16CE"/>
    <w:rsid w:val="00DE223F"/>
    <w:rsid w:val="00DE389A"/>
    <w:rsid w:val="00DE3F84"/>
    <w:rsid w:val="00DE42E2"/>
    <w:rsid w:val="00DE56B3"/>
    <w:rsid w:val="00DE5A3E"/>
    <w:rsid w:val="00DE7157"/>
    <w:rsid w:val="00DF1421"/>
    <w:rsid w:val="00DF1955"/>
    <w:rsid w:val="00DF1990"/>
    <w:rsid w:val="00DF1E71"/>
    <w:rsid w:val="00DF1F5B"/>
    <w:rsid w:val="00DF2B00"/>
    <w:rsid w:val="00DF4204"/>
    <w:rsid w:val="00DF4C66"/>
    <w:rsid w:val="00DF7711"/>
    <w:rsid w:val="00E0077F"/>
    <w:rsid w:val="00E00DEE"/>
    <w:rsid w:val="00E0145F"/>
    <w:rsid w:val="00E03EA0"/>
    <w:rsid w:val="00E0659E"/>
    <w:rsid w:val="00E074C1"/>
    <w:rsid w:val="00E078F4"/>
    <w:rsid w:val="00E1132E"/>
    <w:rsid w:val="00E13B72"/>
    <w:rsid w:val="00E15E8E"/>
    <w:rsid w:val="00E168F5"/>
    <w:rsid w:val="00E17B5D"/>
    <w:rsid w:val="00E216F3"/>
    <w:rsid w:val="00E22807"/>
    <w:rsid w:val="00E229D5"/>
    <w:rsid w:val="00E232CA"/>
    <w:rsid w:val="00E2476C"/>
    <w:rsid w:val="00E32A4F"/>
    <w:rsid w:val="00E342D2"/>
    <w:rsid w:val="00E34501"/>
    <w:rsid w:val="00E3654E"/>
    <w:rsid w:val="00E3658B"/>
    <w:rsid w:val="00E3687B"/>
    <w:rsid w:val="00E36A49"/>
    <w:rsid w:val="00E40AA9"/>
    <w:rsid w:val="00E41DEB"/>
    <w:rsid w:val="00E424D6"/>
    <w:rsid w:val="00E4262D"/>
    <w:rsid w:val="00E4263A"/>
    <w:rsid w:val="00E43137"/>
    <w:rsid w:val="00E43F2D"/>
    <w:rsid w:val="00E43FBD"/>
    <w:rsid w:val="00E45057"/>
    <w:rsid w:val="00E469EA"/>
    <w:rsid w:val="00E4751F"/>
    <w:rsid w:val="00E527A9"/>
    <w:rsid w:val="00E5501B"/>
    <w:rsid w:val="00E568B5"/>
    <w:rsid w:val="00E56A41"/>
    <w:rsid w:val="00E572C1"/>
    <w:rsid w:val="00E60090"/>
    <w:rsid w:val="00E6178C"/>
    <w:rsid w:val="00E61F4F"/>
    <w:rsid w:val="00E639C4"/>
    <w:rsid w:val="00E6404C"/>
    <w:rsid w:val="00E70C6F"/>
    <w:rsid w:val="00E7101C"/>
    <w:rsid w:val="00E726F9"/>
    <w:rsid w:val="00E73224"/>
    <w:rsid w:val="00E73680"/>
    <w:rsid w:val="00E73AB9"/>
    <w:rsid w:val="00E7405E"/>
    <w:rsid w:val="00E74B92"/>
    <w:rsid w:val="00E755E9"/>
    <w:rsid w:val="00E766F7"/>
    <w:rsid w:val="00E80560"/>
    <w:rsid w:val="00E81B1E"/>
    <w:rsid w:val="00E81F90"/>
    <w:rsid w:val="00E83CAE"/>
    <w:rsid w:val="00E84DEF"/>
    <w:rsid w:val="00E850C4"/>
    <w:rsid w:val="00E85385"/>
    <w:rsid w:val="00E85689"/>
    <w:rsid w:val="00E85730"/>
    <w:rsid w:val="00E85945"/>
    <w:rsid w:val="00E92116"/>
    <w:rsid w:val="00E94913"/>
    <w:rsid w:val="00E94B23"/>
    <w:rsid w:val="00E967FA"/>
    <w:rsid w:val="00EA0B33"/>
    <w:rsid w:val="00EA1962"/>
    <w:rsid w:val="00EA1E48"/>
    <w:rsid w:val="00EA2413"/>
    <w:rsid w:val="00EA2BD2"/>
    <w:rsid w:val="00EA4E78"/>
    <w:rsid w:val="00EA79DB"/>
    <w:rsid w:val="00EA7BC5"/>
    <w:rsid w:val="00EA7C0B"/>
    <w:rsid w:val="00EB0255"/>
    <w:rsid w:val="00EB0689"/>
    <w:rsid w:val="00EB24C0"/>
    <w:rsid w:val="00EB30B6"/>
    <w:rsid w:val="00EB4680"/>
    <w:rsid w:val="00EB4684"/>
    <w:rsid w:val="00EB5593"/>
    <w:rsid w:val="00EB5B50"/>
    <w:rsid w:val="00EB5CEC"/>
    <w:rsid w:val="00EB64E5"/>
    <w:rsid w:val="00EC7597"/>
    <w:rsid w:val="00EC7EEF"/>
    <w:rsid w:val="00ED12CE"/>
    <w:rsid w:val="00ED1EDD"/>
    <w:rsid w:val="00ED2B38"/>
    <w:rsid w:val="00ED3265"/>
    <w:rsid w:val="00ED3828"/>
    <w:rsid w:val="00ED50F5"/>
    <w:rsid w:val="00ED788D"/>
    <w:rsid w:val="00EE1106"/>
    <w:rsid w:val="00EE128E"/>
    <w:rsid w:val="00EE26F2"/>
    <w:rsid w:val="00EE4593"/>
    <w:rsid w:val="00EE4DAD"/>
    <w:rsid w:val="00EE5A5E"/>
    <w:rsid w:val="00EE6DAA"/>
    <w:rsid w:val="00EF01BF"/>
    <w:rsid w:val="00EF01C0"/>
    <w:rsid w:val="00EF2C61"/>
    <w:rsid w:val="00EF3B33"/>
    <w:rsid w:val="00EF3C5C"/>
    <w:rsid w:val="00EF42F5"/>
    <w:rsid w:val="00EF76D2"/>
    <w:rsid w:val="00EF77CA"/>
    <w:rsid w:val="00EF78B1"/>
    <w:rsid w:val="00EF7DA7"/>
    <w:rsid w:val="00F0015D"/>
    <w:rsid w:val="00F01604"/>
    <w:rsid w:val="00F0178B"/>
    <w:rsid w:val="00F03F38"/>
    <w:rsid w:val="00F104CA"/>
    <w:rsid w:val="00F11029"/>
    <w:rsid w:val="00F127AB"/>
    <w:rsid w:val="00F135A4"/>
    <w:rsid w:val="00F15FFE"/>
    <w:rsid w:val="00F1651C"/>
    <w:rsid w:val="00F165D3"/>
    <w:rsid w:val="00F16DF6"/>
    <w:rsid w:val="00F203A0"/>
    <w:rsid w:val="00F205E6"/>
    <w:rsid w:val="00F22B90"/>
    <w:rsid w:val="00F24920"/>
    <w:rsid w:val="00F24BE2"/>
    <w:rsid w:val="00F258E1"/>
    <w:rsid w:val="00F26340"/>
    <w:rsid w:val="00F269A9"/>
    <w:rsid w:val="00F31D49"/>
    <w:rsid w:val="00F32A51"/>
    <w:rsid w:val="00F342F0"/>
    <w:rsid w:val="00F3512C"/>
    <w:rsid w:val="00F353F6"/>
    <w:rsid w:val="00F355A2"/>
    <w:rsid w:val="00F359B8"/>
    <w:rsid w:val="00F37074"/>
    <w:rsid w:val="00F373E6"/>
    <w:rsid w:val="00F4164D"/>
    <w:rsid w:val="00F4200B"/>
    <w:rsid w:val="00F42044"/>
    <w:rsid w:val="00F45501"/>
    <w:rsid w:val="00F4580B"/>
    <w:rsid w:val="00F45920"/>
    <w:rsid w:val="00F46F9F"/>
    <w:rsid w:val="00F47AA2"/>
    <w:rsid w:val="00F47C78"/>
    <w:rsid w:val="00F50360"/>
    <w:rsid w:val="00F50BD9"/>
    <w:rsid w:val="00F511D5"/>
    <w:rsid w:val="00F53184"/>
    <w:rsid w:val="00F536A0"/>
    <w:rsid w:val="00F56199"/>
    <w:rsid w:val="00F571F1"/>
    <w:rsid w:val="00F6269D"/>
    <w:rsid w:val="00F65069"/>
    <w:rsid w:val="00F653DC"/>
    <w:rsid w:val="00F66D89"/>
    <w:rsid w:val="00F67306"/>
    <w:rsid w:val="00F7327E"/>
    <w:rsid w:val="00F7433A"/>
    <w:rsid w:val="00F75406"/>
    <w:rsid w:val="00F759EF"/>
    <w:rsid w:val="00F7682B"/>
    <w:rsid w:val="00F76E26"/>
    <w:rsid w:val="00F770E6"/>
    <w:rsid w:val="00F775BF"/>
    <w:rsid w:val="00F77FB8"/>
    <w:rsid w:val="00F8052E"/>
    <w:rsid w:val="00F80C6E"/>
    <w:rsid w:val="00F81619"/>
    <w:rsid w:val="00F81FE5"/>
    <w:rsid w:val="00F8235F"/>
    <w:rsid w:val="00F831A9"/>
    <w:rsid w:val="00F839E5"/>
    <w:rsid w:val="00F84571"/>
    <w:rsid w:val="00F84A0D"/>
    <w:rsid w:val="00F85E94"/>
    <w:rsid w:val="00F86990"/>
    <w:rsid w:val="00F878CC"/>
    <w:rsid w:val="00F878DC"/>
    <w:rsid w:val="00F87E8E"/>
    <w:rsid w:val="00F901E7"/>
    <w:rsid w:val="00F90FAA"/>
    <w:rsid w:val="00F91856"/>
    <w:rsid w:val="00F92344"/>
    <w:rsid w:val="00F92EE4"/>
    <w:rsid w:val="00F934B9"/>
    <w:rsid w:val="00F935F7"/>
    <w:rsid w:val="00F9397F"/>
    <w:rsid w:val="00F939A5"/>
    <w:rsid w:val="00F95ACC"/>
    <w:rsid w:val="00F95E3F"/>
    <w:rsid w:val="00F9634D"/>
    <w:rsid w:val="00F96F26"/>
    <w:rsid w:val="00F97834"/>
    <w:rsid w:val="00FA1526"/>
    <w:rsid w:val="00FA16A5"/>
    <w:rsid w:val="00FA2280"/>
    <w:rsid w:val="00FA232C"/>
    <w:rsid w:val="00FA43C6"/>
    <w:rsid w:val="00FA4899"/>
    <w:rsid w:val="00FA4D6D"/>
    <w:rsid w:val="00FA5FD0"/>
    <w:rsid w:val="00FA61C7"/>
    <w:rsid w:val="00FA6365"/>
    <w:rsid w:val="00FA6AD1"/>
    <w:rsid w:val="00FA6E99"/>
    <w:rsid w:val="00FA7AD4"/>
    <w:rsid w:val="00FA7BEF"/>
    <w:rsid w:val="00FB1430"/>
    <w:rsid w:val="00FB516C"/>
    <w:rsid w:val="00FB54D3"/>
    <w:rsid w:val="00FB5C6A"/>
    <w:rsid w:val="00FB5FB9"/>
    <w:rsid w:val="00FB60F1"/>
    <w:rsid w:val="00FB63AB"/>
    <w:rsid w:val="00FB652B"/>
    <w:rsid w:val="00FB654D"/>
    <w:rsid w:val="00FB6B63"/>
    <w:rsid w:val="00FB74AF"/>
    <w:rsid w:val="00FC0765"/>
    <w:rsid w:val="00FC152C"/>
    <w:rsid w:val="00FC33FF"/>
    <w:rsid w:val="00FC536B"/>
    <w:rsid w:val="00FC6FA4"/>
    <w:rsid w:val="00FD01E2"/>
    <w:rsid w:val="00FD0966"/>
    <w:rsid w:val="00FD164F"/>
    <w:rsid w:val="00FD18B8"/>
    <w:rsid w:val="00FD3992"/>
    <w:rsid w:val="00FD42A1"/>
    <w:rsid w:val="00FD5656"/>
    <w:rsid w:val="00FD6C15"/>
    <w:rsid w:val="00FD7398"/>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4277"/>
    <w:rsid w:val="00FF4A6A"/>
    <w:rsid w:val="00FF4DF2"/>
    <w:rsid w:val="00FF5172"/>
    <w:rsid w:val="00FF5418"/>
    <w:rsid w:val="00FF5B95"/>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10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5ACC"/>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eastAsia="en-US"/>
    </w:rPr>
  </w:style>
  <w:style w:type="paragraph" w:styleId="Titre2">
    <w:name w:val="heading 2"/>
    <w:basedOn w:val="Normal"/>
    <w:next w:val="Normal"/>
    <w:link w:val="Titre2Car"/>
    <w:uiPriority w:val="9"/>
    <w:semiHidden/>
    <w:unhideWhenUsed/>
    <w:qFormat/>
    <w:rsid w:val="008D7E21"/>
    <w:pPr>
      <w:keepNext/>
      <w:widowControl w:val="0"/>
      <w:autoSpaceDE w:val="0"/>
      <w:autoSpaceDN w:val="0"/>
      <w:adjustRightInd w:val="0"/>
      <w:spacing w:before="240" w:after="60"/>
      <w:outlineLvl w:val="1"/>
    </w:pPr>
    <w:rPr>
      <w:rFonts w:asciiTheme="majorHAnsi" w:eastAsiaTheme="majorEastAsia" w:hAnsiTheme="majorHAnsi" w:cstheme="majorBidi"/>
      <w:b/>
      <w:bCs/>
      <w:i/>
      <w:iCs/>
      <w:sz w:val="28"/>
      <w:szCs w:val="28"/>
      <w:lang w:eastAsia="en-US"/>
    </w:rPr>
  </w:style>
  <w:style w:type="paragraph" w:styleId="Titre3">
    <w:name w:val="heading 3"/>
    <w:basedOn w:val="Normal"/>
    <w:next w:val="Normal"/>
    <w:link w:val="Titre3Car"/>
    <w:uiPriority w:val="9"/>
    <w:semiHidden/>
    <w:unhideWhenUsed/>
    <w:qFormat/>
    <w:rsid w:val="008D7E21"/>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eastAsia="en-US"/>
    </w:rPr>
  </w:style>
  <w:style w:type="paragraph" w:styleId="Titre4">
    <w:name w:val="heading 4"/>
    <w:basedOn w:val="Normal"/>
    <w:next w:val="Normal"/>
    <w:link w:val="Titre4Car"/>
    <w:uiPriority w:val="9"/>
    <w:semiHidden/>
    <w:unhideWhenUsed/>
    <w:qFormat/>
    <w:rsid w:val="008D7E21"/>
    <w:pPr>
      <w:keepNext/>
      <w:widowControl w:val="0"/>
      <w:autoSpaceDE w:val="0"/>
      <w:autoSpaceDN w:val="0"/>
      <w:adjustRightInd w:val="0"/>
      <w:spacing w:before="240" w:after="60"/>
      <w:outlineLvl w:val="3"/>
    </w:pPr>
    <w:rPr>
      <w:rFonts w:asciiTheme="minorHAnsi" w:eastAsiaTheme="minorHAnsi" w:hAnsiTheme="minorHAnsi" w:cstheme="minorBidi"/>
      <w:b/>
      <w:bCs/>
      <w:sz w:val="28"/>
      <w:szCs w:val="28"/>
      <w:lang w:eastAsia="en-US"/>
    </w:rPr>
  </w:style>
  <w:style w:type="paragraph" w:styleId="Titre5">
    <w:name w:val="heading 5"/>
    <w:basedOn w:val="Normal"/>
    <w:next w:val="Normal"/>
    <w:link w:val="Titre5Car"/>
    <w:uiPriority w:val="9"/>
    <w:semiHidden/>
    <w:unhideWhenUsed/>
    <w:qFormat/>
    <w:rsid w:val="008D7E21"/>
    <w:pPr>
      <w:widowControl w:val="0"/>
      <w:autoSpaceDE w:val="0"/>
      <w:autoSpaceDN w:val="0"/>
      <w:adjustRightInd w:val="0"/>
      <w:spacing w:before="240" w:after="60"/>
      <w:outlineLvl w:val="4"/>
    </w:pPr>
    <w:rPr>
      <w:rFonts w:asciiTheme="minorHAnsi" w:eastAsiaTheme="minorHAnsi" w:hAnsiTheme="minorHAnsi" w:cstheme="minorBidi"/>
      <w:b/>
      <w:bCs/>
      <w:i/>
      <w:iCs/>
      <w:sz w:val="26"/>
      <w:szCs w:val="26"/>
      <w:lang w:eastAsia="en-US"/>
    </w:rPr>
  </w:style>
  <w:style w:type="paragraph" w:styleId="Titre6">
    <w:name w:val="heading 6"/>
    <w:basedOn w:val="Normal"/>
    <w:next w:val="Normal"/>
    <w:link w:val="Titre6Car"/>
    <w:uiPriority w:val="9"/>
    <w:semiHidden/>
    <w:unhideWhenUsed/>
    <w:qFormat/>
    <w:rsid w:val="008D7E21"/>
    <w:pPr>
      <w:widowControl w:val="0"/>
      <w:autoSpaceDE w:val="0"/>
      <w:autoSpaceDN w:val="0"/>
      <w:adjustRightInd w:val="0"/>
      <w:spacing w:before="240" w:after="60"/>
      <w:outlineLvl w:val="5"/>
    </w:pPr>
    <w:rPr>
      <w:rFonts w:asciiTheme="minorHAnsi" w:eastAsiaTheme="minorHAnsi" w:hAnsiTheme="minorHAnsi" w:cstheme="minorBidi"/>
      <w:b/>
      <w:bCs/>
      <w:sz w:val="22"/>
      <w:szCs w:val="22"/>
      <w:lang w:eastAsia="en-US"/>
    </w:rPr>
  </w:style>
  <w:style w:type="paragraph" w:styleId="Titre7">
    <w:name w:val="heading 7"/>
    <w:basedOn w:val="Normal"/>
    <w:next w:val="Normal"/>
    <w:link w:val="Titre7Car"/>
    <w:uiPriority w:val="9"/>
    <w:semiHidden/>
    <w:unhideWhenUsed/>
    <w:qFormat/>
    <w:rsid w:val="008D7E21"/>
    <w:pPr>
      <w:widowControl w:val="0"/>
      <w:autoSpaceDE w:val="0"/>
      <w:autoSpaceDN w:val="0"/>
      <w:adjustRightInd w:val="0"/>
      <w:spacing w:before="240" w:after="60"/>
      <w:outlineLvl w:val="6"/>
    </w:pPr>
    <w:rPr>
      <w:rFonts w:asciiTheme="minorHAnsi" w:eastAsiaTheme="minorHAnsi" w:hAnsiTheme="minorHAnsi" w:cstheme="minorBidi"/>
      <w:lang w:eastAsia="en-US"/>
    </w:rPr>
  </w:style>
  <w:style w:type="paragraph" w:styleId="Titre8">
    <w:name w:val="heading 8"/>
    <w:basedOn w:val="Normal"/>
    <w:next w:val="Normal"/>
    <w:link w:val="Titre8Car"/>
    <w:uiPriority w:val="9"/>
    <w:semiHidden/>
    <w:unhideWhenUsed/>
    <w:qFormat/>
    <w:rsid w:val="008D7E21"/>
    <w:pPr>
      <w:widowControl w:val="0"/>
      <w:autoSpaceDE w:val="0"/>
      <w:autoSpaceDN w:val="0"/>
      <w:adjustRightInd w:val="0"/>
      <w:spacing w:before="240" w:after="60"/>
      <w:outlineLvl w:val="7"/>
    </w:pPr>
    <w:rPr>
      <w:rFonts w:asciiTheme="minorHAnsi" w:eastAsiaTheme="minorHAnsi" w:hAnsiTheme="minorHAnsi" w:cstheme="minorBidi"/>
      <w:i/>
      <w:iCs/>
      <w:lang w:eastAsia="en-US"/>
    </w:rPr>
  </w:style>
  <w:style w:type="paragraph" w:styleId="Titre9">
    <w:name w:val="heading 9"/>
    <w:basedOn w:val="Normal"/>
    <w:next w:val="Normal"/>
    <w:link w:val="Titre9Car"/>
    <w:uiPriority w:val="9"/>
    <w:semiHidden/>
    <w:unhideWhenUsed/>
    <w:qFormat/>
    <w:rsid w:val="008D7E21"/>
    <w:pPr>
      <w:widowControl w:val="0"/>
      <w:autoSpaceDE w:val="0"/>
      <w:autoSpaceDN w:val="0"/>
      <w:adjustRightInd w:val="0"/>
      <w:spacing w:before="240" w:after="60"/>
      <w:outlineLvl w:val="8"/>
    </w:pPr>
    <w:rPr>
      <w:rFonts w:asciiTheme="majorHAnsi" w:eastAsiaTheme="majorEastAsia" w:hAnsiTheme="majorHAnsi" w:cstheme="majorBid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b/>
      <w:bCs/>
      <w:sz w:val="28"/>
      <w:szCs w:val="28"/>
    </w:rPr>
  </w:style>
  <w:style w:type="character" w:customStyle="1" w:styleId="Titre5Car">
    <w:name w:val="Titre 5 Car"/>
    <w:basedOn w:val="Policepardfaut"/>
    <w:link w:val="Titre5"/>
    <w:uiPriority w:val="9"/>
    <w:semiHidden/>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widowControl w:val="0"/>
      <w:autoSpaceDE w:val="0"/>
      <w:autoSpaceDN w:val="0"/>
      <w:adjustRightInd w:val="0"/>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widowControl w:val="0"/>
      <w:autoSpaceDE w:val="0"/>
      <w:autoSpaceDN w:val="0"/>
      <w:adjustRightInd w:val="0"/>
      <w:spacing w:after="60"/>
      <w:jc w:val="center"/>
      <w:outlineLvl w:val="1"/>
    </w:pPr>
    <w:rPr>
      <w:rFonts w:asciiTheme="majorHAnsi" w:eastAsiaTheme="majorEastAsia" w:hAnsiTheme="majorHAnsi" w:cstheme="majorBidi"/>
      <w:lang w:eastAsia="en-US"/>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widowControl w:val="0"/>
      <w:autoSpaceDE w:val="0"/>
      <w:autoSpaceDN w:val="0"/>
      <w:adjustRightInd w:val="0"/>
      <w:ind w:left="708"/>
    </w:pPr>
    <w:rPr>
      <w:rFonts w:eastAsiaTheme="minorHAnsi" w:cstheme="minorBidi"/>
      <w:sz w:val="20"/>
      <w:szCs w:val="20"/>
      <w:lang w:eastAsia="en-US"/>
    </w:rPr>
  </w:style>
  <w:style w:type="paragraph" w:styleId="Citation">
    <w:name w:val="Quote"/>
    <w:basedOn w:val="Normal"/>
    <w:next w:val="Normal"/>
    <w:link w:val="CitationCar"/>
    <w:uiPriority w:val="29"/>
    <w:qFormat/>
    <w:rsid w:val="008D7E21"/>
    <w:pPr>
      <w:widowControl w:val="0"/>
      <w:autoSpaceDE w:val="0"/>
      <w:autoSpaceDN w:val="0"/>
      <w:adjustRightInd w:val="0"/>
    </w:pPr>
    <w:rPr>
      <w:rFonts w:eastAsiaTheme="minorHAnsi" w:cstheme="minorBidi"/>
      <w:i/>
      <w:iCs/>
      <w:color w:val="000000" w:themeColor="text1"/>
      <w:sz w:val="20"/>
      <w:szCs w:val="20"/>
      <w:lang w:eastAsia="en-US"/>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widowControl w:val="0"/>
      <w:pBdr>
        <w:bottom w:val="single" w:sz="4" w:space="4" w:color="4F81BD" w:themeColor="accent1"/>
      </w:pBdr>
      <w:autoSpaceDE w:val="0"/>
      <w:autoSpaceDN w:val="0"/>
      <w:adjustRightInd w:val="0"/>
      <w:spacing w:before="200" w:after="280"/>
      <w:ind w:left="936" w:right="936"/>
    </w:pPr>
    <w:rPr>
      <w:rFonts w:eastAsiaTheme="minorHAnsi" w:cstheme="minorBidi"/>
      <w:b/>
      <w:bCs/>
      <w:i/>
      <w:iCs/>
      <w:color w:val="4F81BD" w:themeColor="accent1"/>
      <w:sz w:val="20"/>
      <w:szCs w:val="20"/>
      <w:lang w:eastAsia="en-US"/>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pPr>
      <w:widowControl w:val="0"/>
      <w:autoSpaceDE w:val="0"/>
      <w:autoSpaceDN w:val="0"/>
      <w:adjustRightInd w:val="0"/>
    </w:pPr>
    <w:rPr>
      <w:rFonts w:eastAsiaTheme="minorHAnsi" w:cstheme="minorBidi"/>
      <w:b/>
      <w:bCs/>
      <w:sz w:val="20"/>
      <w:szCs w:val="20"/>
      <w:lang w:eastAsia="en-US"/>
    </w:rPr>
  </w:style>
  <w:style w:type="paragraph" w:customStyle="1" w:styleId="Style1">
    <w:name w:val="Style1"/>
    <w:basedOn w:val="Normal"/>
    <w:link w:val="Style1Car"/>
    <w:uiPriority w:val="99"/>
    <w:qFormat/>
    <w:rsid w:val="00612DE3"/>
    <w:pPr>
      <w:widowControl w:val="0"/>
      <w:tabs>
        <w:tab w:val="left" w:pos="8317"/>
      </w:tabs>
      <w:autoSpaceDE w:val="0"/>
      <w:autoSpaceDN w:val="0"/>
      <w:spacing w:before="120" w:line="300" w:lineRule="auto"/>
      <w:ind w:left="1077"/>
    </w:pPr>
    <w:rPr>
      <w:rFonts w:eastAsiaTheme="minorHAnsi"/>
      <w:b/>
      <w:spacing w:val="2"/>
      <w:sz w:val="26"/>
      <w:szCs w:val="26"/>
      <w:lang w:eastAsia="en-US"/>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styleId="Notedebasdepage">
    <w:name w:val="footnote text"/>
    <w:basedOn w:val="Normal"/>
    <w:link w:val="NotedebasdepageCar"/>
    <w:semiHidden/>
    <w:rsid w:val="00B51104"/>
    <w:rPr>
      <w:sz w:val="20"/>
      <w:szCs w:val="20"/>
    </w:rPr>
  </w:style>
  <w:style w:type="character" w:customStyle="1" w:styleId="NotedebasdepageCar">
    <w:name w:val="Note de bas de page Car"/>
    <w:basedOn w:val="Policepardfaut"/>
    <w:link w:val="Notedebasdepage"/>
    <w:semiHidden/>
    <w:rsid w:val="00B51104"/>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B51104"/>
    <w:rPr>
      <w:vertAlign w:val="superscript"/>
    </w:rPr>
  </w:style>
  <w:style w:type="table" w:styleId="Thme">
    <w:name w:val="Table Theme"/>
    <w:basedOn w:val="TableauNormal"/>
    <w:rsid w:val="00B51104"/>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C0BF2"/>
    <w:rPr>
      <w:rFonts w:ascii="Tahoma" w:hAnsi="Tahoma" w:cs="Tahoma"/>
      <w:sz w:val="16"/>
      <w:szCs w:val="16"/>
    </w:rPr>
  </w:style>
  <w:style w:type="character" w:customStyle="1" w:styleId="TextedebullesCar">
    <w:name w:val="Texte de bulles Car"/>
    <w:basedOn w:val="Policepardfaut"/>
    <w:link w:val="Textedebulles"/>
    <w:uiPriority w:val="99"/>
    <w:semiHidden/>
    <w:rsid w:val="00BC0BF2"/>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394</Words>
  <Characters>2168</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Chapeau</dc:creator>
  <cp:lastModifiedBy>Chapeau</cp:lastModifiedBy>
  <cp:revision>4</cp:revision>
  <cp:lastPrinted>2015-09-25T14:02:00Z</cp:lastPrinted>
  <dcterms:created xsi:type="dcterms:W3CDTF">2015-09-25T13:14:00Z</dcterms:created>
  <dcterms:modified xsi:type="dcterms:W3CDTF">2015-09-25T14:07:00Z</dcterms:modified>
</cp:coreProperties>
</file>