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C12F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SOCIÉTÉ CIVILE IMMOBILIÈRE MICHEL THOMAS</w:t>
      </w:r>
    </w:p>
    <w:p w14:paraId="798608A7" w14:textId="77777777" w:rsidR="002D0CCF" w:rsidRPr="002D0CCF" w:rsidRDefault="002D0CCF" w:rsidP="002D0CCF">
      <w:pPr>
        <w:pStyle w:val="RAEnteteSociete"/>
        <w:rPr>
          <w:sz w:val="20"/>
        </w:rPr>
      </w:pPr>
    </w:p>
    <w:p w14:paraId="2606F40B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Société civile immobilière au capital de 7 622,45 euros</w:t>
      </w:r>
    </w:p>
    <w:p w14:paraId="73CD09C2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Siège social : 9 Impasse Les Haut de Sérignan, 34410 SÉRIGNAN </w:t>
      </w:r>
    </w:p>
    <w:p w14:paraId="1BFC476C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378 798 995 RCS BÉZIERS</w:t>
      </w:r>
    </w:p>
    <w:p w14:paraId="384CBC19" w14:textId="77777777" w:rsidR="002D0CCF" w:rsidRPr="002D0CCF" w:rsidRDefault="002D0CCF" w:rsidP="002D0CCF"/>
    <w:p w14:paraId="72D8D7F5" w14:textId="77777777" w:rsidR="002D0CCF" w:rsidRPr="002D0CCF" w:rsidRDefault="002D0CCF" w:rsidP="002D0CCF">
      <w:pPr>
        <w:jc w:val="center"/>
        <w:rPr>
          <w:i/>
          <w:iCs/>
        </w:rPr>
      </w:pPr>
      <w:r w:rsidRPr="002D0CCF">
        <w:rPr>
          <w:i/>
          <w:iCs/>
        </w:rPr>
        <w:t>Ci-après la « </w:t>
      </w:r>
      <w:r w:rsidRPr="002D0CCF">
        <w:rPr>
          <w:b/>
          <w:bCs/>
          <w:i/>
          <w:iCs/>
        </w:rPr>
        <w:t>Société</w:t>
      </w:r>
      <w:r w:rsidRPr="002D0CCF">
        <w:rPr>
          <w:i/>
          <w:iCs/>
        </w:rPr>
        <w:t> »</w:t>
      </w:r>
    </w:p>
    <w:p w14:paraId="32F1E099" w14:textId="61804435" w:rsidR="00225964" w:rsidRPr="002D0CCF" w:rsidRDefault="00225964"/>
    <w:p w14:paraId="10C588FD" w14:textId="0B36C101" w:rsidR="00E61922" w:rsidRDefault="00E61922"/>
    <w:p w14:paraId="4E97066C" w14:textId="77777777" w:rsidR="002D0CCF" w:rsidRPr="002D0CCF" w:rsidRDefault="002D0CCF"/>
    <w:p w14:paraId="76F0A848" w14:textId="77777777" w:rsidR="00E61922" w:rsidRPr="002D0CCF" w:rsidRDefault="00E61922"/>
    <w:p w14:paraId="65A00FB3" w14:textId="77777777" w:rsidR="00E61922" w:rsidRPr="002D0CCF" w:rsidRDefault="00E61922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44228A0" w14:textId="7F3CEF4B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RAPPORT </w:t>
      </w:r>
      <w:r w:rsidR="002D0CCF">
        <w:rPr>
          <w:sz w:val="20"/>
        </w:rPr>
        <w:t>DU GÉRANT</w:t>
      </w:r>
    </w:p>
    <w:p w14:paraId="791D29D5" w14:textId="32A2A94F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À L'ASSEMBLÉE GÉNÉRALE </w:t>
      </w:r>
      <w:r w:rsidR="00E06265">
        <w:rPr>
          <w:sz w:val="20"/>
        </w:rPr>
        <w:t>EN DATE</w:t>
      </w:r>
    </w:p>
    <w:p w14:paraId="6EDADAEB" w14:textId="79E702F5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DU </w:t>
      </w:r>
      <w:r w:rsidR="009C68A0">
        <w:rPr>
          <w:sz w:val="20"/>
        </w:rPr>
        <w:t>19 AVRIL</w:t>
      </w:r>
      <w:r w:rsidR="00E61922" w:rsidRPr="002D0CCF">
        <w:rPr>
          <w:sz w:val="20"/>
        </w:rPr>
        <w:t xml:space="preserve"> 202</w:t>
      </w:r>
      <w:r w:rsidR="00E06265">
        <w:rPr>
          <w:sz w:val="20"/>
        </w:rPr>
        <w:t>2</w:t>
      </w:r>
    </w:p>
    <w:p w14:paraId="04038C22" w14:textId="77777777" w:rsidR="00E61922" w:rsidRPr="002D0CCF" w:rsidRDefault="00E61922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D0D6407" w14:textId="77777777" w:rsidR="00225964" w:rsidRPr="002D0CCF" w:rsidRDefault="00225964" w:rsidP="003E2DFB">
      <w:pPr>
        <w:pStyle w:val="RATitrePolyActe"/>
        <w:jc w:val="both"/>
        <w:rPr>
          <w:sz w:val="20"/>
        </w:rPr>
      </w:pPr>
    </w:p>
    <w:p w14:paraId="65C347B8" w14:textId="77777777" w:rsidR="00225964" w:rsidRPr="002D0CCF" w:rsidRDefault="00225964"/>
    <w:p w14:paraId="0FA33C42" w14:textId="516F651B" w:rsidR="00225964" w:rsidRPr="002D0CCF" w:rsidRDefault="00E61922">
      <w:r w:rsidRPr="002D0CCF">
        <w:t>Chers associés</w:t>
      </w:r>
      <w:r w:rsidR="00846993" w:rsidRPr="002D0CCF">
        <w:t>,</w:t>
      </w:r>
    </w:p>
    <w:p w14:paraId="044B5E5C" w14:textId="77777777" w:rsidR="00225964" w:rsidRPr="002D0CCF" w:rsidRDefault="00225964"/>
    <w:p w14:paraId="5A6FB39B" w14:textId="3D87F851" w:rsidR="00225964" w:rsidRPr="002D0CCF" w:rsidRDefault="00846993">
      <w:r w:rsidRPr="002D0CCF">
        <w:t xml:space="preserve">Nous vous avons réunis en Assemblée Générale </w:t>
      </w:r>
      <w:r w:rsidR="004864A6" w:rsidRPr="002D0CCF">
        <w:t xml:space="preserve">à l’effet de vous proposer une refonte </w:t>
      </w:r>
      <w:r w:rsidR="00E06265">
        <w:t>globale</w:t>
      </w:r>
      <w:r w:rsidR="004864A6" w:rsidRPr="002D0CCF">
        <w:t xml:space="preserve"> des statuts, </w:t>
      </w:r>
      <w:r w:rsidR="00E06265">
        <w:t xml:space="preserve">afin notamment de les mettre </w:t>
      </w:r>
      <w:r w:rsidR="004864A6" w:rsidRPr="002D0CCF">
        <w:t xml:space="preserve">en conformité avec les nouvelles dispositions législatives et règlementaires. </w:t>
      </w:r>
    </w:p>
    <w:p w14:paraId="34240B8D" w14:textId="65DBE0BC" w:rsidR="004864A6" w:rsidRPr="002D0CCF" w:rsidRDefault="004864A6"/>
    <w:p w14:paraId="7874C7E9" w14:textId="1CF7FA44" w:rsidR="00E61922" w:rsidRPr="002D0CCF" w:rsidRDefault="004864A6">
      <w:r w:rsidRPr="002D0CCF">
        <w:t xml:space="preserve">Cette nouvelle rédaction n’entraînera aucune modification </w:t>
      </w:r>
      <w:r w:rsidR="00846993" w:rsidRPr="002D0CCF">
        <w:t>des</w:t>
      </w:r>
      <w:r w:rsidRPr="002D0CCF">
        <w:t xml:space="preserve"> caractéristiques essentielles de la Société, à savoir sa dénomination, son objet, son capital social et son siège social. </w:t>
      </w:r>
    </w:p>
    <w:p w14:paraId="58859EB0" w14:textId="77777777" w:rsidR="00E61922" w:rsidRPr="002D0CCF" w:rsidRDefault="00E61922"/>
    <w:p w14:paraId="59AF7F14" w14:textId="6EC2DD36" w:rsidR="00225964" w:rsidRPr="002D0CCF" w:rsidRDefault="00846993">
      <w:r w:rsidRPr="002D0CCF">
        <w:t>Nous espérons que ces propositions recevront votre agr</w:t>
      </w:r>
      <w:r w:rsidR="004864A6" w:rsidRPr="002D0CCF">
        <w:t>é</w:t>
      </w:r>
      <w:r w:rsidRPr="002D0CCF">
        <w:t>ment et vous invitons à adopter les résolutions qui vont être soumises à votre vote.</w:t>
      </w:r>
    </w:p>
    <w:p w14:paraId="3CAAF74F" w14:textId="77777777" w:rsidR="00225964" w:rsidRPr="002D0CCF" w:rsidRDefault="00225964"/>
    <w:p w14:paraId="48C1576F" w14:textId="48BBFA3F" w:rsidR="00225964" w:rsidRPr="002D0CCF" w:rsidRDefault="00225964"/>
    <w:p w14:paraId="6E7C2BA2" w14:textId="1E60BDCC" w:rsidR="00E61922" w:rsidRPr="002D0CCF" w:rsidRDefault="00E61922">
      <w:pPr>
        <w:rPr>
          <w:b/>
          <w:bCs/>
          <w:i/>
          <w:iCs/>
        </w:rPr>
      </w:pP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  <w:t>L</w:t>
      </w:r>
      <w:r w:rsidR="002D0CCF">
        <w:rPr>
          <w:b/>
          <w:bCs/>
          <w:i/>
          <w:iCs/>
        </w:rPr>
        <w:t xml:space="preserve">e Gérant </w:t>
      </w:r>
    </w:p>
    <w:p w14:paraId="356E26DD" w14:textId="278A1488" w:rsidR="00E61922" w:rsidRPr="002D0CCF" w:rsidRDefault="00E61922">
      <w:pPr>
        <w:rPr>
          <w:b/>
          <w:bCs/>
        </w:rPr>
      </w:pP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="002D0CCF">
        <w:rPr>
          <w:b/>
          <w:bCs/>
        </w:rPr>
        <w:t>Monsieur Thibault THOMAS</w:t>
      </w:r>
    </w:p>
    <w:sectPr w:rsidR="00E61922" w:rsidRPr="002D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929" w14:textId="77777777" w:rsidR="00921CAD" w:rsidRDefault="00921CAD">
      <w:r>
        <w:separator/>
      </w:r>
    </w:p>
  </w:endnote>
  <w:endnote w:type="continuationSeparator" w:id="0">
    <w:p w14:paraId="19F7B92A" w14:textId="77777777" w:rsidR="00921CAD" w:rsidRDefault="009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D" w14:textId="77777777" w:rsidR="009D4D61" w:rsidRDefault="009D4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E" w14:textId="77777777" w:rsidR="009D4D61" w:rsidRDefault="009D4D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30" w14:textId="77777777" w:rsidR="009D4D61" w:rsidRDefault="009D4D6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B927" w14:textId="77777777" w:rsidR="00921CAD" w:rsidRDefault="00921CAD">
      <w:r>
        <w:separator/>
      </w:r>
    </w:p>
  </w:footnote>
  <w:footnote w:type="continuationSeparator" w:id="0">
    <w:p w14:paraId="19F7B928" w14:textId="77777777" w:rsidR="00921CAD" w:rsidRDefault="009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B" w14:textId="77777777" w:rsidR="009D4D61" w:rsidRDefault="009D4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C" w14:textId="77777777" w:rsidR="009D4D61" w:rsidRDefault="009D4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F" w14:textId="77777777" w:rsidR="009D4D61" w:rsidRDefault="009D4D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4"/>
    <w:rsid w:val="001B02BD"/>
    <w:rsid w:val="00225964"/>
    <w:rsid w:val="002D0CCF"/>
    <w:rsid w:val="003E2DFB"/>
    <w:rsid w:val="004864A6"/>
    <w:rsid w:val="00603DB5"/>
    <w:rsid w:val="00635974"/>
    <w:rsid w:val="00846993"/>
    <w:rsid w:val="00921CAD"/>
    <w:rsid w:val="009C68A0"/>
    <w:rsid w:val="009D4D61"/>
    <w:rsid w:val="00BC0888"/>
    <w:rsid w:val="00E06265"/>
    <w:rsid w:val="00E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F7B926"/>
  <w15:docId w15:val="{E34B5A27-3A89-4A86-AE76-0DF9729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B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acte PolyActe</vt:lpstr>
    </vt:vector>
  </TitlesOfParts>
  <Company>LexisNexis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acte LexisActe</dc:title>
  <dc:subject/>
  <dc:creator>LexisNexis</dc:creator>
  <cp:keywords/>
  <cp:lastModifiedBy>Cartesia Avocats</cp:lastModifiedBy>
  <cp:revision>9</cp:revision>
  <cp:lastPrinted>2001-11-26T12:19:00Z</cp:lastPrinted>
  <dcterms:created xsi:type="dcterms:W3CDTF">2021-11-18T08:53:00Z</dcterms:created>
  <dcterms:modified xsi:type="dcterms:W3CDTF">2022-03-25T09:01:00Z</dcterms:modified>
</cp:coreProperties>
</file>