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6716" w:rsidRDefault="00000000">
      <w:pPr>
        <w:spacing w:after="0" w:line="259" w:lineRule="auto"/>
        <w:ind w:left="11" w:right="9"/>
        <w:jc w:val="center"/>
      </w:pPr>
      <w:r>
        <w:rPr>
          <w:b/>
        </w:rPr>
        <w:t xml:space="preserve">SOCIÉTÉ CIVILE IMMOBILIÈRE MICHEL THOMAS </w:t>
      </w:r>
    </w:p>
    <w:p w:rsidR="00D56716" w:rsidRDefault="00000000">
      <w:pPr>
        <w:spacing w:after="0" w:line="259" w:lineRule="auto"/>
        <w:ind w:left="43" w:firstLine="0"/>
        <w:jc w:val="center"/>
      </w:pPr>
      <w:r>
        <w:rPr>
          <w:b/>
        </w:rPr>
        <w:t xml:space="preserve"> </w:t>
      </w:r>
    </w:p>
    <w:p w:rsidR="00D56716" w:rsidRDefault="00000000">
      <w:pPr>
        <w:spacing w:after="0" w:line="259" w:lineRule="auto"/>
        <w:ind w:left="11"/>
        <w:jc w:val="center"/>
      </w:pPr>
      <w:r>
        <w:rPr>
          <w:b/>
        </w:rPr>
        <w:t xml:space="preserve">Société civile immobilière au capital de 7 622,45 euros </w:t>
      </w:r>
    </w:p>
    <w:p w:rsidR="00D56716" w:rsidRDefault="00000000">
      <w:pPr>
        <w:spacing w:after="0" w:line="259" w:lineRule="auto"/>
        <w:ind w:left="11" w:right="8"/>
        <w:jc w:val="center"/>
      </w:pPr>
      <w:r>
        <w:rPr>
          <w:b/>
        </w:rPr>
        <w:t xml:space="preserve">Siège social : 9 Impasse Les Haut de Sérignan, 34410 SÉRIGNAN </w:t>
      </w:r>
    </w:p>
    <w:p w:rsidR="00D56716" w:rsidRDefault="00000000">
      <w:pPr>
        <w:spacing w:after="0" w:line="259" w:lineRule="auto"/>
        <w:ind w:left="11" w:right="7"/>
        <w:jc w:val="center"/>
      </w:pPr>
      <w:r>
        <w:rPr>
          <w:b/>
        </w:rPr>
        <w:t xml:space="preserve">378 798 995 RCS BÉZIERS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pStyle w:val="Titre1"/>
        <w:spacing w:after="11" w:line="250" w:lineRule="auto"/>
        <w:ind w:left="5675" w:right="307"/>
        <w:jc w:val="left"/>
      </w:pPr>
      <w:r>
        <w:rPr>
          <w:u w:val="none"/>
        </w:rPr>
        <w:t xml:space="preserve">Monsieur Didier THOMAS  </w:t>
      </w:r>
    </w:p>
    <w:p w:rsidR="00D56716" w:rsidRDefault="00000000">
      <w:pPr>
        <w:spacing w:after="1" w:line="259" w:lineRule="auto"/>
        <w:ind w:left="0" w:firstLine="0"/>
        <w:jc w:val="left"/>
      </w:pPr>
      <w:r>
        <w:rPr>
          <w:b/>
        </w:rPr>
        <w:t xml:space="preserve"> </w:t>
      </w:r>
    </w:p>
    <w:p w:rsidR="00D56716" w:rsidRDefault="0000000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443"/>
          <w:tab w:val="center" w:pos="7790"/>
        </w:tabs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33 Avenue du Louvre </w:t>
      </w:r>
      <w:r>
        <w:tab/>
        <w:t xml:space="preserve"> </w:t>
      </w:r>
    </w:p>
    <w:p w:rsidR="00D56716" w:rsidRDefault="0000000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416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78000 VERSAILLES </w:t>
      </w:r>
    </w:p>
    <w:p w:rsidR="00D56716" w:rsidRDefault="00000000">
      <w:pPr>
        <w:spacing w:after="0" w:line="259" w:lineRule="auto"/>
        <w:ind w:left="1180" w:firstLine="0"/>
        <w:jc w:val="center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2" w:line="259" w:lineRule="auto"/>
        <w:ind w:left="3369" w:right="62"/>
        <w:jc w:val="center"/>
      </w:pPr>
      <w:r>
        <w:t xml:space="preserve">Le 3 mai 2022 </w:t>
      </w:r>
    </w:p>
    <w:p w:rsidR="00D56716" w:rsidRDefault="00000000">
      <w:pPr>
        <w:spacing w:after="0" w:line="259" w:lineRule="auto"/>
        <w:ind w:left="1180" w:firstLine="0"/>
        <w:jc w:val="center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56716" w:rsidRDefault="00000000">
      <w:pPr>
        <w:spacing w:after="3" w:line="259" w:lineRule="auto"/>
        <w:ind w:left="-5"/>
        <w:jc w:val="left"/>
      </w:pPr>
      <w:r>
        <w:rPr>
          <w:b/>
          <w:i/>
        </w:rPr>
        <w:t xml:space="preserve">Lettre recommandée avec accusé de réception n°……………………………………………………….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ind w:left="-5"/>
      </w:pPr>
      <w:r>
        <w:t xml:space="preserve">Monsieur, 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ind w:left="-5"/>
      </w:pPr>
      <w:r>
        <w:t xml:space="preserve">Nous avons l'honneur de vous informer que l'Assemblée Générale Ordinaire Annuelle de notre Société se tiendra le 19 mai 2022, à 10 heures, dans les locaux situés Immeuble Bruyère 2000, 650 Rue Henri Becquerel, 34000 MONTPELLIER, à l'effet de délibérer sur l'ordre du jour suivant :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pStyle w:val="Titre1"/>
      </w:pPr>
      <w:r>
        <w:t>ORDRE DU JOUR</w:t>
      </w:r>
      <w:r>
        <w:rPr>
          <w:u w:val="none"/>
        </w:rP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numPr>
          <w:ilvl w:val="0"/>
          <w:numId w:val="1"/>
        </w:numPr>
        <w:ind w:hanging="101"/>
      </w:pPr>
      <w:r>
        <w:t xml:space="preserve">Lecture du rapport du Gérant sur l'activité de la Société, </w:t>
      </w:r>
    </w:p>
    <w:p w:rsidR="00D56716" w:rsidRDefault="00000000">
      <w:pPr>
        <w:numPr>
          <w:ilvl w:val="0"/>
          <w:numId w:val="1"/>
        </w:numPr>
        <w:ind w:hanging="101"/>
      </w:pPr>
      <w:r>
        <w:t xml:space="preserve">Approbation des comptes de l'exercice clos le 31 décembre 2021 et quitus au Gérant, </w:t>
      </w:r>
    </w:p>
    <w:p w:rsidR="00D56716" w:rsidRDefault="00000000">
      <w:pPr>
        <w:numPr>
          <w:ilvl w:val="0"/>
          <w:numId w:val="1"/>
        </w:numPr>
        <w:ind w:hanging="101"/>
      </w:pPr>
      <w:r>
        <w:t xml:space="preserve">Affectation du résultat de l'exercice, </w:t>
      </w:r>
    </w:p>
    <w:p w:rsidR="00D56716" w:rsidRDefault="00000000">
      <w:pPr>
        <w:numPr>
          <w:ilvl w:val="0"/>
          <w:numId w:val="1"/>
        </w:numPr>
        <w:ind w:hanging="101"/>
      </w:pPr>
      <w:r>
        <w:t xml:space="preserve">Lecture du rapport spécial sur les conventions visées à l'article L. 612-5 du Code de commerce, et décision à cet égard,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ind w:left="-5"/>
      </w:pPr>
      <w:r>
        <w:t xml:space="preserve">Vous trouverez ci-joint :  </w:t>
      </w:r>
    </w:p>
    <w:p w:rsidR="00D56716" w:rsidRDefault="00000000">
      <w:pPr>
        <w:numPr>
          <w:ilvl w:val="0"/>
          <w:numId w:val="1"/>
        </w:numPr>
        <w:ind w:hanging="101"/>
      </w:pPr>
      <w:r>
        <w:t xml:space="preserve">Les comptes annuels (bilan, compte de résultat et annexe). </w:t>
      </w:r>
    </w:p>
    <w:p w:rsidR="00D56716" w:rsidRDefault="00000000">
      <w:pPr>
        <w:numPr>
          <w:ilvl w:val="0"/>
          <w:numId w:val="1"/>
        </w:numPr>
        <w:ind w:hanging="101"/>
      </w:pPr>
      <w:r>
        <w:t xml:space="preserve">Le rapport d'ensemble sur l'activité de la Société au cours de l'exercice. </w:t>
      </w:r>
    </w:p>
    <w:p w:rsidR="00D56716" w:rsidRDefault="00000000">
      <w:pPr>
        <w:numPr>
          <w:ilvl w:val="0"/>
          <w:numId w:val="1"/>
        </w:numPr>
        <w:ind w:hanging="101"/>
      </w:pPr>
      <w:r>
        <w:t xml:space="preserve">Le rapport spécial du Gérant sur les conventions visées à l'article L. 612-5 du Code de commerce. </w:t>
      </w:r>
    </w:p>
    <w:p w:rsidR="00D56716" w:rsidRDefault="00000000">
      <w:pPr>
        <w:numPr>
          <w:ilvl w:val="0"/>
          <w:numId w:val="1"/>
        </w:numPr>
        <w:ind w:hanging="101"/>
      </w:pPr>
      <w:r>
        <w:t xml:space="preserve">Le texte des résolutions proposées.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ind w:left="-5"/>
      </w:pPr>
      <w:r>
        <w:t xml:space="preserve">Nous espérons votre présence, mais au cas où vous ne pourriez pas assister à l'Assemblée, nous joignons à la présente un pouvoir vous permettant de vous y faire représenter.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ind w:left="-5"/>
      </w:pPr>
      <w:r>
        <w:t xml:space="preserve">Veuillez agréer, Monsieur, l'expression de nos sentiments distingués.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1180" w:firstLine="0"/>
        <w:jc w:val="center"/>
      </w:pPr>
      <w:r>
        <w:t xml:space="preserve"> </w:t>
      </w:r>
    </w:p>
    <w:p w:rsidR="00D56716" w:rsidRDefault="00000000">
      <w:pPr>
        <w:tabs>
          <w:tab w:val="center" w:pos="6047"/>
          <w:tab w:val="center" w:pos="7082"/>
          <w:tab w:val="center" w:pos="7790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Le Gérant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</w:p>
    <w:p w:rsidR="00D56716" w:rsidRDefault="00000000">
      <w:pPr>
        <w:pStyle w:val="Titre2"/>
        <w:tabs>
          <w:tab w:val="center" w:pos="4957"/>
          <w:tab w:val="center" w:pos="6749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</w:r>
      <w:r>
        <w:t xml:space="preserve">Monsieur Thibault THOMAS </w:t>
      </w:r>
    </w:p>
    <w:p w:rsidR="00D56716" w:rsidRDefault="00000000">
      <w:pPr>
        <w:spacing w:after="0" w:line="259" w:lineRule="auto"/>
        <w:ind w:left="0" w:right="529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i/>
        </w:rPr>
        <w:t xml:space="preserve"> </w:t>
      </w:r>
    </w:p>
    <w:p w:rsidR="00D56716" w:rsidRDefault="00000000">
      <w:pPr>
        <w:spacing w:after="49" w:line="259" w:lineRule="auto"/>
        <w:ind w:left="6241" w:firstLine="0"/>
        <w:jc w:val="left"/>
      </w:pPr>
      <w:r>
        <w:rPr>
          <w:noProof/>
        </w:rPr>
        <w:drawing>
          <wp:inline distT="0" distB="0" distL="0" distR="0">
            <wp:extent cx="1611295" cy="456468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1295" cy="45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11" w:right="9"/>
        <w:jc w:val="center"/>
      </w:pPr>
      <w:r>
        <w:rPr>
          <w:b/>
        </w:rPr>
        <w:t xml:space="preserve">SOCIÉTÉ CIVILE IMMOBILIÈRE MICHEL THOMAS </w:t>
      </w:r>
    </w:p>
    <w:p w:rsidR="00D56716" w:rsidRDefault="00000000">
      <w:pPr>
        <w:spacing w:after="0" w:line="259" w:lineRule="auto"/>
        <w:ind w:left="43" w:firstLine="0"/>
        <w:jc w:val="center"/>
      </w:pPr>
      <w:r>
        <w:rPr>
          <w:b/>
        </w:rPr>
        <w:t xml:space="preserve"> </w:t>
      </w:r>
    </w:p>
    <w:p w:rsidR="00D56716" w:rsidRDefault="00000000">
      <w:pPr>
        <w:spacing w:after="0" w:line="259" w:lineRule="auto"/>
        <w:ind w:left="11"/>
        <w:jc w:val="center"/>
      </w:pPr>
      <w:r>
        <w:rPr>
          <w:b/>
        </w:rPr>
        <w:t xml:space="preserve">Société civile immobilière au capital de 7 622,45 euros </w:t>
      </w:r>
    </w:p>
    <w:p w:rsidR="00D56716" w:rsidRDefault="00000000">
      <w:pPr>
        <w:spacing w:after="0" w:line="259" w:lineRule="auto"/>
        <w:ind w:left="11" w:right="8"/>
        <w:jc w:val="center"/>
      </w:pPr>
      <w:r>
        <w:rPr>
          <w:b/>
        </w:rPr>
        <w:t xml:space="preserve">Siège social : 9 Impasse Les Haut de Sérignan, 34410 SÉRIGNAN </w:t>
      </w:r>
    </w:p>
    <w:p w:rsidR="00D56716" w:rsidRDefault="00000000">
      <w:pPr>
        <w:spacing w:after="0" w:line="259" w:lineRule="auto"/>
        <w:ind w:left="11" w:right="7"/>
        <w:jc w:val="center"/>
      </w:pPr>
      <w:r>
        <w:rPr>
          <w:b/>
        </w:rPr>
        <w:t xml:space="preserve">378 798 995 RCS BÉZIERS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pStyle w:val="Titre2"/>
        <w:ind w:left="5675" w:right="307"/>
      </w:pPr>
      <w:r>
        <w:t xml:space="preserve">Monsieur Eric THOMAS  </w:t>
      </w:r>
    </w:p>
    <w:p w:rsidR="00D56716" w:rsidRDefault="00000000">
      <w:pPr>
        <w:spacing w:after="1" w:line="259" w:lineRule="auto"/>
        <w:ind w:left="1180" w:firstLine="0"/>
        <w:jc w:val="center"/>
      </w:pPr>
      <w:r>
        <w:rPr>
          <w:b/>
        </w:rPr>
        <w:t xml:space="preserve"> </w:t>
      </w:r>
    </w:p>
    <w:p w:rsidR="00D56716" w:rsidRDefault="00000000">
      <w:pPr>
        <w:tabs>
          <w:tab w:val="center" w:pos="5103"/>
          <w:tab w:val="center" w:pos="654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Résidence Grand Siècle </w:t>
      </w:r>
    </w:p>
    <w:p w:rsidR="00D56716" w:rsidRDefault="00000000">
      <w:pPr>
        <w:tabs>
          <w:tab w:val="center" w:pos="6216"/>
          <w:tab w:val="center" w:pos="7082"/>
        </w:tabs>
        <w:spacing w:after="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 Place Royale </w:t>
      </w:r>
      <w:r>
        <w:tab/>
        <w:t xml:space="preserve"> </w:t>
      </w:r>
    </w:p>
    <w:p w:rsidR="00D56716" w:rsidRDefault="00000000">
      <w:pPr>
        <w:tabs>
          <w:tab w:val="center" w:pos="5103"/>
          <w:tab w:val="center" w:pos="6416"/>
        </w:tabs>
        <w:spacing w:after="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78000 VERSAILLES </w:t>
      </w:r>
    </w:p>
    <w:p w:rsidR="00D56716" w:rsidRDefault="00000000">
      <w:pPr>
        <w:spacing w:after="0" w:line="259" w:lineRule="auto"/>
        <w:ind w:left="1180" w:firstLine="0"/>
        <w:jc w:val="center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2" w:line="259" w:lineRule="auto"/>
        <w:ind w:left="3369" w:right="63"/>
        <w:jc w:val="center"/>
      </w:pPr>
      <w:r>
        <w:t xml:space="preserve">Le 3 mai 2022 </w:t>
      </w:r>
    </w:p>
    <w:p w:rsidR="00D56716" w:rsidRDefault="00000000">
      <w:pPr>
        <w:spacing w:after="0" w:line="259" w:lineRule="auto"/>
        <w:ind w:left="1180" w:firstLine="0"/>
        <w:jc w:val="center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56716" w:rsidRDefault="00000000">
      <w:pPr>
        <w:spacing w:after="3" w:line="259" w:lineRule="auto"/>
        <w:ind w:left="-5"/>
        <w:jc w:val="left"/>
      </w:pPr>
      <w:r>
        <w:rPr>
          <w:b/>
          <w:i/>
        </w:rPr>
        <w:t xml:space="preserve">Lettre recommandée avec accusé de réception n°……………………………………………………….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ind w:left="-5"/>
      </w:pPr>
      <w:r>
        <w:t xml:space="preserve">Monsieur, 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ind w:left="-5"/>
      </w:pPr>
      <w:r>
        <w:t xml:space="preserve">Nous avons l'honneur de vous informer que l'Assemblée Générale Ordinaire Annuelle de notre Société se tiendra le 19 mai 2022, à 10 heures, dans les locaux situés Immeuble Bruyère 2000, 650 Rue Henri Becquerel, 34000 MONTPELLIER, à l'effet de délibérer sur l'ordre du jour suivant :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pStyle w:val="Titre1"/>
      </w:pPr>
      <w:r>
        <w:t>ORDRE DU JOUR</w:t>
      </w:r>
      <w:r>
        <w:rPr>
          <w:u w:val="none"/>
        </w:rP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numPr>
          <w:ilvl w:val="0"/>
          <w:numId w:val="2"/>
        </w:numPr>
        <w:ind w:hanging="101"/>
      </w:pPr>
      <w:r>
        <w:t xml:space="preserve">Lecture du rapport du Gérant sur l'activité de la Société, </w:t>
      </w:r>
    </w:p>
    <w:p w:rsidR="00D56716" w:rsidRDefault="00000000">
      <w:pPr>
        <w:numPr>
          <w:ilvl w:val="0"/>
          <w:numId w:val="2"/>
        </w:numPr>
        <w:ind w:hanging="101"/>
      </w:pPr>
      <w:r>
        <w:t xml:space="preserve">Approbation des comptes de l'exercice clos le 31 décembre 2021 et quitus au Gérant, </w:t>
      </w:r>
    </w:p>
    <w:p w:rsidR="00D56716" w:rsidRDefault="00000000">
      <w:pPr>
        <w:numPr>
          <w:ilvl w:val="0"/>
          <w:numId w:val="2"/>
        </w:numPr>
        <w:ind w:hanging="101"/>
      </w:pPr>
      <w:r>
        <w:t xml:space="preserve">Affectation du résultat de l'exercice, </w:t>
      </w:r>
    </w:p>
    <w:p w:rsidR="00D56716" w:rsidRDefault="00000000">
      <w:pPr>
        <w:numPr>
          <w:ilvl w:val="0"/>
          <w:numId w:val="2"/>
        </w:numPr>
        <w:ind w:hanging="101"/>
      </w:pPr>
      <w:r>
        <w:t xml:space="preserve">Lecture du rapport spécial sur les conventions visées à l'article L. 612-5 du Code de commerce, et décision à cet égard,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ind w:left="-5"/>
      </w:pPr>
      <w:r>
        <w:t xml:space="preserve">Vous trouverez ci-joint :  </w:t>
      </w:r>
    </w:p>
    <w:p w:rsidR="00D56716" w:rsidRDefault="00000000">
      <w:pPr>
        <w:numPr>
          <w:ilvl w:val="0"/>
          <w:numId w:val="2"/>
        </w:numPr>
        <w:ind w:hanging="101"/>
      </w:pPr>
      <w:r>
        <w:t xml:space="preserve">Les comptes annuels (bilan, compte de résultat et annexe). </w:t>
      </w:r>
    </w:p>
    <w:p w:rsidR="00D56716" w:rsidRDefault="00000000">
      <w:pPr>
        <w:numPr>
          <w:ilvl w:val="0"/>
          <w:numId w:val="2"/>
        </w:numPr>
        <w:ind w:hanging="101"/>
      </w:pPr>
      <w:r>
        <w:t xml:space="preserve">Le rapport d'ensemble sur l'activité de la Société au cours de l'exercice. </w:t>
      </w:r>
    </w:p>
    <w:p w:rsidR="00D56716" w:rsidRDefault="00000000">
      <w:pPr>
        <w:numPr>
          <w:ilvl w:val="0"/>
          <w:numId w:val="2"/>
        </w:numPr>
        <w:ind w:hanging="101"/>
      </w:pPr>
      <w:r>
        <w:t xml:space="preserve">Le rapport spécial du Gérant sur les conventions visées à l'article L. 612-5 du Code de commerce. </w:t>
      </w:r>
    </w:p>
    <w:p w:rsidR="00D56716" w:rsidRDefault="00000000">
      <w:pPr>
        <w:numPr>
          <w:ilvl w:val="0"/>
          <w:numId w:val="2"/>
        </w:numPr>
        <w:ind w:hanging="101"/>
      </w:pPr>
      <w:r>
        <w:t xml:space="preserve">Le texte des résolutions proposées.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ind w:left="-5"/>
      </w:pPr>
      <w:r>
        <w:t xml:space="preserve">Nous espérons votre présence, mais au cas où vous ne pourriez pas assister à l'Assemblée, nous joignons à la présente un pouvoir vous permettant de vous y faire représenter.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ind w:left="-5"/>
      </w:pPr>
      <w:r>
        <w:t xml:space="preserve">Veuillez agréer, Monsieur, l'expression de nos sentiments distingués.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1" w:line="259" w:lineRule="auto"/>
        <w:ind w:left="1180" w:firstLine="0"/>
        <w:jc w:val="center"/>
      </w:pPr>
      <w:r>
        <w:t xml:space="preserve"> </w:t>
      </w:r>
    </w:p>
    <w:p w:rsidR="00D56716" w:rsidRDefault="00000000">
      <w:pPr>
        <w:tabs>
          <w:tab w:val="center" w:pos="6047"/>
          <w:tab w:val="center" w:pos="7082"/>
          <w:tab w:val="center" w:pos="7790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Le Gérant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</w:p>
    <w:p w:rsidR="00D56716" w:rsidRDefault="00000000">
      <w:pPr>
        <w:pStyle w:val="Titre2"/>
        <w:tabs>
          <w:tab w:val="center" w:pos="4957"/>
          <w:tab w:val="center" w:pos="6748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</w:r>
      <w:r>
        <w:t xml:space="preserve">Monsieur Thibault THOMAS </w:t>
      </w:r>
    </w:p>
    <w:p w:rsidR="00D56716" w:rsidRDefault="00000000">
      <w:pPr>
        <w:spacing w:after="0" w:line="259" w:lineRule="auto"/>
        <w:ind w:left="0" w:right="529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i/>
        </w:rPr>
        <w:t xml:space="preserve"> </w:t>
      </w:r>
    </w:p>
    <w:p w:rsidR="00D56716" w:rsidRDefault="00000000">
      <w:pPr>
        <w:spacing w:after="0" w:line="259" w:lineRule="auto"/>
        <w:ind w:left="6164" w:firstLine="0"/>
        <w:jc w:val="left"/>
      </w:pPr>
      <w:r>
        <w:rPr>
          <w:noProof/>
        </w:rPr>
        <w:lastRenderedPageBreak/>
        <w:drawing>
          <wp:inline distT="0" distB="0" distL="0" distR="0">
            <wp:extent cx="1611295" cy="456468"/>
            <wp:effectExtent l="0" t="0" r="0" b="0"/>
            <wp:docPr id="319" name="Picture 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1295" cy="45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716" w:rsidRDefault="00000000">
      <w:pPr>
        <w:spacing w:after="0" w:line="259" w:lineRule="auto"/>
        <w:ind w:left="0" w:right="37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11" w:right="9"/>
        <w:jc w:val="center"/>
      </w:pPr>
      <w:r>
        <w:rPr>
          <w:b/>
        </w:rPr>
        <w:t xml:space="preserve">SOCIÉTÉ CIVILE IMMOBILIÈRE MICHEL THOMAS </w:t>
      </w:r>
    </w:p>
    <w:p w:rsidR="00D56716" w:rsidRDefault="00000000">
      <w:pPr>
        <w:spacing w:after="0" w:line="259" w:lineRule="auto"/>
        <w:ind w:left="43" w:firstLine="0"/>
        <w:jc w:val="center"/>
      </w:pPr>
      <w:r>
        <w:rPr>
          <w:b/>
        </w:rPr>
        <w:t xml:space="preserve"> </w:t>
      </w:r>
    </w:p>
    <w:p w:rsidR="00D56716" w:rsidRDefault="00000000">
      <w:pPr>
        <w:spacing w:after="0" w:line="259" w:lineRule="auto"/>
        <w:ind w:left="11"/>
        <w:jc w:val="center"/>
      </w:pPr>
      <w:r>
        <w:rPr>
          <w:b/>
        </w:rPr>
        <w:t xml:space="preserve">Société civile immobilière au capital de 7 622,45 euros </w:t>
      </w:r>
    </w:p>
    <w:p w:rsidR="00D56716" w:rsidRDefault="00000000">
      <w:pPr>
        <w:spacing w:after="0" w:line="259" w:lineRule="auto"/>
        <w:ind w:left="11" w:right="8"/>
        <w:jc w:val="center"/>
      </w:pPr>
      <w:r>
        <w:rPr>
          <w:b/>
        </w:rPr>
        <w:t xml:space="preserve">Siège social : 9 Impasse Les Haut de Sérignan, 34410 SÉRIGNAN </w:t>
      </w:r>
    </w:p>
    <w:p w:rsidR="00D56716" w:rsidRDefault="00000000">
      <w:pPr>
        <w:spacing w:after="0" w:line="259" w:lineRule="auto"/>
        <w:ind w:left="11" w:right="7"/>
        <w:jc w:val="center"/>
      </w:pPr>
      <w:r>
        <w:rPr>
          <w:b/>
        </w:rPr>
        <w:t xml:space="preserve">378 798 995 RCS BÉZIERS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pStyle w:val="Titre2"/>
        <w:ind w:left="5675" w:right="307"/>
      </w:pPr>
      <w:r>
        <w:t xml:space="preserve">Madame Anne-Marie </w:t>
      </w:r>
      <w:proofErr w:type="gramStart"/>
      <w:r>
        <w:t>BLONDEL  épouse</w:t>
      </w:r>
      <w:proofErr w:type="gramEnd"/>
      <w:r>
        <w:t xml:space="preserve"> THOMAS </w:t>
      </w:r>
    </w:p>
    <w:p w:rsidR="00D56716" w:rsidRDefault="00000000">
      <w:pPr>
        <w:spacing w:after="0" w:line="259" w:lineRule="auto"/>
        <w:ind w:left="1180" w:firstLine="0"/>
        <w:jc w:val="center"/>
      </w:pPr>
      <w:r>
        <w:rPr>
          <w:b/>
        </w:rPr>
        <w:t xml:space="preserve"> </w:t>
      </w:r>
    </w:p>
    <w:p w:rsidR="00D56716" w:rsidRDefault="00000000">
      <w:pPr>
        <w:tabs>
          <w:tab w:val="center" w:pos="5103"/>
          <w:tab w:val="center" w:pos="653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67 Boulevard Exelmans </w:t>
      </w:r>
    </w:p>
    <w:p w:rsidR="00D56716" w:rsidRDefault="00000000">
      <w:pPr>
        <w:tabs>
          <w:tab w:val="center" w:pos="5103"/>
          <w:tab w:val="center" w:pos="6161"/>
        </w:tabs>
        <w:spacing w:after="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75016 PARIS </w:t>
      </w:r>
    </w:p>
    <w:p w:rsidR="00D56716" w:rsidRDefault="00000000">
      <w:pPr>
        <w:spacing w:after="0" w:line="259" w:lineRule="auto"/>
        <w:ind w:left="1180" w:firstLine="0"/>
        <w:jc w:val="center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2" w:line="259" w:lineRule="auto"/>
        <w:ind w:left="3369" w:right="63"/>
        <w:jc w:val="center"/>
      </w:pPr>
      <w:r>
        <w:t xml:space="preserve">Le 3 mai 2022 </w:t>
      </w:r>
    </w:p>
    <w:p w:rsidR="00D56716" w:rsidRDefault="00000000">
      <w:pPr>
        <w:spacing w:after="0" w:line="259" w:lineRule="auto"/>
        <w:ind w:left="1180" w:firstLine="0"/>
        <w:jc w:val="center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56716" w:rsidRDefault="00000000">
      <w:pPr>
        <w:spacing w:after="3" w:line="259" w:lineRule="auto"/>
        <w:ind w:left="-5"/>
        <w:jc w:val="left"/>
      </w:pPr>
      <w:r>
        <w:rPr>
          <w:b/>
          <w:i/>
        </w:rPr>
        <w:t xml:space="preserve">Lettre recommandée avec accusé de réception n°……………………………………………………….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ind w:left="-5"/>
      </w:pPr>
      <w:r>
        <w:t xml:space="preserve">Madame, 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ind w:left="-5"/>
      </w:pPr>
      <w:r>
        <w:t xml:space="preserve">Nous avons l'honneur de vous informer que l'Assemblée Générale Ordinaire Annuelle de notre Société se tiendra le 19 mai 2022, à 10 heures, dans les locaux situés Immeuble Bruyère 2000, 650 Rue Henri Becquerel, 34000 MONTPELLIER, à l'effet de délibérer sur l'ordre du jour suivant :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pStyle w:val="Titre1"/>
      </w:pPr>
      <w:r>
        <w:t>ORDRE DU JOUR</w:t>
      </w:r>
      <w:r>
        <w:rPr>
          <w:u w:val="none"/>
        </w:rPr>
        <w:t xml:space="preserve">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numPr>
          <w:ilvl w:val="0"/>
          <w:numId w:val="3"/>
        </w:numPr>
        <w:ind w:hanging="101"/>
      </w:pPr>
      <w:r>
        <w:t xml:space="preserve">Lecture du rapport du Gérant sur l'activité de la Société, </w:t>
      </w:r>
    </w:p>
    <w:p w:rsidR="00D56716" w:rsidRDefault="00000000">
      <w:pPr>
        <w:numPr>
          <w:ilvl w:val="0"/>
          <w:numId w:val="3"/>
        </w:numPr>
        <w:ind w:hanging="101"/>
      </w:pPr>
      <w:r>
        <w:t xml:space="preserve">Approbation des comptes de l'exercice clos le 31 décembre 2021 et quitus au Gérant, </w:t>
      </w:r>
    </w:p>
    <w:p w:rsidR="00D56716" w:rsidRDefault="00000000">
      <w:pPr>
        <w:numPr>
          <w:ilvl w:val="0"/>
          <w:numId w:val="3"/>
        </w:numPr>
        <w:ind w:hanging="101"/>
      </w:pPr>
      <w:r>
        <w:t xml:space="preserve">Affectation du résultat de l'exercice, </w:t>
      </w:r>
    </w:p>
    <w:p w:rsidR="00D56716" w:rsidRDefault="00000000">
      <w:pPr>
        <w:numPr>
          <w:ilvl w:val="0"/>
          <w:numId w:val="3"/>
        </w:numPr>
        <w:ind w:hanging="101"/>
      </w:pPr>
      <w:r>
        <w:t xml:space="preserve">Lecture du rapport spécial sur les conventions visées à l'article L. 612-5 du Code de commerce, et décision à cet égard,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ind w:left="-5"/>
      </w:pPr>
      <w:r>
        <w:t xml:space="preserve">Vous trouverez ci-joint :  </w:t>
      </w:r>
    </w:p>
    <w:p w:rsidR="00D56716" w:rsidRDefault="00000000">
      <w:pPr>
        <w:numPr>
          <w:ilvl w:val="0"/>
          <w:numId w:val="3"/>
        </w:numPr>
        <w:ind w:hanging="101"/>
      </w:pPr>
      <w:r>
        <w:t xml:space="preserve">Les comptes annuels (bilan, compte de résultat et annexe). </w:t>
      </w:r>
    </w:p>
    <w:p w:rsidR="00D56716" w:rsidRDefault="00000000">
      <w:pPr>
        <w:numPr>
          <w:ilvl w:val="0"/>
          <w:numId w:val="3"/>
        </w:numPr>
        <w:ind w:hanging="101"/>
      </w:pPr>
      <w:r>
        <w:t xml:space="preserve">Le rapport d'ensemble sur l'activité de la Société au cours de l'exercice. </w:t>
      </w:r>
    </w:p>
    <w:p w:rsidR="00D56716" w:rsidRDefault="00000000">
      <w:pPr>
        <w:numPr>
          <w:ilvl w:val="0"/>
          <w:numId w:val="3"/>
        </w:numPr>
        <w:ind w:hanging="101"/>
      </w:pPr>
      <w:r>
        <w:t xml:space="preserve">Le rapport spécial du Gérant sur les conventions visées à l'article L. 612-5 du Code de commerce. </w:t>
      </w:r>
    </w:p>
    <w:p w:rsidR="00D56716" w:rsidRDefault="00000000">
      <w:pPr>
        <w:numPr>
          <w:ilvl w:val="0"/>
          <w:numId w:val="3"/>
        </w:numPr>
        <w:ind w:hanging="101"/>
      </w:pPr>
      <w:r>
        <w:t xml:space="preserve">Le texte des résolutions proposées.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ind w:left="-5"/>
      </w:pPr>
      <w:r>
        <w:t xml:space="preserve">Nous espérons votre présence, mais au cas où vous ne pourriez pas assister à l'Assemblée, nous joignons à la présente un pouvoir vous permettant de vous y faire représenter. </w:t>
      </w:r>
    </w:p>
    <w:p w:rsidR="00D56716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D56716" w:rsidRDefault="00000000">
      <w:pPr>
        <w:ind w:left="-5"/>
      </w:pPr>
      <w:r>
        <w:t xml:space="preserve">Veuillez agréer, Madame, l'expression de nos sentiments distingués. </w:t>
      </w:r>
    </w:p>
    <w:p w:rsidR="00D5671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D56716" w:rsidRDefault="00000000">
      <w:pPr>
        <w:spacing w:after="1" w:line="259" w:lineRule="auto"/>
        <w:ind w:left="1180" w:firstLine="0"/>
        <w:jc w:val="center"/>
      </w:pPr>
      <w:r>
        <w:t xml:space="preserve"> </w:t>
      </w:r>
    </w:p>
    <w:p w:rsidR="00D56716" w:rsidRDefault="00000000">
      <w:pPr>
        <w:tabs>
          <w:tab w:val="center" w:pos="6047"/>
          <w:tab w:val="center" w:pos="7082"/>
          <w:tab w:val="center" w:pos="7790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Le Gérant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</w:p>
    <w:p w:rsidR="00D56716" w:rsidRDefault="00000000">
      <w:pPr>
        <w:pStyle w:val="Titre2"/>
        <w:tabs>
          <w:tab w:val="center" w:pos="4957"/>
          <w:tab w:val="center" w:pos="6749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</w:r>
      <w:r>
        <w:t xml:space="preserve">Monsieur Thibault THOMAS </w:t>
      </w:r>
    </w:p>
    <w:p w:rsidR="00D56716" w:rsidRDefault="00000000">
      <w:pPr>
        <w:spacing w:after="0" w:line="259" w:lineRule="auto"/>
        <w:ind w:left="0" w:right="529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i/>
        </w:rPr>
        <w:t xml:space="preserve"> </w:t>
      </w:r>
    </w:p>
    <w:p w:rsidR="00D56716" w:rsidRDefault="00000000">
      <w:pPr>
        <w:tabs>
          <w:tab w:val="center" w:pos="7251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611295" cy="456468"/>
            <wp:effectExtent l="0" t="0" r="0" b="0"/>
            <wp:docPr id="482" name="Picture 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4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1295" cy="45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716">
      <w:headerReference w:type="even" r:id="rId8"/>
      <w:headerReference w:type="default" r:id="rId9"/>
      <w:headerReference w:type="first" r:id="rId10"/>
      <w:pgSz w:w="11906" w:h="16838"/>
      <w:pgMar w:top="1456" w:right="1416" w:bottom="1423" w:left="1419" w:header="20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633F" w:rsidRDefault="005B633F">
      <w:pPr>
        <w:spacing w:after="0" w:line="240" w:lineRule="auto"/>
      </w:pPr>
      <w:r>
        <w:separator/>
      </w:r>
    </w:p>
  </w:endnote>
  <w:endnote w:type="continuationSeparator" w:id="0">
    <w:p w:rsidR="005B633F" w:rsidRDefault="005B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633F" w:rsidRDefault="005B633F">
      <w:pPr>
        <w:spacing w:after="0" w:line="240" w:lineRule="auto"/>
      </w:pPr>
      <w:r>
        <w:separator/>
      </w:r>
    </w:p>
  </w:footnote>
  <w:footnote w:type="continuationSeparator" w:id="0">
    <w:p w:rsidR="005B633F" w:rsidRDefault="005B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716" w:rsidRDefault="00000000">
    <w:pPr>
      <w:spacing w:after="0" w:line="259" w:lineRule="auto"/>
      <w:ind w:left="-1079" w:firstLine="0"/>
      <w:jc w:val="left"/>
    </w:pPr>
    <w:r>
      <w:rPr>
        <w:sz w:val="16"/>
      </w:rPr>
      <w:t xml:space="preserve">DocuSign </w:t>
    </w:r>
    <w:proofErr w:type="spellStart"/>
    <w:r>
      <w:rPr>
        <w:sz w:val="16"/>
      </w:rPr>
      <w:t>Envelope</w:t>
    </w:r>
    <w:proofErr w:type="spellEnd"/>
    <w:r>
      <w:rPr>
        <w:sz w:val="16"/>
      </w:rPr>
      <w:t xml:space="preserve"> </w:t>
    </w:r>
    <w:proofErr w:type="gramStart"/>
    <w:r>
      <w:rPr>
        <w:sz w:val="16"/>
      </w:rPr>
      <w:t>ID:</w:t>
    </w:r>
    <w:proofErr w:type="gramEnd"/>
    <w:r>
      <w:rPr>
        <w:sz w:val="16"/>
      </w:rPr>
      <w:t xml:space="preserve"> A571F265-F8EB-4021-8ABD-1AE70270261F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716" w:rsidRDefault="00000000">
    <w:pPr>
      <w:spacing w:after="0" w:line="259" w:lineRule="auto"/>
      <w:ind w:left="-1079" w:firstLine="0"/>
      <w:jc w:val="left"/>
    </w:pPr>
    <w:r>
      <w:rPr>
        <w:sz w:val="16"/>
      </w:rPr>
      <w:t xml:space="preserve">DocuSign </w:t>
    </w:r>
    <w:proofErr w:type="spellStart"/>
    <w:r>
      <w:rPr>
        <w:sz w:val="16"/>
      </w:rPr>
      <w:t>Envelope</w:t>
    </w:r>
    <w:proofErr w:type="spellEnd"/>
    <w:r>
      <w:rPr>
        <w:sz w:val="16"/>
      </w:rPr>
      <w:t xml:space="preserve"> </w:t>
    </w:r>
    <w:proofErr w:type="gramStart"/>
    <w:r>
      <w:rPr>
        <w:sz w:val="16"/>
      </w:rPr>
      <w:t>ID:</w:t>
    </w:r>
    <w:proofErr w:type="gramEnd"/>
    <w:r>
      <w:rPr>
        <w:sz w:val="16"/>
      </w:rPr>
      <w:t xml:space="preserve"> A571F265-F8EB-4021-8ABD-1AE70270261F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716" w:rsidRDefault="00000000">
    <w:pPr>
      <w:spacing w:after="0" w:line="259" w:lineRule="auto"/>
      <w:ind w:left="-1079" w:firstLine="0"/>
      <w:jc w:val="left"/>
    </w:pPr>
    <w:r>
      <w:rPr>
        <w:sz w:val="16"/>
      </w:rPr>
      <w:t xml:space="preserve">DocuSign </w:t>
    </w:r>
    <w:proofErr w:type="spellStart"/>
    <w:r>
      <w:rPr>
        <w:sz w:val="16"/>
      </w:rPr>
      <w:t>Envelope</w:t>
    </w:r>
    <w:proofErr w:type="spellEnd"/>
    <w:r>
      <w:rPr>
        <w:sz w:val="16"/>
      </w:rPr>
      <w:t xml:space="preserve"> </w:t>
    </w:r>
    <w:proofErr w:type="gramStart"/>
    <w:r>
      <w:rPr>
        <w:sz w:val="16"/>
      </w:rPr>
      <w:t>ID:</w:t>
    </w:r>
    <w:proofErr w:type="gramEnd"/>
    <w:r>
      <w:rPr>
        <w:sz w:val="16"/>
      </w:rPr>
      <w:t xml:space="preserve"> A571F265-F8EB-4021-8ABD-1AE70270261F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53C1"/>
    <w:multiLevelType w:val="hybridMultilevel"/>
    <w:tmpl w:val="95AEA608"/>
    <w:lvl w:ilvl="0" w:tplc="EF9A8CC8">
      <w:start w:val="1"/>
      <w:numFmt w:val="bullet"/>
      <w:lvlText w:val="-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78B12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08057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4035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7AB65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6E30D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2287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C4E4D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8EADB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4941C0"/>
    <w:multiLevelType w:val="hybridMultilevel"/>
    <w:tmpl w:val="679C57A4"/>
    <w:lvl w:ilvl="0" w:tplc="98266FBA">
      <w:start w:val="1"/>
      <w:numFmt w:val="bullet"/>
      <w:lvlText w:val="-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8EE0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32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EA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76EFE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C43B7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4CAE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22FC9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CC22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B16A10"/>
    <w:multiLevelType w:val="hybridMultilevel"/>
    <w:tmpl w:val="5638FC4E"/>
    <w:lvl w:ilvl="0" w:tplc="DC065860">
      <w:start w:val="1"/>
      <w:numFmt w:val="bullet"/>
      <w:lvlText w:val="-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B0CE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B2C9A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34C5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F22DF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36BF0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F8A6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18464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F605F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7269607">
    <w:abstractNumId w:val="1"/>
  </w:num>
  <w:num w:numId="2" w16cid:durableId="928078403">
    <w:abstractNumId w:val="0"/>
  </w:num>
  <w:num w:numId="3" w16cid:durableId="627320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16"/>
    <w:rsid w:val="005B633F"/>
    <w:rsid w:val="00924440"/>
    <w:rsid w:val="00D5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7DDBD-E344-4E3F-A166-59DC3188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" w:right="4" w:hanging="10"/>
      <w:jc w:val="center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1" w:line="250" w:lineRule="auto"/>
      <w:ind w:left="10" w:right="8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0"/>
      <w:u w:val="single" w:color="000000"/>
    </w:rPr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 Acte LPA</dc:title>
  <dc:subject/>
  <dc:creator>LexisNexis</dc:creator>
  <cp:keywords/>
  <cp:lastModifiedBy>Th. THOMAS</cp:lastModifiedBy>
  <cp:revision>2</cp:revision>
  <dcterms:created xsi:type="dcterms:W3CDTF">2023-05-31T07:25:00Z</dcterms:created>
  <dcterms:modified xsi:type="dcterms:W3CDTF">2023-05-31T07:25:00Z</dcterms:modified>
</cp:coreProperties>
</file>