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565491" w14:textId="6E96805D" w:rsidR="00F21E35" w:rsidRDefault="00F21E35">
      <w:bookmarkStart w:id="0" w:name="_Hlk159335292"/>
      <w:bookmarkEnd w:id="0"/>
    </w:p>
    <w:p w14:paraId="199F6FD4" w14:textId="77777777" w:rsidR="00D92EF5" w:rsidRPr="00F86AED" w:rsidRDefault="00D92EF5" w:rsidP="00D92EF5">
      <w:pPr>
        <w:rPr>
          <w:i/>
          <w:iCs/>
          <w:color w:val="4472C4" w:themeColor="accent1"/>
        </w:rPr>
      </w:pPr>
      <w:r>
        <w:rPr>
          <w:i/>
          <w:iCs/>
          <w:noProof/>
          <w:color w:val="4472C4" w:themeColor="accent1"/>
        </w:rPr>
        <w:t>__________________________________</w:t>
      </w:r>
    </w:p>
    <w:p w14:paraId="4627BCD4" w14:textId="77777777" w:rsidR="00D92EF5" w:rsidRDefault="00D92EF5"/>
    <w:p w14:paraId="7FF737E8" w14:textId="39381865" w:rsidR="00E71FAE" w:rsidRDefault="008E04BD">
      <w:pPr>
        <w:rPr>
          <w:color w:val="FF0000"/>
        </w:rPr>
      </w:pPr>
      <w:r w:rsidRPr="008E04BD">
        <w:rPr>
          <w:color w:val="FF0000"/>
        </w:rPr>
        <w:t>Pièce 6 et 61 - 20210324 - rép SCI</w:t>
      </w:r>
    </w:p>
    <w:p w14:paraId="59CBA329" w14:textId="77777777" w:rsidR="000A275D" w:rsidRDefault="000A275D">
      <w:pPr>
        <w:rPr>
          <w:color w:val="FF0000"/>
        </w:rPr>
      </w:pPr>
    </w:p>
    <w:p w14:paraId="1FB24524" w14:textId="133BADAC" w:rsidR="00DD59F8" w:rsidRDefault="0092053B">
      <w:pPr>
        <w:rPr>
          <w:color w:val="FF0000"/>
        </w:rPr>
      </w:pPr>
      <w:r>
        <w:rPr>
          <w:color w:val="FF0000"/>
        </w:rPr>
        <w:object w:dxaOrig="1520" w:dyaOrig="985" w14:anchorId="3B4DF6C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9" type="#_x0000_t75" style="width:76pt;height:49.5pt" o:ole="">
            <v:imagedata r:id="rId5" o:title=""/>
          </v:shape>
          <o:OLEObject Type="Embed" ProgID="Acrobat.Document.DC" ShapeID="_x0000_i1049" DrawAspect="Icon" ObjectID="_1771161524" r:id="rId6"/>
        </w:object>
      </w:r>
    </w:p>
    <w:p w14:paraId="042B9738" w14:textId="47D8AA3C" w:rsidR="00F86AED" w:rsidRDefault="00F86AED">
      <w:pPr>
        <w:rPr>
          <w:i/>
          <w:iCs/>
          <w:noProof/>
          <w:color w:val="4472C4" w:themeColor="accent1"/>
        </w:rPr>
      </w:pPr>
      <w:r>
        <w:rPr>
          <w:i/>
          <w:iCs/>
          <w:noProof/>
          <w:color w:val="4472C4" w:themeColor="accent1"/>
        </w:rPr>
        <w:t>Origine de(s) fuite(s) RIVP.</w:t>
      </w:r>
    </w:p>
    <w:p w14:paraId="51B75284" w14:textId="0D9C0C60" w:rsidR="00F86AED" w:rsidRDefault="00F86AED">
      <w:pPr>
        <w:rPr>
          <w:i/>
          <w:iCs/>
          <w:noProof/>
          <w:color w:val="4472C4" w:themeColor="accent1"/>
        </w:rPr>
      </w:pPr>
      <w:r>
        <w:rPr>
          <w:i/>
          <w:iCs/>
          <w:noProof/>
          <w:color w:val="4472C4" w:themeColor="accent1"/>
        </w:rPr>
        <w:t>Cf rapport intervention plombier RIVP ACORUS pb de joint(s) appartement</w:t>
      </w:r>
    </w:p>
    <w:p w14:paraId="012CB37D" w14:textId="2C98FCEB" w:rsidR="00F86AED" w:rsidRDefault="00F86AED">
      <w:pPr>
        <w:rPr>
          <w:i/>
          <w:iCs/>
          <w:noProof/>
          <w:color w:val="4472C4" w:themeColor="accent1"/>
        </w:rPr>
      </w:pPr>
      <w:r>
        <w:rPr>
          <w:i/>
          <w:iCs/>
          <w:noProof/>
          <w:color w:val="4472C4" w:themeColor="accent1"/>
        </w:rPr>
        <w:t>SCI pas informée de DDE entre RIVP / LPB</w:t>
      </w:r>
    </w:p>
    <w:p w14:paraId="6D798786" w14:textId="455BABF7" w:rsidR="00D92EF5" w:rsidRPr="00F86AED" w:rsidRDefault="00D92EF5">
      <w:pPr>
        <w:rPr>
          <w:i/>
          <w:iCs/>
          <w:color w:val="4472C4" w:themeColor="accent1"/>
        </w:rPr>
      </w:pPr>
      <w:bookmarkStart w:id="1" w:name="_Hlk159334159"/>
      <w:bookmarkStart w:id="2" w:name="_Hlk159333988"/>
      <w:r>
        <w:rPr>
          <w:i/>
          <w:iCs/>
          <w:noProof/>
          <w:color w:val="4472C4" w:themeColor="accent1"/>
        </w:rPr>
        <w:t>__________________________________</w:t>
      </w:r>
      <w:bookmarkEnd w:id="1"/>
    </w:p>
    <w:bookmarkEnd w:id="2"/>
    <w:p w14:paraId="63FD9BE1" w14:textId="26FB1E8B" w:rsidR="008E04BD" w:rsidRDefault="008E04BD">
      <w:pPr>
        <w:rPr>
          <w:color w:val="FF0000"/>
        </w:rPr>
      </w:pPr>
      <w:r w:rsidRPr="008E04BD">
        <w:rPr>
          <w:color w:val="FF0000"/>
        </w:rPr>
        <w:t>Pièce 7 et 8 - 20210610 - rép SCI</w:t>
      </w:r>
    </w:p>
    <w:p w14:paraId="442FD821" w14:textId="77777777" w:rsidR="0062364A" w:rsidRDefault="0062364A">
      <w:pPr>
        <w:rPr>
          <w:color w:val="FF0000"/>
        </w:rPr>
      </w:pPr>
    </w:p>
    <w:p w14:paraId="407250C5" w14:textId="48D2E907" w:rsidR="0062364A" w:rsidRDefault="0092053B">
      <w:pPr>
        <w:rPr>
          <w:color w:val="FF0000"/>
        </w:rPr>
      </w:pPr>
      <w:r>
        <w:rPr>
          <w:color w:val="FF0000"/>
        </w:rPr>
        <w:object w:dxaOrig="1520" w:dyaOrig="985" w14:anchorId="1FF3CEBC">
          <v:shape id="_x0000_i1051" type="#_x0000_t75" style="width:76pt;height:49.5pt" o:ole="">
            <v:imagedata r:id="rId7" o:title=""/>
          </v:shape>
          <o:OLEObject Type="Embed" ProgID="Acrobat.Document.DC" ShapeID="_x0000_i1051" DrawAspect="Icon" ObjectID="_1771161525" r:id="rId8"/>
        </w:object>
      </w:r>
    </w:p>
    <w:p w14:paraId="2BE9206B" w14:textId="1BDF4E82" w:rsidR="009A2B0A" w:rsidRDefault="009A2B0A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t>Origine de(s) fuite(s) logement locataire SEQENS</w:t>
      </w:r>
    </w:p>
    <w:p w14:paraId="3435CB86" w14:textId="132FF6B2" w:rsidR="009A2B0A" w:rsidRDefault="00730C15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t xml:space="preserve">DDE réclamée par SEQENS (20210617 00h03 page 8 de pièce 7 et 8 20210610) à LPB / M. PISTEL </w:t>
      </w:r>
    </w:p>
    <w:p w14:paraId="40960955" w14:textId="7DDC068A" w:rsidR="009A2B0A" w:rsidRPr="009A2B0A" w:rsidRDefault="009A2B0A">
      <w:pPr>
        <w:rPr>
          <w:i/>
          <w:iCs/>
          <w:color w:val="4472C4" w:themeColor="accent1"/>
        </w:rPr>
      </w:pPr>
      <w:bookmarkStart w:id="3" w:name="_Hlk159335268"/>
      <w:r>
        <w:rPr>
          <w:i/>
          <w:iCs/>
          <w:noProof/>
          <w:color w:val="4472C4" w:themeColor="accent1"/>
        </w:rPr>
        <w:t>__________________________________</w:t>
      </w:r>
      <w:bookmarkEnd w:id="3"/>
    </w:p>
    <w:p w14:paraId="3BCBB321" w14:textId="2D17E204" w:rsidR="000A275D" w:rsidRDefault="00C404FC">
      <w:pPr>
        <w:rPr>
          <w:color w:val="FF0000"/>
        </w:rPr>
      </w:pPr>
      <w:bookmarkStart w:id="4" w:name="_Hlk159338188"/>
      <w:r>
        <w:rPr>
          <w:color w:val="FF0000"/>
        </w:rPr>
        <w:t xml:space="preserve">Pièce 9 : Ge210111-2 </w:t>
      </w:r>
      <w:r w:rsidR="0009214D">
        <w:rPr>
          <w:color w:val="FF0000"/>
        </w:rPr>
        <w:t>rép SCI</w:t>
      </w:r>
    </w:p>
    <w:bookmarkEnd w:id="4"/>
    <w:p w14:paraId="164FB7EF" w14:textId="77777777" w:rsidR="00C404FC" w:rsidRDefault="00C404FC">
      <w:pPr>
        <w:rPr>
          <w:color w:val="FF0000"/>
        </w:rPr>
      </w:pPr>
    </w:p>
    <w:p w14:paraId="22F4C664" w14:textId="5F71FB7B" w:rsidR="00C404FC" w:rsidRDefault="00C404FC">
      <w:pPr>
        <w:rPr>
          <w:color w:val="FF0000"/>
        </w:rPr>
      </w:pPr>
      <w:r>
        <w:rPr>
          <w:color w:val="FF0000"/>
        </w:rPr>
        <w:object w:dxaOrig="1520" w:dyaOrig="985" w14:anchorId="52734199">
          <v:shape id="_x0000_i1027" type="#_x0000_t75" style="width:76pt;height:49.5pt" o:ole="">
            <v:imagedata r:id="rId9" o:title=""/>
          </v:shape>
          <o:OLEObject Type="Embed" ProgID="Acrobat.Document.DC" ShapeID="_x0000_i1027" DrawAspect="Icon" ObjectID="_1771161526" r:id="rId10"/>
        </w:object>
      </w:r>
    </w:p>
    <w:p w14:paraId="3FCAC8B8" w14:textId="3561752B" w:rsidR="00116F99" w:rsidRDefault="007A1AE0">
      <w:pPr>
        <w:rPr>
          <w:i/>
          <w:iCs/>
          <w:color w:val="4472C4" w:themeColor="accent1"/>
        </w:rPr>
      </w:pPr>
      <w:bookmarkStart w:id="5" w:name="_Hlk159338060"/>
      <w:r>
        <w:rPr>
          <w:i/>
          <w:iCs/>
          <w:color w:val="4472C4" w:themeColor="accent1"/>
        </w:rPr>
        <w:t>SCI non informée du mail de LPB du 22/06/2021.</w:t>
      </w:r>
    </w:p>
    <w:p w14:paraId="758A83A6" w14:textId="2BB60E1C" w:rsidR="007A1AE0" w:rsidRDefault="007A1AE0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t>Mandat Gerloge résilié le 11/01/2021 à effet 27/06/2021.</w:t>
      </w:r>
    </w:p>
    <w:bookmarkEnd w:id="5"/>
    <w:p w14:paraId="249B5246" w14:textId="40ACF183" w:rsidR="00C64887" w:rsidRDefault="00C64887">
      <w:pPr>
        <w:rPr>
          <w:i/>
          <w:iCs/>
          <w:noProof/>
          <w:color w:val="4472C4" w:themeColor="accent1"/>
        </w:rPr>
      </w:pPr>
      <w:r>
        <w:rPr>
          <w:i/>
          <w:iCs/>
          <w:noProof/>
          <w:color w:val="4472C4" w:themeColor="accent1"/>
        </w:rPr>
        <w:t>__________________________________</w:t>
      </w:r>
    </w:p>
    <w:p w14:paraId="1319F7A2" w14:textId="4E1B377F" w:rsidR="00BA4044" w:rsidRDefault="00BA4044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br w:type="page"/>
      </w:r>
    </w:p>
    <w:p w14:paraId="052CEF0A" w14:textId="77777777" w:rsidR="00D53800" w:rsidRDefault="00D53800" w:rsidP="00D53800">
      <w:pPr>
        <w:rPr>
          <w:i/>
          <w:iCs/>
          <w:color w:val="4472C4" w:themeColor="accent1"/>
        </w:rPr>
      </w:pPr>
    </w:p>
    <w:p w14:paraId="663DC895" w14:textId="77777777" w:rsidR="00D53800" w:rsidRPr="0009214D" w:rsidRDefault="00D53800" w:rsidP="00D53800">
      <w:pPr>
        <w:rPr>
          <w:color w:val="FF0000"/>
        </w:rPr>
      </w:pPr>
      <w:r>
        <w:rPr>
          <w:color w:val="FF0000"/>
        </w:rPr>
        <w:t>Pièce 10 : Ge220106-1 rép SCI</w:t>
      </w:r>
    </w:p>
    <w:p w14:paraId="6B44E7F3" w14:textId="77777777" w:rsidR="00D53800" w:rsidRDefault="00D53800" w:rsidP="00D53800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object w:dxaOrig="1520" w:dyaOrig="985" w14:anchorId="323E1727">
          <v:shape id="_x0000_i1028" type="#_x0000_t75" style="width:76pt;height:49.5pt" o:ole="">
            <v:imagedata r:id="rId11" o:title=""/>
          </v:shape>
          <o:OLEObject Type="Embed" ProgID="Acrobat.Document.DC" ShapeID="_x0000_i1028" DrawAspect="Icon" ObjectID="_1771161527" r:id="rId12"/>
        </w:object>
      </w:r>
    </w:p>
    <w:p w14:paraId="4D833DBA" w14:textId="77777777" w:rsidR="00D53800" w:rsidRDefault="00D53800" w:rsidP="00D53800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t>SCI non informée du mail de LPB du 22/06/2021.</w:t>
      </w:r>
    </w:p>
    <w:p w14:paraId="3EE3EA81" w14:textId="77777777" w:rsidR="00D53800" w:rsidRDefault="00D53800" w:rsidP="00D53800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t>Mandat Gerloge résilié le 11/01/2021 à effet 27/06/2021.</w:t>
      </w:r>
    </w:p>
    <w:p w14:paraId="48A819D9" w14:textId="77777777" w:rsidR="00D53800" w:rsidRDefault="00D53800" w:rsidP="00D53800">
      <w:pPr>
        <w:rPr>
          <w:i/>
          <w:iCs/>
          <w:noProof/>
          <w:color w:val="4472C4" w:themeColor="accent1"/>
        </w:rPr>
      </w:pPr>
      <w:r>
        <w:rPr>
          <w:i/>
          <w:iCs/>
          <w:noProof/>
          <w:color w:val="4472C4" w:themeColor="accent1"/>
        </w:rPr>
        <w:t>__________________________________</w:t>
      </w:r>
    </w:p>
    <w:p w14:paraId="73F48281" w14:textId="77777777" w:rsidR="00D53800" w:rsidRDefault="00D53800" w:rsidP="00D53800"/>
    <w:p w14:paraId="063F858E" w14:textId="77777777" w:rsidR="00D53800" w:rsidRDefault="00D53800" w:rsidP="00D53800">
      <w:pPr>
        <w:rPr>
          <w:color w:val="FF0000"/>
        </w:rPr>
      </w:pPr>
      <w:r w:rsidRPr="009336B1">
        <w:rPr>
          <w:color w:val="FF0000"/>
        </w:rPr>
        <w:t xml:space="preserve">Pièce 63 : </w:t>
      </w:r>
      <w:r w:rsidRPr="004C5057">
        <w:rPr>
          <w:color w:val="FF0000"/>
        </w:rPr>
        <w:t>20220408 16h49 220 boulevard de la villette 25</w:t>
      </w:r>
      <w:r>
        <w:rPr>
          <w:color w:val="FF0000"/>
        </w:rPr>
        <w:t xml:space="preserve"> rép SCI</w:t>
      </w:r>
    </w:p>
    <w:p w14:paraId="4DF34145" w14:textId="77777777" w:rsidR="00D53800" w:rsidRDefault="00D53800" w:rsidP="00D53800">
      <w:pPr>
        <w:rPr>
          <w:color w:val="FF0000"/>
        </w:rPr>
      </w:pPr>
      <w:r>
        <w:rPr>
          <w:color w:val="FF0000"/>
        </w:rPr>
        <w:object w:dxaOrig="1520" w:dyaOrig="985" w14:anchorId="130B0B83">
          <v:shape id="_x0000_i1029" type="#_x0000_t75" style="width:76pt;height:49.5pt" o:ole="">
            <v:imagedata r:id="rId13" o:title=""/>
          </v:shape>
          <o:OLEObject Type="Embed" ProgID="Acrobat.Document.DC" ShapeID="_x0000_i1029" DrawAspect="Icon" ObjectID="_1771161528" r:id="rId14"/>
        </w:object>
      </w:r>
    </w:p>
    <w:p w14:paraId="081BE61C" w14:textId="77777777" w:rsidR="00D53800" w:rsidRPr="00F2409A" w:rsidRDefault="00D53800" w:rsidP="00D53800">
      <w:pPr>
        <w:rPr>
          <w:i/>
          <w:iCs/>
          <w:color w:val="4472C4" w:themeColor="accent1"/>
        </w:rPr>
      </w:pPr>
      <w:r w:rsidRPr="00F2409A">
        <w:rPr>
          <w:i/>
          <w:iCs/>
          <w:color w:val="4472C4" w:themeColor="accent1"/>
        </w:rPr>
        <w:t>LPB n’a pas eu communication du PV de constat établi pas SCP JEZEQUEL et ne peut produire cette pièce 63.</w:t>
      </w:r>
    </w:p>
    <w:p w14:paraId="3157852F" w14:textId="77777777" w:rsidR="00D53800" w:rsidRDefault="00D53800" w:rsidP="00D53800">
      <w:pPr>
        <w:rPr>
          <w:i/>
          <w:iCs/>
          <w:color w:val="4472C4" w:themeColor="accent1"/>
        </w:rPr>
      </w:pPr>
      <w:r w:rsidRPr="00F2409A">
        <w:rPr>
          <w:i/>
          <w:iCs/>
          <w:color w:val="4472C4" w:themeColor="accent1"/>
        </w:rPr>
        <w:t>Sur la base des pièces</w:t>
      </w:r>
      <w:r>
        <w:rPr>
          <w:i/>
          <w:iCs/>
          <w:color w:val="4472C4" w:themeColor="accent1"/>
        </w:rPr>
        <w:t xml:space="preserve"> communiquées</w:t>
      </w:r>
      <w:r w:rsidRPr="00F2409A">
        <w:rPr>
          <w:i/>
          <w:iCs/>
          <w:color w:val="4472C4" w:themeColor="accent1"/>
        </w:rPr>
        <w:t>, la pièce 63 est PV de constat établi le 13/</w:t>
      </w:r>
      <w:r>
        <w:rPr>
          <w:i/>
          <w:iCs/>
          <w:color w:val="4472C4" w:themeColor="accent1"/>
        </w:rPr>
        <w:t>0</w:t>
      </w:r>
      <w:r w:rsidRPr="00F2409A">
        <w:rPr>
          <w:i/>
          <w:iCs/>
          <w:color w:val="4472C4" w:themeColor="accent1"/>
        </w:rPr>
        <w:t>6/2022à la requête de La Plateforme.</w:t>
      </w:r>
    </w:p>
    <w:p w14:paraId="059D1AB8" w14:textId="77777777" w:rsidR="00D53800" w:rsidRDefault="00D53800" w:rsidP="00D53800">
      <w:pPr>
        <w:rPr>
          <w:i/>
          <w:iCs/>
          <w:noProof/>
          <w:color w:val="4472C4" w:themeColor="accent1"/>
        </w:rPr>
      </w:pPr>
      <w:r>
        <w:rPr>
          <w:i/>
          <w:iCs/>
          <w:noProof/>
          <w:color w:val="4472C4" w:themeColor="accent1"/>
        </w:rPr>
        <w:t>__________________________________</w:t>
      </w:r>
    </w:p>
    <w:p w14:paraId="7716B29F" w14:textId="77777777" w:rsidR="00D53800" w:rsidRDefault="00D53800" w:rsidP="00D53800">
      <w:pPr>
        <w:rPr>
          <w:color w:val="4472C4" w:themeColor="accent1"/>
        </w:rPr>
      </w:pPr>
    </w:p>
    <w:p w14:paraId="3CCF7D4A" w14:textId="77777777" w:rsidR="00D53800" w:rsidRDefault="00D53800" w:rsidP="00D53800">
      <w:pPr>
        <w:rPr>
          <w:color w:val="FF0000"/>
        </w:rPr>
      </w:pPr>
      <w:r w:rsidRPr="006D5FDB">
        <w:rPr>
          <w:color w:val="FF0000"/>
        </w:rPr>
        <w:t>Pièce 11 - 20220613 16h13 rép SCI</w:t>
      </w:r>
    </w:p>
    <w:p w14:paraId="7F065FB6" w14:textId="2846EB50" w:rsidR="00D53800" w:rsidRDefault="001B00B1" w:rsidP="00D53800">
      <w:pPr>
        <w:rPr>
          <w:color w:val="FF0000"/>
        </w:rPr>
      </w:pPr>
      <w:r>
        <w:rPr>
          <w:color w:val="FF0000"/>
        </w:rPr>
        <w:object w:dxaOrig="1520" w:dyaOrig="985" w14:anchorId="29C559FD">
          <v:shape id="_x0000_i1053" type="#_x0000_t75" style="width:76pt;height:49.5pt" o:ole="">
            <v:imagedata r:id="rId15" o:title=""/>
          </v:shape>
          <o:OLEObject Type="Embed" ProgID="Acrobat.Document.DC" ShapeID="_x0000_i1053" DrawAspect="Icon" ObjectID="_1771161529" r:id="rId16"/>
        </w:object>
      </w:r>
    </w:p>
    <w:p w14:paraId="3292D589" w14:textId="77777777" w:rsidR="00D53800" w:rsidRDefault="00D53800" w:rsidP="00D53800">
      <w:pPr>
        <w:rPr>
          <w:i/>
          <w:iCs/>
          <w:noProof/>
          <w:color w:val="4472C4" w:themeColor="accent1"/>
        </w:rPr>
      </w:pPr>
      <w:r>
        <w:rPr>
          <w:i/>
          <w:iCs/>
          <w:noProof/>
          <w:color w:val="4472C4" w:themeColor="accent1"/>
        </w:rPr>
        <w:t>Origine de(s) fuite(s) RIVP.</w:t>
      </w:r>
    </w:p>
    <w:p w14:paraId="4616AB88" w14:textId="1EF8A7DC" w:rsidR="00D53800" w:rsidRDefault="00D53800" w:rsidP="00D53800">
      <w:pPr>
        <w:rPr>
          <w:i/>
          <w:iCs/>
          <w:noProof/>
          <w:color w:val="4472C4" w:themeColor="accent1"/>
        </w:rPr>
      </w:pPr>
      <w:r>
        <w:rPr>
          <w:i/>
          <w:iCs/>
          <w:noProof/>
          <w:color w:val="4472C4" w:themeColor="accent1"/>
        </w:rPr>
        <w:t>SCI pas informée de DDE entre RIVP / LPB</w:t>
      </w:r>
    </w:p>
    <w:p w14:paraId="76C0DB1D" w14:textId="77777777" w:rsidR="00BA4044" w:rsidRDefault="00BA4044" w:rsidP="00BA4044">
      <w:pPr>
        <w:rPr>
          <w:i/>
          <w:iCs/>
          <w:noProof/>
          <w:color w:val="4472C4" w:themeColor="accent1"/>
        </w:rPr>
      </w:pPr>
      <w:r>
        <w:rPr>
          <w:i/>
          <w:iCs/>
          <w:noProof/>
          <w:color w:val="4472C4" w:themeColor="accent1"/>
        </w:rPr>
        <w:t>__________________________________</w:t>
      </w:r>
    </w:p>
    <w:p w14:paraId="39D837EC" w14:textId="6DA4F543" w:rsidR="00BA4044" w:rsidRDefault="00BA4044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br w:type="page"/>
      </w:r>
    </w:p>
    <w:p w14:paraId="08814668" w14:textId="77777777" w:rsidR="00BA4044" w:rsidRPr="00754A02" w:rsidRDefault="00BA4044" w:rsidP="00BA4044">
      <w:pPr>
        <w:rPr>
          <w:color w:val="4472C4" w:themeColor="accent1"/>
        </w:rPr>
      </w:pPr>
    </w:p>
    <w:p w14:paraId="6276C711" w14:textId="77777777" w:rsidR="00BA4044" w:rsidRDefault="00BA4044" w:rsidP="00BA4044">
      <w:pPr>
        <w:rPr>
          <w:color w:val="FF0000"/>
        </w:rPr>
      </w:pPr>
      <w:r w:rsidRPr="00A435D1">
        <w:rPr>
          <w:noProof/>
          <w:color w:val="4472C4" w:themeColor="accent1"/>
        </w:rPr>
        <w:drawing>
          <wp:inline distT="0" distB="0" distL="0" distR="0" wp14:anchorId="76CD1370" wp14:editId="346FB2AA">
            <wp:extent cx="5760720" cy="490220"/>
            <wp:effectExtent l="0" t="0" r="0" b="5080"/>
            <wp:docPr id="1727293238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FB55D" w14:textId="77777777" w:rsidR="00BA4044" w:rsidRDefault="00BA4044" w:rsidP="00BA4044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t>Qui a autorisé ce colmatage fait en dépit des règles de l’art.</w:t>
      </w:r>
    </w:p>
    <w:p w14:paraId="329D70A0" w14:textId="2D6DDEF9" w:rsidR="00BA4044" w:rsidRDefault="00BA4044" w:rsidP="00BA4044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t xml:space="preserve">Qui </w:t>
      </w:r>
      <w:r w:rsidR="001B00B1">
        <w:rPr>
          <w:i/>
          <w:iCs/>
          <w:color w:val="4472C4" w:themeColor="accent1"/>
        </w:rPr>
        <w:t>a</w:t>
      </w:r>
      <w:r>
        <w:rPr>
          <w:i/>
          <w:iCs/>
          <w:color w:val="4472C4" w:themeColor="accent1"/>
        </w:rPr>
        <w:t xml:space="preserve"> valid</w:t>
      </w:r>
      <w:r w:rsidR="001B00B1">
        <w:rPr>
          <w:i/>
          <w:iCs/>
          <w:color w:val="4472C4" w:themeColor="accent1"/>
        </w:rPr>
        <w:t>é</w:t>
      </w:r>
      <w:r>
        <w:rPr>
          <w:i/>
          <w:iCs/>
          <w:color w:val="4472C4" w:themeColor="accent1"/>
        </w:rPr>
        <w:t xml:space="preserve"> l’intervention du prestataire ?</w:t>
      </w:r>
    </w:p>
    <w:p w14:paraId="5CF67AAC" w14:textId="77777777" w:rsidR="00BA4044" w:rsidRDefault="00BA4044" w:rsidP="00BA4044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t>LPB n’a jamais informé la SCI de ce colmatage.</w:t>
      </w:r>
    </w:p>
    <w:p w14:paraId="1DAB7D94" w14:textId="77777777" w:rsidR="00BA4044" w:rsidRDefault="00BA4044" w:rsidP="00BA4044">
      <w:pPr>
        <w:rPr>
          <w:color w:val="FF0000"/>
        </w:rPr>
      </w:pPr>
      <w:r w:rsidRPr="00A435D1">
        <w:rPr>
          <w:color w:val="FF0000"/>
        </w:rPr>
        <w:t>Pièce 12 - 20220920 11h38 - rép SCI</w:t>
      </w:r>
    </w:p>
    <w:p w14:paraId="2CF8F3B0" w14:textId="46441F3B" w:rsidR="008E04BD" w:rsidRDefault="008E04BD">
      <w:r w:rsidRPr="00595656">
        <w:rPr>
          <w:noProof/>
        </w:rPr>
        <w:drawing>
          <wp:inline distT="0" distB="0" distL="0" distR="0" wp14:anchorId="3E6EF70C" wp14:editId="6E31067F">
            <wp:extent cx="5760720" cy="1743075"/>
            <wp:effectExtent l="0" t="0" r="0" b="9525"/>
            <wp:docPr id="216281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FF01F" w14:textId="7A35FF5E" w:rsidR="008E04BD" w:rsidRDefault="007264E6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t>SCI n’a pas attendu le 13 juin 2022 pour agir.</w:t>
      </w:r>
    </w:p>
    <w:p w14:paraId="09CF921E" w14:textId="7F20DDA0" w:rsidR="007264E6" w:rsidRDefault="007264E6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t xml:space="preserve">A l’issue de la réunion avec </w:t>
      </w:r>
      <w:r w:rsidR="00C34AA0">
        <w:rPr>
          <w:i/>
          <w:iCs/>
          <w:color w:val="4472C4" w:themeColor="accent1"/>
        </w:rPr>
        <w:t>LPB/</w:t>
      </w:r>
      <w:r>
        <w:rPr>
          <w:i/>
          <w:iCs/>
          <w:color w:val="4472C4" w:themeColor="accent1"/>
        </w:rPr>
        <w:t>M. TOUBLANC</w:t>
      </w:r>
      <w:r w:rsidR="00117AED">
        <w:rPr>
          <w:i/>
          <w:iCs/>
          <w:color w:val="4472C4" w:themeColor="accent1"/>
        </w:rPr>
        <w:t xml:space="preserve"> le 22/03/2022, à la demande de la SCI</w:t>
      </w:r>
      <w:r w:rsidR="00C34AA0">
        <w:rPr>
          <w:i/>
          <w:iCs/>
          <w:color w:val="4472C4" w:themeColor="accent1"/>
        </w:rPr>
        <w:t>, un PV de constat est établi le 25/03/2022 par</w:t>
      </w:r>
      <w:r w:rsidR="00117AED">
        <w:rPr>
          <w:i/>
          <w:iCs/>
          <w:color w:val="4472C4" w:themeColor="accent1"/>
        </w:rPr>
        <w:t xml:space="preserve"> SCP JEZEQUEL, Huissiers de </w:t>
      </w:r>
      <w:r w:rsidR="005059C8">
        <w:rPr>
          <w:i/>
          <w:iCs/>
          <w:color w:val="4472C4" w:themeColor="accent1"/>
        </w:rPr>
        <w:t>Justice.</w:t>
      </w:r>
    </w:p>
    <w:p w14:paraId="2E81E69B" w14:textId="55BB8303" w:rsidR="0020616C" w:rsidRDefault="00585E29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object w:dxaOrig="1520" w:dyaOrig="985" w14:anchorId="51B36C8E">
          <v:shape id="_x0000_i1031" type="#_x0000_t75" style="width:76pt;height:49.5pt" o:ole="">
            <v:imagedata r:id="rId19" o:title=""/>
          </v:shape>
          <o:OLEObject Type="Embed" ProgID="Acrobat.Document.DC" ShapeID="_x0000_i1031" DrawAspect="Icon" ObjectID="_1771161530" r:id="rId20"/>
        </w:object>
      </w:r>
      <w:r>
        <w:rPr>
          <w:i/>
          <w:iCs/>
          <w:color w:val="4472C4" w:themeColor="accent1"/>
        </w:rPr>
        <w:object w:dxaOrig="1520" w:dyaOrig="985" w14:anchorId="159DDCAA">
          <v:shape id="_x0000_i1032" type="#_x0000_t75" style="width:76pt;height:49.5pt" o:ole="">
            <v:imagedata r:id="rId21" o:title=""/>
          </v:shape>
          <o:OLEObject Type="Embed" ProgID="Acrobat.Document.DC" ShapeID="_x0000_i1032" DrawAspect="Icon" ObjectID="_1771161531" r:id="rId22"/>
        </w:object>
      </w:r>
    </w:p>
    <w:p w14:paraId="4BF71959" w14:textId="77777777" w:rsidR="00585E29" w:rsidRDefault="005059C8">
      <w:pPr>
        <w:rPr>
          <w:color w:val="FF0000"/>
        </w:rPr>
      </w:pPr>
      <w:r w:rsidRPr="005059C8">
        <w:rPr>
          <w:color w:val="FF0000"/>
        </w:rPr>
        <w:t>La requérante n’a pas obtenu, à ce jour, les résultats des investigations</w:t>
      </w:r>
    </w:p>
    <w:p w14:paraId="0EBE8B37" w14:textId="352C8BDF" w:rsidR="00585E29" w:rsidRPr="006256A6" w:rsidRDefault="004D5B79">
      <w:r>
        <w:rPr>
          <w:color w:val="FF0000"/>
        </w:rPr>
        <w:object w:dxaOrig="1520" w:dyaOrig="985" w14:anchorId="002850F4">
          <v:shape id="_x0000_i1033" type="#_x0000_t75" style="width:76pt;height:49.5pt" o:ole="">
            <v:imagedata r:id="rId23" o:title=""/>
          </v:shape>
          <o:OLEObject Type="Embed" ProgID="Acrobat.Document.DC" ShapeID="_x0000_i1033" DrawAspect="Icon" ObjectID="_1771161532" r:id="rId24"/>
        </w:object>
      </w:r>
    </w:p>
    <w:p w14:paraId="32F0A474" w14:textId="514D4F30" w:rsidR="000D3629" w:rsidRDefault="000D3629">
      <w:r>
        <w:rPr>
          <w:noProof/>
        </w:rPr>
        <w:lastRenderedPageBreak/>
        <w:drawing>
          <wp:inline distT="0" distB="0" distL="0" distR="0" wp14:anchorId="1DE3D31C" wp14:editId="6FDB183E">
            <wp:extent cx="5760720" cy="3772535"/>
            <wp:effectExtent l="0" t="0" r="0" b="0"/>
            <wp:docPr id="64035050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350505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7B7A3" w14:textId="77777777" w:rsidR="000D3629" w:rsidRDefault="000D3629"/>
    <w:p w14:paraId="4A28BB96" w14:textId="77777777" w:rsidR="00595656" w:rsidRDefault="00E71FAE">
      <w:pPr>
        <w:rPr>
          <w:noProof/>
        </w:rPr>
      </w:pPr>
      <w:r>
        <w:rPr>
          <w:noProof/>
        </w:rPr>
        <w:drawing>
          <wp:inline distT="0" distB="0" distL="0" distR="0" wp14:anchorId="5844C6BB" wp14:editId="6188D0D8">
            <wp:extent cx="5760720" cy="2625725"/>
            <wp:effectExtent l="0" t="0" r="0" b="3175"/>
            <wp:docPr id="207969178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691786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15085" w14:textId="77777777" w:rsidR="00E71FAE" w:rsidRDefault="00E71FAE">
      <w:pPr>
        <w:rPr>
          <w:noProof/>
        </w:rPr>
      </w:pPr>
    </w:p>
    <w:p w14:paraId="086ACECB" w14:textId="77777777" w:rsidR="00595656" w:rsidRDefault="00595656">
      <w:r>
        <w:rPr>
          <w:noProof/>
        </w:rPr>
        <w:lastRenderedPageBreak/>
        <w:drawing>
          <wp:inline distT="0" distB="0" distL="0" distR="0" wp14:anchorId="58C0D14C" wp14:editId="782A40D9">
            <wp:extent cx="5760720" cy="4923790"/>
            <wp:effectExtent l="0" t="0" r="0" b="0"/>
            <wp:docPr id="123467859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678592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2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BF85F" w14:textId="77777777" w:rsidR="00595656" w:rsidRDefault="00595656"/>
    <w:p w14:paraId="6D164CA4" w14:textId="1028BDC1" w:rsidR="00FA20A5" w:rsidRDefault="00FA20A5">
      <w:r>
        <w:rPr>
          <w:noProof/>
        </w:rPr>
        <w:drawing>
          <wp:inline distT="0" distB="0" distL="0" distR="0" wp14:anchorId="06044539" wp14:editId="1F227773">
            <wp:extent cx="5760720" cy="2646045"/>
            <wp:effectExtent l="0" t="0" r="0" b="1905"/>
            <wp:docPr id="5472768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27686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4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417F3" w14:textId="164F6B3A" w:rsidR="00595656" w:rsidRDefault="00612149">
      <w:r>
        <w:rPr>
          <w:noProof/>
        </w:rPr>
        <w:lastRenderedPageBreak/>
        <w:drawing>
          <wp:inline distT="0" distB="0" distL="0" distR="0" wp14:anchorId="7FD1518E" wp14:editId="499D83E3">
            <wp:extent cx="5760720" cy="4747260"/>
            <wp:effectExtent l="0" t="0" r="0" b="0"/>
            <wp:docPr id="99274533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74533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C750A" w14:textId="1504068D" w:rsidR="00612149" w:rsidRDefault="00057453">
      <w:r>
        <w:rPr>
          <w:noProof/>
        </w:rPr>
        <w:lastRenderedPageBreak/>
        <w:drawing>
          <wp:inline distT="0" distB="0" distL="0" distR="0" wp14:anchorId="567C07A5" wp14:editId="4E02EE0F">
            <wp:extent cx="5760720" cy="4717415"/>
            <wp:effectExtent l="0" t="0" r="0" b="6985"/>
            <wp:docPr id="124174195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74195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4F6C1" w14:textId="77777777" w:rsidR="0009214D" w:rsidRDefault="0009214D" w:rsidP="0009214D">
      <w:pPr>
        <w:rPr>
          <w:i/>
          <w:iCs/>
          <w:noProof/>
          <w:color w:val="4472C4" w:themeColor="accent1"/>
        </w:rPr>
      </w:pPr>
      <w:bookmarkStart w:id="6" w:name="_Hlk160183522"/>
      <w:r>
        <w:rPr>
          <w:i/>
          <w:iCs/>
          <w:noProof/>
          <w:color w:val="4472C4" w:themeColor="accent1"/>
        </w:rPr>
        <w:t>__________________________________</w:t>
      </w:r>
    </w:p>
    <w:p w14:paraId="6CDDE950" w14:textId="19930155" w:rsidR="00C66667" w:rsidRDefault="00C66667" w:rsidP="00C66667">
      <w:pPr>
        <w:rPr>
          <w:color w:val="FF0000"/>
        </w:rPr>
      </w:pPr>
      <w:bookmarkStart w:id="7" w:name="_Hlk160183540"/>
      <w:bookmarkEnd w:id="6"/>
      <w:r w:rsidRPr="00A435D1">
        <w:rPr>
          <w:color w:val="FF0000"/>
        </w:rPr>
        <w:t>Pièce</w:t>
      </w:r>
      <w:r w:rsidR="00DD0F87">
        <w:rPr>
          <w:color w:val="FF0000"/>
        </w:rPr>
        <w:t xml:space="preserve"> 13 à 18 : Mail de la Plateforme du 25 juillet 2022</w:t>
      </w:r>
      <w:r w:rsidRPr="00A435D1">
        <w:rPr>
          <w:color w:val="FF0000"/>
        </w:rPr>
        <w:t xml:space="preserve"> - rép SCI</w:t>
      </w:r>
    </w:p>
    <w:bookmarkEnd w:id="7"/>
    <w:p w14:paraId="7BDADE23" w14:textId="429E17EE" w:rsidR="00C66667" w:rsidRDefault="00723510" w:rsidP="0009214D">
      <w:pPr>
        <w:rPr>
          <w:color w:val="4472C4" w:themeColor="accent1"/>
        </w:rPr>
      </w:pPr>
      <w:r>
        <w:rPr>
          <w:color w:val="4472C4" w:themeColor="accent1"/>
        </w:rPr>
        <w:object w:dxaOrig="1520" w:dyaOrig="985" w14:anchorId="37E14B82">
          <v:shape id="_x0000_i1034" type="#_x0000_t75" style="width:76pt;height:49.5pt" o:ole="">
            <v:imagedata r:id="rId31" o:title=""/>
          </v:shape>
          <o:OLEObject Type="Link" ProgID="Acrobat.Document.DC" ShapeID="_x0000_i1034" DrawAspect="Icon" r:id="rId32" UpdateMode="Always">
            <o:LinkType>EnhancedMetaFile</o:LinkType>
            <o:LockedField>false</o:LockedField>
            <o:FieldCodes>\f 0</o:FieldCodes>
          </o:OLEObject>
        </w:object>
      </w:r>
      <w:r w:rsidR="002E47E9">
        <w:rPr>
          <w:color w:val="4472C4" w:themeColor="accent1"/>
        </w:rPr>
        <w:object w:dxaOrig="1520" w:dyaOrig="985" w14:anchorId="660B141E">
          <v:shape id="_x0000_i1035" type="#_x0000_t75" style="width:76pt;height:49.5pt" o:ole="">
            <v:imagedata r:id="rId33" o:title=""/>
          </v:shape>
          <o:OLEObject Type="Link" ProgID="Acrobat.Document.DC" ShapeID="_x0000_i1035" DrawAspect="Icon" r:id="rId34" UpdateMode="Always">
            <o:LinkType>EnhancedMetaFile</o:LinkType>
            <o:LockedField>false</o:LockedField>
            <o:FieldCodes>\f 0</o:FieldCodes>
          </o:OLEObject>
        </w:object>
      </w:r>
    </w:p>
    <w:p w14:paraId="13CCF0C5" w14:textId="39382C33" w:rsidR="002E47E9" w:rsidRDefault="002E47E9" w:rsidP="0009214D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t xml:space="preserve">Origine SEQENS – DDE </w:t>
      </w:r>
      <w:r w:rsidR="00CF0A12">
        <w:rPr>
          <w:i/>
          <w:iCs/>
          <w:color w:val="4472C4" w:themeColor="accent1"/>
        </w:rPr>
        <w:t>demandée</w:t>
      </w:r>
    </w:p>
    <w:p w14:paraId="6F110B38" w14:textId="77777777" w:rsidR="00CF0A12" w:rsidRDefault="00CF0A12" w:rsidP="00CF0A12">
      <w:pPr>
        <w:rPr>
          <w:i/>
          <w:iCs/>
          <w:noProof/>
          <w:color w:val="4472C4" w:themeColor="accent1"/>
        </w:rPr>
      </w:pPr>
      <w:r>
        <w:rPr>
          <w:i/>
          <w:iCs/>
          <w:noProof/>
          <w:color w:val="4472C4" w:themeColor="accent1"/>
        </w:rPr>
        <w:t>__________________________________</w:t>
      </w:r>
    </w:p>
    <w:p w14:paraId="18D0BE12" w14:textId="328C4104" w:rsidR="00CF0A12" w:rsidRDefault="00CF0A12" w:rsidP="00CF0A12">
      <w:pPr>
        <w:rPr>
          <w:color w:val="FF0000"/>
        </w:rPr>
      </w:pPr>
      <w:r w:rsidRPr="00A435D1">
        <w:rPr>
          <w:color w:val="FF0000"/>
        </w:rPr>
        <w:t>Pièce</w:t>
      </w:r>
      <w:r>
        <w:rPr>
          <w:color w:val="FF0000"/>
        </w:rPr>
        <w:t xml:space="preserve"> 69 : </w:t>
      </w:r>
      <w:r w:rsidR="00363D3A">
        <w:rPr>
          <w:color w:val="FF0000"/>
        </w:rPr>
        <w:t>Mail de la Plateforme du 19 septembre 2022</w:t>
      </w:r>
      <w:r w:rsidRPr="00A435D1">
        <w:rPr>
          <w:color w:val="FF0000"/>
        </w:rPr>
        <w:t xml:space="preserve"> - rép SCI</w:t>
      </w:r>
    </w:p>
    <w:p w14:paraId="01D7AB07" w14:textId="687821BE" w:rsidR="00CF0A12" w:rsidRDefault="00E42AF8" w:rsidP="0009214D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object w:dxaOrig="1520" w:dyaOrig="985" w14:anchorId="5AB1990F">
          <v:shape id="_x0000_i1036" type="#_x0000_t75" style="width:76pt;height:49.5pt" o:ole="">
            <v:imagedata r:id="rId35" o:title=""/>
          </v:shape>
          <o:OLEObject Type="Link" ProgID="Acrobat.Document.DC" ShapeID="_x0000_i1036" DrawAspect="Icon" r:id="rId36" UpdateMode="Always">
            <o:LinkType>EnhancedMetaFile</o:LinkType>
            <o:LockedField>false</o:LockedField>
            <o:FieldCodes>\f 0</o:FieldCodes>
          </o:OLEObject>
        </w:object>
      </w:r>
      <w:r w:rsidR="000B1493">
        <w:rPr>
          <w:i/>
          <w:iCs/>
          <w:color w:val="4472C4" w:themeColor="accent1"/>
        </w:rPr>
        <w:object w:dxaOrig="1520" w:dyaOrig="985" w14:anchorId="24DD2C39">
          <v:shape id="_x0000_i1037" type="#_x0000_t75" style="width:76pt;height:49.5pt" o:ole="">
            <v:imagedata r:id="rId37" o:title=""/>
          </v:shape>
          <o:OLEObject Type="Link" ProgID="Acrobat.Document.DC" ShapeID="_x0000_i1037" DrawAspect="Icon" r:id="rId38" UpdateMode="Always">
            <o:LinkType>EnhancedMetaFile</o:LinkType>
            <o:LockedField>false</o:LockedField>
            <o:FieldCodes>\f 0</o:FieldCodes>
          </o:OLEObject>
        </w:object>
      </w:r>
      <w:r w:rsidR="0038793B">
        <w:rPr>
          <w:i/>
          <w:iCs/>
          <w:color w:val="4472C4" w:themeColor="accent1"/>
        </w:rPr>
        <w:object w:dxaOrig="1520" w:dyaOrig="985" w14:anchorId="10259AC8">
          <v:shape id="_x0000_i1038" type="#_x0000_t75" style="width:76pt;height:49.5pt" o:ole="">
            <v:imagedata r:id="rId39" o:title=""/>
          </v:shape>
          <o:OLEObject Type="Link" ProgID="Acrobat.Document.DC" ShapeID="_x0000_i1038" DrawAspect="Icon" r:id="rId40" UpdateMode="Always">
            <o:LinkType>EnhancedMetaFile</o:LinkType>
            <o:LockedField>false</o:LockedField>
            <o:FieldCodes>\f 0</o:FieldCodes>
          </o:OLEObject>
        </w:object>
      </w:r>
      <w:r w:rsidR="00772A53">
        <w:rPr>
          <w:i/>
          <w:iCs/>
          <w:color w:val="4472C4" w:themeColor="accent1"/>
        </w:rPr>
        <w:object w:dxaOrig="1520" w:dyaOrig="985" w14:anchorId="2C0C5F11">
          <v:shape id="_x0000_i1039" type="#_x0000_t75" style="width:76pt;height:49.5pt" o:ole="">
            <v:imagedata r:id="rId41" o:title=""/>
          </v:shape>
          <o:OLEObject Type="Link" ProgID="Acrobat.Document.DC" ShapeID="_x0000_i1039" DrawAspect="Icon" r:id="rId42" UpdateMode="Always">
            <o:LinkType>EnhancedMetaFile</o:LinkType>
            <o:LockedField>false</o:LockedField>
            <o:FieldCodes>\f 0</o:FieldCodes>
          </o:OLEObject>
        </w:object>
      </w:r>
    </w:p>
    <w:p w14:paraId="0D9E3D64" w14:textId="5C741185" w:rsidR="0038793B" w:rsidRPr="002E47E9" w:rsidRDefault="0038793B" w:rsidP="0009214D">
      <w:pPr>
        <w:rPr>
          <w:i/>
          <w:iCs/>
          <w:color w:val="4472C4" w:themeColor="accent1"/>
        </w:rPr>
      </w:pPr>
      <w:r>
        <w:rPr>
          <w:i/>
          <w:iCs/>
          <w:color w:val="4472C4" w:themeColor="accent1"/>
        </w:rPr>
        <w:t>Fonte fissurée RIVP ne prendra pas en charge les travaux</w:t>
      </w:r>
    </w:p>
    <w:sectPr w:rsidR="0038793B" w:rsidRPr="002E47E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997857"/>
    <w:multiLevelType w:val="hybridMultilevel"/>
    <w:tmpl w:val="E7044AAC"/>
    <w:lvl w:ilvl="0" w:tplc="F71A2CEE">
      <w:start w:val="1"/>
      <w:numFmt w:val="decimal"/>
      <w:lvlText w:val="%1)"/>
      <w:lvlJc w:val="left"/>
      <w:pPr>
        <w:ind w:left="7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2A487A2">
      <w:start w:val="1"/>
      <w:numFmt w:val="lowerLetter"/>
      <w:lvlText w:val="%2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CC25B56">
      <w:start w:val="1"/>
      <w:numFmt w:val="lowerRoman"/>
      <w:lvlText w:val="%3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0401898">
      <w:start w:val="1"/>
      <w:numFmt w:val="decimal"/>
      <w:lvlText w:val="%4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0865884">
      <w:start w:val="1"/>
      <w:numFmt w:val="lowerLetter"/>
      <w:lvlText w:val="%5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26CA0B4">
      <w:start w:val="1"/>
      <w:numFmt w:val="lowerRoman"/>
      <w:lvlText w:val="%6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C083324">
      <w:start w:val="1"/>
      <w:numFmt w:val="decimal"/>
      <w:lvlText w:val="%7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A580978">
      <w:start w:val="1"/>
      <w:numFmt w:val="lowerLetter"/>
      <w:lvlText w:val="%8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DD00032">
      <w:start w:val="1"/>
      <w:numFmt w:val="lowerRoman"/>
      <w:lvlText w:val="%9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78828106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5656"/>
    <w:rsid w:val="00057453"/>
    <w:rsid w:val="0009214D"/>
    <w:rsid w:val="000A275D"/>
    <w:rsid w:val="000B1493"/>
    <w:rsid w:val="000D3629"/>
    <w:rsid w:val="00116F99"/>
    <w:rsid w:val="00117AED"/>
    <w:rsid w:val="001B00B1"/>
    <w:rsid w:val="0020616C"/>
    <w:rsid w:val="002E47E9"/>
    <w:rsid w:val="00363D3A"/>
    <w:rsid w:val="0038793B"/>
    <w:rsid w:val="004016A6"/>
    <w:rsid w:val="0043606D"/>
    <w:rsid w:val="004C5057"/>
    <w:rsid w:val="004D5B79"/>
    <w:rsid w:val="005059C8"/>
    <w:rsid w:val="00585E29"/>
    <w:rsid w:val="00595656"/>
    <w:rsid w:val="00612149"/>
    <w:rsid w:val="00612B4C"/>
    <w:rsid w:val="0062364A"/>
    <w:rsid w:val="006256A6"/>
    <w:rsid w:val="00656D15"/>
    <w:rsid w:val="006D5FDB"/>
    <w:rsid w:val="00723510"/>
    <w:rsid w:val="007264E6"/>
    <w:rsid w:val="00730C15"/>
    <w:rsid w:val="00743163"/>
    <w:rsid w:val="00754A02"/>
    <w:rsid w:val="0077132A"/>
    <w:rsid w:val="00772A53"/>
    <w:rsid w:val="00783F09"/>
    <w:rsid w:val="007A1AE0"/>
    <w:rsid w:val="007E7227"/>
    <w:rsid w:val="008E04BD"/>
    <w:rsid w:val="0092053B"/>
    <w:rsid w:val="009336B1"/>
    <w:rsid w:val="009506A0"/>
    <w:rsid w:val="009A2B0A"/>
    <w:rsid w:val="00A435D1"/>
    <w:rsid w:val="00B8349C"/>
    <w:rsid w:val="00BA4044"/>
    <w:rsid w:val="00C34AA0"/>
    <w:rsid w:val="00C404FC"/>
    <w:rsid w:val="00C64887"/>
    <w:rsid w:val="00C66667"/>
    <w:rsid w:val="00C752CF"/>
    <w:rsid w:val="00C906CF"/>
    <w:rsid w:val="00CF0A12"/>
    <w:rsid w:val="00D53800"/>
    <w:rsid w:val="00D92EF5"/>
    <w:rsid w:val="00DB5B66"/>
    <w:rsid w:val="00DD0F87"/>
    <w:rsid w:val="00DD59F8"/>
    <w:rsid w:val="00E2298C"/>
    <w:rsid w:val="00E42AF8"/>
    <w:rsid w:val="00E71FAE"/>
    <w:rsid w:val="00F21E35"/>
    <w:rsid w:val="00F2409A"/>
    <w:rsid w:val="00F86AED"/>
    <w:rsid w:val="00FA20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177458"/>
  <w15:chartTrackingRefBased/>
  <w15:docId w15:val="{C134B4C1-4519-4E4E-A9E6-78B10FB047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F0A1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Grid">
    <w:name w:val="TableGrid"/>
    <w:rsid w:val="00B8349C"/>
    <w:pPr>
      <w:spacing w:after="0" w:line="240" w:lineRule="auto"/>
    </w:pPr>
    <w:rPr>
      <w:rFonts w:eastAsiaTheme="minorEastAsia"/>
      <w:lang w:eastAsia="fr-FR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image" Target="media/image8.emf"/><Relationship Id="rId26" Type="http://schemas.openxmlformats.org/officeDocument/2006/relationships/image" Target="media/image13.png"/><Relationship Id="rId39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0.emf"/><Relationship Id="rId34" Type="http://schemas.openxmlformats.org/officeDocument/2006/relationships/oleObject" Target="file:///D:\TT\SCI\Locataires\La%20Plateforme\Etat%20des%20descentes%20en%20fonte\Fuites\20220725\20230727%2007h59%20La%20Plateforme%20du%20B&#226;timent%20-%20fuites.pdf" TargetMode="External"/><Relationship Id="rId42" Type="http://schemas.openxmlformats.org/officeDocument/2006/relationships/oleObject" Target="file:///D:\TT\SCI\Locataires\La%20Plateforme\Etat%20des%20descentes%20en%20fonte\Fuites\20220919\20220921%2014h22%20RE%20-%20STALINGRAD%20nouvelles%20fuites%20du%2019-09-2022.pdf" TargetMode="Externa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2.png"/><Relationship Id="rId33" Type="http://schemas.openxmlformats.org/officeDocument/2006/relationships/image" Target="media/image19.emf"/><Relationship Id="rId38" Type="http://schemas.openxmlformats.org/officeDocument/2006/relationships/oleObject" Target="file:///D:\TT\SCI\Locataires\La%20Plateforme\Etat%20des%20descentes%20en%20fonte\Fuites\20220919\20220920%2015h41%20RE%20-%20STALINGRAD%20nouvelles%20fuites%20du%2019-09-2022.pdf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7.bin"/><Relationship Id="rId29" Type="http://schemas.openxmlformats.org/officeDocument/2006/relationships/image" Target="media/image16.png"/><Relationship Id="rId41" Type="http://schemas.openxmlformats.org/officeDocument/2006/relationships/image" Target="media/image23.emf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9.bin"/><Relationship Id="rId32" Type="http://schemas.openxmlformats.org/officeDocument/2006/relationships/oleObject" Target="file:///D:\TT\SCI\Locataires\La%20Plateforme\Etat%20des%20descentes%20en%20fonte\Fuites\20220725\20220725%2011h13%20RE%20-%20Nouvelles%20fuites%2025%2007%202022%20-%20P19.pdf" TargetMode="External"/><Relationship Id="rId37" Type="http://schemas.openxmlformats.org/officeDocument/2006/relationships/image" Target="media/image21.emf"/><Relationship Id="rId40" Type="http://schemas.openxmlformats.org/officeDocument/2006/relationships/oleObject" Target="file:///D:\TT\SCI\Locataires\La%20Plateforme\Etat%20des%20descentes%20en%20fonte\Fuites\20220919\20220920%2016h07%20RE%20-%20STALINGRAD%20nouvelles%20fuites%20du%2019-09-2022.pdf" TargetMode="Externa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1.emf"/><Relationship Id="rId28" Type="http://schemas.openxmlformats.org/officeDocument/2006/relationships/image" Target="media/image15.png"/><Relationship Id="rId36" Type="http://schemas.openxmlformats.org/officeDocument/2006/relationships/oleObject" Target="file:///D:\TT\SCI\Locataires\La%20Plateforme\Etat%20des%20descentes%20en%20fonte\Fuites\20220919\20220920%2015h30%20RE%20-%20STALINGRAD%20nouvelles%20fuites%20du%2019-09-2022.pdf" TargetMode="External"/><Relationship Id="rId10" Type="http://schemas.openxmlformats.org/officeDocument/2006/relationships/oleObject" Target="embeddings/oleObject3.bin"/><Relationship Id="rId19" Type="http://schemas.openxmlformats.org/officeDocument/2006/relationships/image" Target="media/image9.emf"/><Relationship Id="rId31" Type="http://schemas.openxmlformats.org/officeDocument/2006/relationships/image" Target="media/image18.emf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8.bin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0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7</Pages>
  <Words>539</Words>
  <Characters>2968</Characters>
  <Application>Microsoft Office Word</Application>
  <DocSecurity>0</DocSecurity>
  <Lines>24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Th. THOMAS</dc:creator>
  <cp:keywords/>
  <dc:description/>
  <cp:lastModifiedBy>Th. THOMAS</cp:lastModifiedBy>
  <cp:revision>6</cp:revision>
  <cp:lastPrinted>2024-03-04T07:24:00Z</cp:lastPrinted>
  <dcterms:created xsi:type="dcterms:W3CDTF">2024-03-04T04:14:00Z</dcterms:created>
  <dcterms:modified xsi:type="dcterms:W3CDTF">2024-03-05T15:32:00Z</dcterms:modified>
</cp:coreProperties>
</file>