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A9B31" w14:textId="2A66D676" w:rsidR="00F21E35" w:rsidRDefault="00F21E35"/>
    <w:p w14:paraId="6B215C59" w14:textId="6D71FF67" w:rsidR="00806951" w:rsidRPr="005105C1" w:rsidRDefault="005105C1">
      <w:pPr>
        <w:rPr>
          <w:i/>
          <w:iCs/>
          <w:sz w:val="20"/>
          <w:szCs w:val="20"/>
        </w:rPr>
      </w:pPr>
      <w:r w:rsidRPr="005105C1">
        <w:rPr>
          <w:i/>
          <w:iCs/>
          <w:sz w:val="20"/>
          <w:szCs w:val="20"/>
        </w:rPr>
        <w:t>D:\TT\SCI\Bail – avenant\</w:t>
      </w:r>
      <w:r w:rsidR="00593A09" w:rsidRPr="005105C1">
        <w:rPr>
          <w:i/>
          <w:iCs/>
          <w:sz w:val="20"/>
          <w:szCs w:val="20"/>
        </w:rPr>
        <w:t>Résiliation bail à construction</w:t>
      </w:r>
    </w:p>
    <w:p w14:paraId="3C0D10B1" w14:textId="1D24ECD8" w:rsidR="00806951" w:rsidRDefault="00806951">
      <w:r>
        <w:rPr>
          <w:noProof/>
        </w:rPr>
        <w:drawing>
          <wp:inline distT="0" distB="0" distL="0" distR="0" wp14:anchorId="2C9ED37E" wp14:editId="44951093">
            <wp:extent cx="5760720" cy="1785620"/>
            <wp:effectExtent l="0" t="0" r="0" b="5080"/>
            <wp:docPr id="928402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02652" name=""/>
                    <pic:cNvPicPr/>
                  </pic:nvPicPr>
                  <pic:blipFill>
                    <a:blip r:embed="rId4"/>
                    <a:stretch>
                      <a:fillRect/>
                    </a:stretch>
                  </pic:blipFill>
                  <pic:spPr>
                    <a:xfrm>
                      <a:off x="0" y="0"/>
                      <a:ext cx="5760720" cy="1785620"/>
                    </a:xfrm>
                    <a:prstGeom prst="rect">
                      <a:avLst/>
                    </a:prstGeom>
                  </pic:spPr>
                </pic:pic>
              </a:graphicData>
            </a:graphic>
          </wp:inline>
        </w:drawing>
      </w:r>
    </w:p>
    <w:p w14:paraId="62A04378" w14:textId="3D7D2435" w:rsidR="00F4063F" w:rsidRDefault="00F4063F">
      <w:r>
        <w:br w:type="page"/>
      </w:r>
    </w:p>
    <w:p w14:paraId="04E2E7B7" w14:textId="6D821C7A" w:rsidR="003A6C8B" w:rsidRPr="005105C1" w:rsidRDefault="005105C1">
      <w:pPr>
        <w:rPr>
          <w:i/>
          <w:iCs/>
          <w:sz w:val="20"/>
          <w:szCs w:val="20"/>
        </w:rPr>
      </w:pPr>
      <w:bookmarkStart w:id="0" w:name="_Hlk160604803"/>
      <w:r w:rsidRPr="005105C1">
        <w:rPr>
          <w:i/>
          <w:iCs/>
          <w:sz w:val="20"/>
          <w:szCs w:val="20"/>
        </w:rPr>
        <w:lastRenderedPageBreak/>
        <w:t>D:\TT\SCI\ASL\Volumes par propriétaire</w:t>
      </w:r>
      <w:r>
        <w:rPr>
          <w:i/>
          <w:iCs/>
          <w:sz w:val="20"/>
          <w:szCs w:val="20"/>
        </w:rPr>
        <w:t>\</w:t>
      </w:r>
    </w:p>
    <w:bookmarkEnd w:id="0"/>
    <w:p w14:paraId="4AAFC82A" w14:textId="013E517F" w:rsidR="003A6C8B" w:rsidRDefault="00F4063F">
      <w:r>
        <w:rPr>
          <w:noProof/>
        </w:rPr>
        <w:drawing>
          <wp:inline distT="0" distB="0" distL="0" distR="0" wp14:anchorId="4EC914AE" wp14:editId="00FB2312">
            <wp:extent cx="5760720" cy="3141345"/>
            <wp:effectExtent l="0" t="0" r="0" b="1905"/>
            <wp:docPr id="15772647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64788" name=""/>
                    <pic:cNvPicPr/>
                  </pic:nvPicPr>
                  <pic:blipFill>
                    <a:blip r:embed="rId5"/>
                    <a:stretch>
                      <a:fillRect/>
                    </a:stretch>
                  </pic:blipFill>
                  <pic:spPr>
                    <a:xfrm>
                      <a:off x="0" y="0"/>
                      <a:ext cx="5760720" cy="3141345"/>
                    </a:xfrm>
                    <a:prstGeom prst="rect">
                      <a:avLst/>
                    </a:prstGeom>
                  </pic:spPr>
                </pic:pic>
              </a:graphicData>
            </a:graphic>
          </wp:inline>
        </w:drawing>
      </w:r>
    </w:p>
    <w:p w14:paraId="460C68B0" w14:textId="7FC542F4" w:rsidR="00266ED5" w:rsidRDefault="00266ED5">
      <w:r>
        <w:rPr>
          <w:noProof/>
        </w:rPr>
        <w:drawing>
          <wp:inline distT="0" distB="0" distL="0" distR="0" wp14:anchorId="4DA68F7D" wp14:editId="2C690A20">
            <wp:extent cx="5760720" cy="2867660"/>
            <wp:effectExtent l="0" t="0" r="0" b="8890"/>
            <wp:docPr id="874121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21034" name=""/>
                    <pic:cNvPicPr/>
                  </pic:nvPicPr>
                  <pic:blipFill>
                    <a:blip r:embed="rId6"/>
                    <a:stretch>
                      <a:fillRect/>
                    </a:stretch>
                  </pic:blipFill>
                  <pic:spPr>
                    <a:xfrm>
                      <a:off x="0" y="0"/>
                      <a:ext cx="5760720" cy="2867660"/>
                    </a:xfrm>
                    <a:prstGeom prst="rect">
                      <a:avLst/>
                    </a:prstGeom>
                  </pic:spPr>
                </pic:pic>
              </a:graphicData>
            </a:graphic>
          </wp:inline>
        </w:drawing>
      </w:r>
    </w:p>
    <w:p w14:paraId="406B5DBE" w14:textId="71F811E5" w:rsidR="008F7DD1" w:rsidRDefault="008F7DD1">
      <w:r>
        <w:br w:type="page"/>
      </w:r>
    </w:p>
    <w:p w14:paraId="54D37028" w14:textId="77777777" w:rsidR="008F7DD1" w:rsidRDefault="008F7DD1"/>
    <w:p w14:paraId="03F738FD" w14:textId="5115F01D" w:rsidR="005105C1" w:rsidRPr="008F7DD1" w:rsidRDefault="005105C1">
      <w:pPr>
        <w:rPr>
          <w:i/>
          <w:iCs/>
          <w:sz w:val="20"/>
          <w:szCs w:val="20"/>
        </w:rPr>
      </w:pPr>
      <w:bookmarkStart w:id="1" w:name="_Hlk160604867"/>
      <w:r w:rsidRPr="005105C1">
        <w:rPr>
          <w:i/>
          <w:iCs/>
          <w:sz w:val="20"/>
          <w:szCs w:val="20"/>
        </w:rPr>
        <w:t>D:\TT\SCI\Volumes par propriétaire</w:t>
      </w:r>
      <w:r>
        <w:rPr>
          <w:i/>
          <w:iCs/>
          <w:sz w:val="20"/>
          <w:szCs w:val="20"/>
        </w:rPr>
        <w:t>\</w:t>
      </w:r>
      <w:r w:rsidRPr="005105C1">
        <w:rPr>
          <w:i/>
          <w:iCs/>
          <w:sz w:val="20"/>
          <w:szCs w:val="20"/>
        </w:rPr>
        <w:t>r</w:t>
      </w:r>
      <w:r>
        <w:rPr>
          <w:i/>
          <w:iCs/>
          <w:sz w:val="20"/>
          <w:szCs w:val="20"/>
        </w:rPr>
        <w:t>-3</w:t>
      </w:r>
      <w:r w:rsidRPr="005105C1">
        <w:rPr>
          <w:i/>
          <w:iCs/>
          <w:sz w:val="20"/>
          <w:szCs w:val="20"/>
        </w:rPr>
        <w:t>.pdf</w:t>
      </w:r>
    </w:p>
    <w:bookmarkEnd w:id="1"/>
    <w:p w14:paraId="0CA988B3" w14:textId="3332413B" w:rsidR="008E6E85" w:rsidRDefault="008E6E85">
      <w:r>
        <w:rPr>
          <w:noProof/>
        </w:rPr>
        <w:drawing>
          <wp:inline distT="0" distB="0" distL="0" distR="0" wp14:anchorId="29FD310D" wp14:editId="355A25CF">
            <wp:extent cx="5760720" cy="7763510"/>
            <wp:effectExtent l="0" t="0" r="0" b="8890"/>
            <wp:docPr id="15924205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20557" name=""/>
                    <pic:cNvPicPr/>
                  </pic:nvPicPr>
                  <pic:blipFill>
                    <a:blip r:embed="rId7"/>
                    <a:stretch>
                      <a:fillRect/>
                    </a:stretch>
                  </pic:blipFill>
                  <pic:spPr>
                    <a:xfrm>
                      <a:off x="0" y="0"/>
                      <a:ext cx="5760720" cy="7763510"/>
                    </a:xfrm>
                    <a:prstGeom prst="rect">
                      <a:avLst/>
                    </a:prstGeom>
                  </pic:spPr>
                </pic:pic>
              </a:graphicData>
            </a:graphic>
          </wp:inline>
        </w:drawing>
      </w:r>
    </w:p>
    <w:p w14:paraId="3740F834" w14:textId="351A7A3F" w:rsidR="005105C1" w:rsidRDefault="005105C1">
      <w:r>
        <w:br w:type="page"/>
      </w:r>
    </w:p>
    <w:p w14:paraId="53D0A2B8" w14:textId="77777777" w:rsidR="005105C1" w:rsidRDefault="005105C1"/>
    <w:p w14:paraId="3B74DD70" w14:textId="5BE32BF7" w:rsidR="005105C1" w:rsidRPr="008F7DD1" w:rsidRDefault="005105C1" w:rsidP="005105C1">
      <w:pPr>
        <w:rPr>
          <w:i/>
          <w:iCs/>
          <w:sz w:val="20"/>
          <w:szCs w:val="20"/>
        </w:rPr>
      </w:pPr>
      <w:r w:rsidRPr="005105C1">
        <w:rPr>
          <w:i/>
          <w:iCs/>
          <w:sz w:val="20"/>
          <w:szCs w:val="20"/>
        </w:rPr>
        <w:t>D:\TT\SCI\Volumes par propriétaire</w:t>
      </w:r>
      <w:r>
        <w:rPr>
          <w:i/>
          <w:iCs/>
          <w:sz w:val="20"/>
          <w:szCs w:val="20"/>
        </w:rPr>
        <w:t>\</w:t>
      </w:r>
      <w:r w:rsidRPr="005105C1">
        <w:rPr>
          <w:i/>
          <w:iCs/>
          <w:sz w:val="20"/>
          <w:szCs w:val="20"/>
        </w:rPr>
        <w:t>r</w:t>
      </w:r>
      <w:r>
        <w:rPr>
          <w:i/>
          <w:iCs/>
          <w:sz w:val="20"/>
          <w:szCs w:val="20"/>
        </w:rPr>
        <w:t>-2</w:t>
      </w:r>
      <w:r w:rsidRPr="005105C1">
        <w:rPr>
          <w:i/>
          <w:iCs/>
          <w:sz w:val="20"/>
          <w:szCs w:val="20"/>
        </w:rPr>
        <w:t>.pdf</w:t>
      </w:r>
    </w:p>
    <w:p w14:paraId="19652D0E" w14:textId="324F5922" w:rsidR="00010434" w:rsidRDefault="00010434">
      <w:r>
        <w:rPr>
          <w:noProof/>
        </w:rPr>
        <w:drawing>
          <wp:inline distT="0" distB="0" distL="0" distR="0" wp14:anchorId="291B36B5" wp14:editId="140E90ED">
            <wp:extent cx="5353050" cy="7553325"/>
            <wp:effectExtent l="0" t="0" r="0" b="9525"/>
            <wp:docPr id="1426998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8589" name=""/>
                    <pic:cNvPicPr/>
                  </pic:nvPicPr>
                  <pic:blipFill>
                    <a:blip r:embed="rId8"/>
                    <a:stretch>
                      <a:fillRect/>
                    </a:stretch>
                  </pic:blipFill>
                  <pic:spPr>
                    <a:xfrm>
                      <a:off x="0" y="0"/>
                      <a:ext cx="5353050" cy="7553325"/>
                    </a:xfrm>
                    <a:prstGeom prst="rect">
                      <a:avLst/>
                    </a:prstGeom>
                  </pic:spPr>
                </pic:pic>
              </a:graphicData>
            </a:graphic>
          </wp:inline>
        </w:drawing>
      </w:r>
    </w:p>
    <w:p w14:paraId="60D8AB74" w14:textId="406E37D5" w:rsidR="005105C1" w:rsidRDefault="005105C1">
      <w:r>
        <w:br w:type="page"/>
      </w:r>
    </w:p>
    <w:p w14:paraId="5F60CD67" w14:textId="77777777" w:rsidR="005105C1" w:rsidRDefault="005105C1"/>
    <w:p w14:paraId="75A782EA" w14:textId="70427422" w:rsidR="005105C1" w:rsidRPr="008F7DD1" w:rsidRDefault="005105C1" w:rsidP="005105C1">
      <w:pPr>
        <w:rPr>
          <w:i/>
          <w:iCs/>
          <w:sz w:val="20"/>
          <w:szCs w:val="20"/>
        </w:rPr>
      </w:pPr>
      <w:bookmarkStart w:id="2" w:name="_Hlk160605058"/>
      <w:r w:rsidRPr="005105C1">
        <w:rPr>
          <w:i/>
          <w:iCs/>
          <w:sz w:val="20"/>
          <w:szCs w:val="20"/>
        </w:rPr>
        <w:t>D:\TT\SCI\Volumes par propriétaire</w:t>
      </w:r>
      <w:r>
        <w:rPr>
          <w:i/>
          <w:iCs/>
          <w:sz w:val="20"/>
          <w:szCs w:val="20"/>
        </w:rPr>
        <w:t>\</w:t>
      </w:r>
      <w:r w:rsidRPr="005105C1">
        <w:rPr>
          <w:i/>
          <w:iCs/>
          <w:sz w:val="20"/>
          <w:szCs w:val="20"/>
        </w:rPr>
        <w:t>r</w:t>
      </w:r>
      <w:r>
        <w:rPr>
          <w:i/>
          <w:iCs/>
          <w:sz w:val="20"/>
          <w:szCs w:val="20"/>
        </w:rPr>
        <w:t>-1</w:t>
      </w:r>
      <w:r w:rsidRPr="005105C1">
        <w:rPr>
          <w:i/>
          <w:iCs/>
          <w:sz w:val="20"/>
          <w:szCs w:val="20"/>
        </w:rPr>
        <w:t>.pdf</w:t>
      </w:r>
    </w:p>
    <w:bookmarkEnd w:id="2"/>
    <w:p w14:paraId="26C4BD74" w14:textId="1B115BA8" w:rsidR="002C0B77" w:rsidRDefault="002C0B77">
      <w:r>
        <w:rPr>
          <w:noProof/>
        </w:rPr>
        <w:drawing>
          <wp:inline distT="0" distB="0" distL="0" distR="0" wp14:anchorId="03F5F1C2" wp14:editId="0D485C06">
            <wp:extent cx="5353050" cy="7553325"/>
            <wp:effectExtent l="0" t="0" r="0" b="9525"/>
            <wp:docPr id="1576411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11347" name=""/>
                    <pic:cNvPicPr/>
                  </pic:nvPicPr>
                  <pic:blipFill>
                    <a:blip r:embed="rId9"/>
                    <a:stretch>
                      <a:fillRect/>
                    </a:stretch>
                  </pic:blipFill>
                  <pic:spPr>
                    <a:xfrm>
                      <a:off x="0" y="0"/>
                      <a:ext cx="5353050" cy="7553325"/>
                    </a:xfrm>
                    <a:prstGeom prst="rect">
                      <a:avLst/>
                    </a:prstGeom>
                  </pic:spPr>
                </pic:pic>
              </a:graphicData>
            </a:graphic>
          </wp:inline>
        </w:drawing>
      </w:r>
    </w:p>
    <w:p w14:paraId="1BDBE062" w14:textId="39FB2B49" w:rsidR="005105C1" w:rsidRDefault="005105C1">
      <w:r>
        <w:br w:type="page"/>
      </w:r>
    </w:p>
    <w:p w14:paraId="73B85AAB" w14:textId="77777777" w:rsidR="005105C1" w:rsidRDefault="005105C1"/>
    <w:p w14:paraId="33CF68E6" w14:textId="6E547AE2" w:rsidR="005105C1" w:rsidRPr="008F7DD1" w:rsidRDefault="005105C1" w:rsidP="005105C1">
      <w:pPr>
        <w:rPr>
          <w:i/>
          <w:iCs/>
          <w:sz w:val="20"/>
          <w:szCs w:val="20"/>
        </w:rPr>
      </w:pPr>
      <w:r w:rsidRPr="005105C1">
        <w:rPr>
          <w:i/>
          <w:iCs/>
          <w:sz w:val="20"/>
          <w:szCs w:val="20"/>
        </w:rPr>
        <w:t>D:\TT\SCI\Volumes par propriétaire</w:t>
      </w:r>
      <w:r>
        <w:rPr>
          <w:i/>
          <w:iCs/>
          <w:sz w:val="20"/>
          <w:szCs w:val="20"/>
        </w:rPr>
        <w:t>\</w:t>
      </w:r>
      <w:r w:rsidRPr="005105C1">
        <w:rPr>
          <w:i/>
          <w:iCs/>
          <w:sz w:val="20"/>
          <w:szCs w:val="20"/>
        </w:rPr>
        <w:t>r</w:t>
      </w:r>
      <w:r>
        <w:rPr>
          <w:i/>
          <w:iCs/>
          <w:sz w:val="20"/>
          <w:szCs w:val="20"/>
        </w:rPr>
        <w:t>dc</w:t>
      </w:r>
      <w:r w:rsidRPr="005105C1">
        <w:rPr>
          <w:i/>
          <w:iCs/>
          <w:sz w:val="20"/>
          <w:szCs w:val="20"/>
        </w:rPr>
        <w:t>.pdf</w:t>
      </w:r>
    </w:p>
    <w:p w14:paraId="50026AA3" w14:textId="07394E45" w:rsidR="0040550E" w:rsidRDefault="0038505F">
      <w:r>
        <w:rPr>
          <w:noProof/>
        </w:rPr>
        <w:drawing>
          <wp:inline distT="0" distB="0" distL="0" distR="0" wp14:anchorId="3C7C6C3B" wp14:editId="0C50F1FF">
            <wp:extent cx="5353050" cy="7553325"/>
            <wp:effectExtent l="0" t="0" r="0" b="9525"/>
            <wp:docPr id="347320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20109" name=""/>
                    <pic:cNvPicPr/>
                  </pic:nvPicPr>
                  <pic:blipFill>
                    <a:blip r:embed="rId10"/>
                    <a:stretch>
                      <a:fillRect/>
                    </a:stretch>
                  </pic:blipFill>
                  <pic:spPr>
                    <a:xfrm>
                      <a:off x="0" y="0"/>
                      <a:ext cx="5353050" cy="7553325"/>
                    </a:xfrm>
                    <a:prstGeom prst="rect">
                      <a:avLst/>
                    </a:prstGeom>
                  </pic:spPr>
                </pic:pic>
              </a:graphicData>
            </a:graphic>
          </wp:inline>
        </w:drawing>
      </w:r>
    </w:p>
    <w:p w14:paraId="0F2E5D46" w14:textId="1C644BA1" w:rsidR="005105C1" w:rsidRDefault="005105C1">
      <w:r>
        <w:br w:type="page"/>
      </w:r>
    </w:p>
    <w:p w14:paraId="4EB62971" w14:textId="77777777" w:rsidR="005105C1" w:rsidRDefault="005105C1"/>
    <w:p w14:paraId="37E48517" w14:textId="7D6B673B" w:rsidR="005105C1" w:rsidRPr="008F7DD1" w:rsidRDefault="005105C1" w:rsidP="005105C1">
      <w:pPr>
        <w:rPr>
          <w:i/>
          <w:iCs/>
          <w:sz w:val="20"/>
          <w:szCs w:val="20"/>
        </w:rPr>
      </w:pPr>
      <w:r w:rsidRPr="005105C1">
        <w:rPr>
          <w:i/>
          <w:iCs/>
          <w:sz w:val="20"/>
          <w:szCs w:val="20"/>
        </w:rPr>
        <w:t>D:\TT\SCI\Volumes par propriétaire</w:t>
      </w:r>
      <w:r>
        <w:rPr>
          <w:i/>
          <w:iCs/>
          <w:sz w:val="20"/>
          <w:szCs w:val="20"/>
        </w:rPr>
        <w:t>\</w:t>
      </w:r>
      <w:r w:rsidRPr="005105C1">
        <w:rPr>
          <w:i/>
          <w:iCs/>
          <w:sz w:val="20"/>
          <w:szCs w:val="20"/>
        </w:rPr>
        <w:t>r</w:t>
      </w:r>
      <w:r>
        <w:rPr>
          <w:i/>
          <w:iCs/>
          <w:sz w:val="20"/>
          <w:szCs w:val="20"/>
        </w:rPr>
        <w:t>+1</w:t>
      </w:r>
      <w:r w:rsidRPr="005105C1">
        <w:rPr>
          <w:i/>
          <w:iCs/>
          <w:sz w:val="20"/>
          <w:szCs w:val="20"/>
        </w:rPr>
        <w:t>.pdf</w:t>
      </w:r>
    </w:p>
    <w:p w14:paraId="244B9E52" w14:textId="42B3577E" w:rsidR="00243C76" w:rsidRDefault="00903F8F">
      <w:r>
        <w:rPr>
          <w:noProof/>
        </w:rPr>
        <w:drawing>
          <wp:inline distT="0" distB="0" distL="0" distR="0" wp14:anchorId="7530538A" wp14:editId="5A01BC02">
            <wp:extent cx="5286375" cy="7458075"/>
            <wp:effectExtent l="0" t="0" r="9525" b="9525"/>
            <wp:docPr id="1476658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58404" name=""/>
                    <pic:cNvPicPr/>
                  </pic:nvPicPr>
                  <pic:blipFill>
                    <a:blip r:embed="rId11"/>
                    <a:stretch>
                      <a:fillRect/>
                    </a:stretch>
                  </pic:blipFill>
                  <pic:spPr>
                    <a:xfrm>
                      <a:off x="0" y="0"/>
                      <a:ext cx="5286375" cy="7458075"/>
                    </a:xfrm>
                    <a:prstGeom prst="rect">
                      <a:avLst/>
                    </a:prstGeom>
                  </pic:spPr>
                </pic:pic>
              </a:graphicData>
            </a:graphic>
          </wp:inline>
        </w:drawing>
      </w:r>
    </w:p>
    <w:p w14:paraId="4D517E62" w14:textId="4FB11B58" w:rsidR="00A77F9D" w:rsidRDefault="00A77F9D">
      <w:r>
        <w:br w:type="page"/>
      </w:r>
    </w:p>
    <w:p w14:paraId="5872EC96" w14:textId="77777777" w:rsidR="00A77F9D" w:rsidRDefault="00A77F9D"/>
    <w:p w14:paraId="635BA673" w14:textId="4F3C19A8" w:rsidR="00A77F9D" w:rsidRPr="008F7DD1" w:rsidRDefault="00A77F9D" w:rsidP="00A77F9D">
      <w:pPr>
        <w:rPr>
          <w:i/>
          <w:iCs/>
          <w:sz w:val="20"/>
          <w:szCs w:val="20"/>
        </w:rPr>
      </w:pPr>
      <w:r w:rsidRPr="005105C1">
        <w:rPr>
          <w:i/>
          <w:iCs/>
          <w:sz w:val="20"/>
          <w:szCs w:val="20"/>
        </w:rPr>
        <w:t>D:\TT\SCI\Volumes par propriétaire</w:t>
      </w:r>
      <w:r>
        <w:rPr>
          <w:i/>
          <w:iCs/>
          <w:sz w:val="20"/>
          <w:szCs w:val="20"/>
        </w:rPr>
        <w:t>\</w:t>
      </w:r>
      <w:r w:rsidRPr="005105C1">
        <w:rPr>
          <w:i/>
          <w:iCs/>
          <w:sz w:val="20"/>
          <w:szCs w:val="20"/>
        </w:rPr>
        <w:t>r</w:t>
      </w:r>
      <w:r>
        <w:rPr>
          <w:i/>
          <w:iCs/>
          <w:sz w:val="20"/>
          <w:szCs w:val="20"/>
        </w:rPr>
        <w:t>+2</w:t>
      </w:r>
      <w:r w:rsidRPr="005105C1">
        <w:rPr>
          <w:i/>
          <w:iCs/>
          <w:sz w:val="20"/>
          <w:szCs w:val="20"/>
        </w:rPr>
        <w:t>.pdf</w:t>
      </w:r>
    </w:p>
    <w:p w14:paraId="31E31D65" w14:textId="07EFC1D6" w:rsidR="0040550E" w:rsidRDefault="0040550E">
      <w:r>
        <w:rPr>
          <w:noProof/>
        </w:rPr>
        <w:drawing>
          <wp:inline distT="0" distB="0" distL="0" distR="0" wp14:anchorId="13EBEAEA" wp14:editId="5C9FC103">
            <wp:extent cx="5343525" cy="7505700"/>
            <wp:effectExtent l="0" t="0" r="9525" b="0"/>
            <wp:docPr id="2132036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36483" name=""/>
                    <pic:cNvPicPr/>
                  </pic:nvPicPr>
                  <pic:blipFill>
                    <a:blip r:embed="rId12"/>
                    <a:stretch>
                      <a:fillRect/>
                    </a:stretch>
                  </pic:blipFill>
                  <pic:spPr>
                    <a:xfrm>
                      <a:off x="0" y="0"/>
                      <a:ext cx="5343525" cy="7505700"/>
                    </a:xfrm>
                    <a:prstGeom prst="rect">
                      <a:avLst/>
                    </a:prstGeom>
                  </pic:spPr>
                </pic:pic>
              </a:graphicData>
            </a:graphic>
          </wp:inline>
        </w:drawing>
      </w:r>
    </w:p>
    <w:p w14:paraId="3FCF5E46" w14:textId="3C98749A" w:rsidR="00C930F1" w:rsidRDefault="00C930F1">
      <w:r>
        <w:br w:type="page"/>
      </w:r>
    </w:p>
    <w:p w14:paraId="2D6320BC" w14:textId="77777777" w:rsidR="002302EE" w:rsidRPr="002302EE" w:rsidRDefault="002302EE">
      <w:pPr>
        <w:rPr>
          <w:noProof/>
          <w:sz w:val="20"/>
          <w:szCs w:val="20"/>
        </w:rPr>
      </w:pPr>
      <w:r w:rsidRPr="002302EE">
        <w:rPr>
          <w:i/>
          <w:iCs/>
          <w:sz w:val="20"/>
          <w:szCs w:val="20"/>
        </w:rPr>
        <w:lastRenderedPageBreak/>
        <w:t>D:\TT\SCI\Bail – avenant\ bail - 040608.pdf</w:t>
      </w:r>
    </w:p>
    <w:p w14:paraId="6D408BCA" w14:textId="2B606DDA" w:rsidR="00C930F1" w:rsidRDefault="00C930F1">
      <w:r>
        <w:rPr>
          <w:noProof/>
        </w:rPr>
        <w:drawing>
          <wp:inline distT="0" distB="0" distL="0" distR="0" wp14:anchorId="2B5CD0D7" wp14:editId="538F540E">
            <wp:extent cx="5760720" cy="1304290"/>
            <wp:effectExtent l="0" t="0" r="0" b="0"/>
            <wp:docPr id="994775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75281" name=""/>
                    <pic:cNvPicPr/>
                  </pic:nvPicPr>
                  <pic:blipFill>
                    <a:blip r:embed="rId13"/>
                    <a:stretch>
                      <a:fillRect/>
                    </a:stretch>
                  </pic:blipFill>
                  <pic:spPr>
                    <a:xfrm>
                      <a:off x="0" y="0"/>
                      <a:ext cx="5760720" cy="1304290"/>
                    </a:xfrm>
                    <a:prstGeom prst="rect">
                      <a:avLst/>
                    </a:prstGeom>
                  </pic:spPr>
                </pic:pic>
              </a:graphicData>
            </a:graphic>
          </wp:inline>
        </w:drawing>
      </w:r>
    </w:p>
    <w:p w14:paraId="5337055A" w14:textId="355CE77B" w:rsidR="00806951" w:rsidRDefault="00A90A38">
      <w:r>
        <w:rPr>
          <w:noProof/>
        </w:rPr>
        <w:drawing>
          <wp:inline distT="0" distB="0" distL="0" distR="0" wp14:anchorId="48291D7E" wp14:editId="44BDD27B">
            <wp:extent cx="5760720" cy="1407160"/>
            <wp:effectExtent l="0" t="0" r="0" b="2540"/>
            <wp:docPr id="202916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6137" name=""/>
                    <pic:cNvPicPr/>
                  </pic:nvPicPr>
                  <pic:blipFill>
                    <a:blip r:embed="rId14"/>
                    <a:stretch>
                      <a:fillRect/>
                    </a:stretch>
                  </pic:blipFill>
                  <pic:spPr>
                    <a:xfrm>
                      <a:off x="0" y="0"/>
                      <a:ext cx="5760720" cy="1407160"/>
                    </a:xfrm>
                    <a:prstGeom prst="rect">
                      <a:avLst/>
                    </a:prstGeom>
                  </pic:spPr>
                </pic:pic>
              </a:graphicData>
            </a:graphic>
          </wp:inline>
        </w:drawing>
      </w:r>
    </w:p>
    <w:p w14:paraId="1FE0D902" w14:textId="2B38282E" w:rsidR="0018121D" w:rsidRDefault="0018121D">
      <w:r>
        <w:rPr>
          <w:noProof/>
        </w:rPr>
        <w:drawing>
          <wp:inline distT="0" distB="0" distL="0" distR="0" wp14:anchorId="246A3D43" wp14:editId="37B2510E">
            <wp:extent cx="5760720" cy="2469515"/>
            <wp:effectExtent l="0" t="0" r="0" b="6985"/>
            <wp:docPr id="1744609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09212" name=""/>
                    <pic:cNvPicPr/>
                  </pic:nvPicPr>
                  <pic:blipFill>
                    <a:blip r:embed="rId15"/>
                    <a:stretch>
                      <a:fillRect/>
                    </a:stretch>
                  </pic:blipFill>
                  <pic:spPr>
                    <a:xfrm>
                      <a:off x="0" y="0"/>
                      <a:ext cx="5760720" cy="2469515"/>
                    </a:xfrm>
                    <a:prstGeom prst="rect">
                      <a:avLst/>
                    </a:prstGeom>
                  </pic:spPr>
                </pic:pic>
              </a:graphicData>
            </a:graphic>
          </wp:inline>
        </w:drawing>
      </w:r>
    </w:p>
    <w:p w14:paraId="5330D0F7" w14:textId="5B1B2316" w:rsidR="000A4261" w:rsidRDefault="000A4261">
      <w:r>
        <w:rPr>
          <w:noProof/>
        </w:rPr>
        <w:drawing>
          <wp:inline distT="0" distB="0" distL="0" distR="0" wp14:anchorId="3B1DE393" wp14:editId="393B02F4">
            <wp:extent cx="5760720" cy="1390650"/>
            <wp:effectExtent l="0" t="0" r="0" b="0"/>
            <wp:docPr id="82614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4406" name=""/>
                    <pic:cNvPicPr/>
                  </pic:nvPicPr>
                  <pic:blipFill>
                    <a:blip r:embed="rId16"/>
                    <a:stretch>
                      <a:fillRect/>
                    </a:stretch>
                  </pic:blipFill>
                  <pic:spPr>
                    <a:xfrm>
                      <a:off x="0" y="0"/>
                      <a:ext cx="5760720" cy="1390650"/>
                    </a:xfrm>
                    <a:prstGeom prst="rect">
                      <a:avLst/>
                    </a:prstGeom>
                  </pic:spPr>
                </pic:pic>
              </a:graphicData>
            </a:graphic>
          </wp:inline>
        </w:drawing>
      </w:r>
    </w:p>
    <w:p w14:paraId="38B71A5D" w14:textId="3FDA78FA" w:rsidR="00950595" w:rsidRDefault="00950595">
      <w:r>
        <w:rPr>
          <w:noProof/>
        </w:rPr>
        <w:drawing>
          <wp:inline distT="0" distB="0" distL="0" distR="0" wp14:anchorId="3B5FF3C0" wp14:editId="46DCA227">
            <wp:extent cx="5760720" cy="1311275"/>
            <wp:effectExtent l="0" t="0" r="0" b="3175"/>
            <wp:docPr id="1185052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52630" name=""/>
                    <pic:cNvPicPr/>
                  </pic:nvPicPr>
                  <pic:blipFill>
                    <a:blip r:embed="rId17"/>
                    <a:stretch>
                      <a:fillRect/>
                    </a:stretch>
                  </pic:blipFill>
                  <pic:spPr>
                    <a:xfrm>
                      <a:off x="0" y="0"/>
                      <a:ext cx="5760720" cy="1311275"/>
                    </a:xfrm>
                    <a:prstGeom prst="rect">
                      <a:avLst/>
                    </a:prstGeom>
                  </pic:spPr>
                </pic:pic>
              </a:graphicData>
            </a:graphic>
          </wp:inline>
        </w:drawing>
      </w:r>
    </w:p>
    <w:p w14:paraId="04634C19" w14:textId="3B9EF42B" w:rsidR="00E81808" w:rsidRPr="002201ED" w:rsidRDefault="002201ED">
      <w:pPr>
        <w:rPr>
          <w:i/>
          <w:iCs/>
          <w:sz w:val="20"/>
          <w:szCs w:val="20"/>
        </w:rPr>
      </w:pPr>
      <w:r w:rsidRPr="002201ED">
        <w:rPr>
          <w:i/>
          <w:iCs/>
          <w:sz w:val="20"/>
          <w:szCs w:val="20"/>
        </w:rPr>
        <w:lastRenderedPageBreak/>
        <w:t>D:\TT\SCI\ASL\Statuts\ asl-statuts-2001</w:t>
      </w:r>
    </w:p>
    <w:p w14:paraId="5373F424" w14:textId="53E5A8DC" w:rsidR="00E81808" w:rsidRDefault="00E81808">
      <w:r>
        <w:rPr>
          <w:noProof/>
        </w:rPr>
        <w:drawing>
          <wp:inline distT="0" distB="0" distL="0" distR="0" wp14:anchorId="2C8BE441" wp14:editId="44F4538E">
            <wp:extent cx="5760720" cy="1515110"/>
            <wp:effectExtent l="0" t="0" r="0" b="8890"/>
            <wp:docPr id="309515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15551" name=""/>
                    <pic:cNvPicPr/>
                  </pic:nvPicPr>
                  <pic:blipFill>
                    <a:blip r:embed="rId18"/>
                    <a:stretch>
                      <a:fillRect/>
                    </a:stretch>
                  </pic:blipFill>
                  <pic:spPr>
                    <a:xfrm>
                      <a:off x="0" y="0"/>
                      <a:ext cx="5760720" cy="1515110"/>
                    </a:xfrm>
                    <a:prstGeom prst="rect">
                      <a:avLst/>
                    </a:prstGeom>
                  </pic:spPr>
                </pic:pic>
              </a:graphicData>
            </a:graphic>
          </wp:inline>
        </w:drawing>
      </w:r>
    </w:p>
    <w:p w14:paraId="6B34AAF4" w14:textId="2F7F89FD" w:rsidR="00956A71" w:rsidRPr="00BC60A6" w:rsidRDefault="00956A71" w:rsidP="00BC60A6">
      <w:pPr>
        <w:pStyle w:val="Sansinterligne"/>
        <w:rPr>
          <w:i/>
          <w:iCs/>
          <w:sz w:val="20"/>
          <w:szCs w:val="20"/>
        </w:rPr>
      </w:pPr>
      <w:r w:rsidRPr="00BC60A6">
        <w:rPr>
          <w:i/>
          <w:iCs/>
          <w:sz w:val="20"/>
          <w:szCs w:val="20"/>
        </w:rPr>
        <w:t>D:\TT\SCI\ASL\Président – contrat\ 20140709 à 20170708 - contrat Président ASL</w:t>
      </w:r>
    </w:p>
    <w:p w14:paraId="39535245" w14:textId="49546860" w:rsidR="00956A71" w:rsidRPr="00BC60A6" w:rsidRDefault="00956A71" w:rsidP="00BC60A6">
      <w:pPr>
        <w:pStyle w:val="Sansinterligne"/>
        <w:rPr>
          <w:i/>
          <w:iCs/>
          <w:sz w:val="20"/>
          <w:szCs w:val="20"/>
        </w:rPr>
      </w:pPr>
      <w:r w:rsidRPr="00BC60A6">
        <w:rPr>
          <w:i/>
          <w:iCs/>
          <w:sz w:val="20"/>
          <w:szCs w:val="20"/>
        </w:rPr>
        <w:t>D:\TT\SCI\ASL\Président – contrat\ 20170703 à 20200702 - contrat Président ASL</w:t>
      </w:r>
    </w:p>
    <w:p w14:paraId="1D7B8A11" w14:textId="612912A7" w:rsidR="00956A71" w:rsidRPr="00BC60A6" w:rsidRDefault="00956A71" w:rsidP="00BC60A6">
      <w:pPr>
        <w:pStyle w:val="Sansinterligne"/>
        <w:rPr>
          <w:i/>
          <w:iCs/>
          <w:sz w:val="20"/>
          <w:szCs w:val="20"/>
        </w:rPr>
      </w:pPr>
      <w:bookmarkStart w:id="3" w:name="_Hlk160611057"/>
      <w:r w:rsidRPr="00BC60A6">
        <w:rPr>
          <w:i/>
          <w:iCs/>
          <w:sz w:val="20"/>
          <w:szCs w:val="20"/>
        </w:rPr>
        <w:t>D:\TT\SCI\ASL\Président – contrat\</w:t>
      </w:r>
      <w:bookmarkEnd w:id="3"/>
      <w:r w:rsidRPr="00BC60A6">
        <w:rPr>
          <w:i/>
          <w:iCs/>
          <w:sz w:val="20"/>
          <w:szCs w:val="20"/>
        </w:rPr>
        <w:t xml:space="preserve"> 20201223 à 20220322 - contrat Président ASL</w:t>
      </w:r>
    </w:p>
    <w:p w14:paraId="65C2C0BD" w14:textId="428C643C" w:rsidR="00067D01" w:rsidRDefault="00067D01" w:rsidP="00BC60A6">
      <w:pPr>
        <w:pStyle w:val="Sansinterligne"/>
        <w:rPr>
          <w:i/>
          <w:iCs/>
          <w:sz w:val="20"/>
          <w:szCs w:val="20"/>
        </w:rPr>
      </w:pPr>
      <w:r w:rsidRPr="00BC60A6">
        <w:rPr>
          <w:i/>
          <w:iCs/>
          <w:sz w:val="20"/>
          <w:szCs w:val="20"/>
        </w:rPr>
        <w:t>D:\TT\SCI\ASL\Président – contrat\20210625 à 20220924 - contrat Président ASL</w:t>
      </w:r>
    </w:p>
    <w:p w14:paraId="47E1348C" w14:textId="32CEEB31" w:rsidR="005754BD" w:rsidRPr="000A543C" w:rsidRDefault="00EE3D5A" w:rsidP="005754BD">
      <w:pPr>
        <w:rPr>
          <w:i/>
          <w:iCs/>
          <w:sz w:val="20"/>
          <w:szCs w:val="20"/>
        </w:rPr>
      </w:pPr>
      <w:r w:rsidRPr="000A543C">
        <w:rPr>
          <w:i/>
          <w:iCs/>
          <w:sz w:val="20"/>
          <w:szCs w:val="20"/>
        </w:rPr>
        <w:t xml:space="preserve">D:\TT\SCI\ASL\20230309 </w:t>
      </w:r>
      <w:r w:rsidR="000A543C" w:rsidRPr="000A543C">
        <w:rPr>
          <w:i/>
          <w:iCs/>
          <w:sz w:val="20"/>
          <w:szCs w:val="20"/>
        </w:rPr>
        <w:t>–</w:t>
      </w:r>
      <w:r w:rsidRPr="000A543C">
        <w:rPr>
          <w:i/>
          <w:iCs/>
          <w:sz w:val="20"/>
          <w:szCs w:val="20"/>
        </w:rPr>
        <w:t xml:space="preserve"> AGE</w:t>
      </w:r>
      <w:r w:rsidR="000A543C" w:rsidRPr="000A543C">
        <w:rPr>
          <w:i/>
          <w:iCs/>
          <w:sz w:val="20"/>
          <w:szCs w:val="20"/>
        </w:rPr>
        <w:t xml:space="preserve">\ 20230307 09h14 </w:t>
      </w:r>
      <w:proofErr w:type="spellStart"/>
      <w:r w:rsidR="000A543C" w:rsidRPr="000A543C">
        <w:rPr>
          <w:i/>
          <w:iCs/>
          <w:sz w:val="20"/>
          <w:szCs w:val="20"/>
        </w:rPr>
        <w:t>Olliade</w:t>
      </w:r>
      <w:proofErr w:type="spellEnd"/>
      <w:r w:rsidR="000A543C" w:rsidRPr="000A543C">
        <w:rPr>
          <w:i/>
          <w:iCs/>
          <w:sz w:val="20"/>
          <w:szCs w:val="20"/>
        </w:rPr>
        <w:t xml:space="preserve"> ASL Flandres Sud 15 11 2022.pdf</w:t>
      </w:r>
    </w:p>
    <w:p w14:paraId="3D926D96" w14:textId="6C00933B" w:rsidR="00676121" w:rsidRPr="00FF066B" w:rsidRDefault="00676121" w:rsidP="00FF066B">
      <w:pPr>
        <w:pStyle w:val="Sansinterligne"/>
        <w:rPr>
          <w:i/>
          <w:iCs/>
          <w:sz w:val="20"/>
          <w:szCs w:val="20"/>
        </w:rPr>
      </w:pPr>
      <w:r w:rsidRPr="00FF066B">
        <w:rPr>
          <w:i/>
          <w:iCs/>
          <w:sz w:val="20"/>
          <w:szCs w:val="20"/>
        </w:rPr>
        <w:t>D:\TT\SCI\Bail – avenant</w:t>
      </w:r>
      <w:r w:rsidR="00FF066B">
        <w:rPr>
          <w:i/>
          <w:iCs/>
          <w:sz w:val="20"/>
          <w:szCs w:val="20"/>
        </w:rPr>
        <w:t>\</w:t>
      </w:r>
      <w:r w:rsidRPr="00FF066B">
        <w:rPr>
          <w:i/>
          <w:iCs/>
          <w:sz w:val="20"/>
          <w:szCs w:val="20"/>
        </w:rPr>
        <w:t>bail - 040608.pdf</w:t>
      </w:r>
    </w:p>
    <w:p w14:paraId="6B308E99" w14:textId="73B338AE" w:rsidR="00F3667B" w:rsidRDefault="00F02FAD" w:rsidP="00FF066B">
      <w:pPr>
        <w:pStyle w:val="Sansinterligne"/>
        <w:rPr>
          <w:i/>
          <w:iCs/>
          <w:sz w:val="20"/>
          <w:szCs w:val="20"/>
        </w:rPr>
      </w:pPr>
      <w:r w:rsidRPr="00FF066B">
        <w:rPr>
          <w:i/>
          <w:iCs/>
          <w:sz w:val="20"/>
          <w:szCs w:val="20"/>
        </w:rPr>
        <w:t>D:\TT\SCI\Bail – avenant\ bail - la plateforme - 100721 - avenant.pdf</w:t>
      </w:r>
    </w:p>
    <w:p w14:paraId="1C57E4BC" w14:textId="6873DE20" w:rsidR="00532B88" w:rsidRPr="00FF066B" w:rsidRDefault="00532B88" w:rsidP="00FF066B">
      <w:pPr>
        <w:pStyle w:val="Sansinterligne"/>
        <w:rPr>
          <w:i/>
          <w:iCs/>
          <w:sz w:val="20"/>
          <w:szCs w:val="20"/>
        </w:rPr>
      </w:pPr>
      <w:r w:rsidRPr="00532B88">
        <w:rPr>
          <w:i/>
          <w:iCs/>
          <w:sz w:val="20"/>
          <w:szCs w:val="20"/>
        </w:rPr>
        <w:t xml:space="preserve">D:\TT\SCI\Bail </w:t>
      </w:r>
      <w:r>
        <w:rPr>
          <w:i/>
          <w:iCs/>
          <w:sz w:val="20"/>
          <w:szCs w:val="20"/>
        </w:rPr>
        <w:t>–</w:t>
      </w:r>
      <w:r w:rsidRPr="00532B88">
        <w:rPr>
          <w:i/>
          <w:iCs/>
          <w:sz w:val="20"/>
          <w:szCs w:val="20"/>
        </w:rPr>
        <w:t xml:space="preserve"> avenant</w:t>
      </w:r>
      <w:r>
        <w:rPr>
          <w:i/>
          <w:iCs/>
          <w:sz w:val="20"/>
          <w:szCs w:val="20"/>
        </w:rPr>
        <w:t>\</w:t>
      </w:r>
      <w:r w:rsidRPr="00532B88">
        <w:t xml:space="preserve"> </w:t>
      </w:r>
      <w:r w:rsidRPr="00532B88">
        <w:rPr>
          <w:i/>
          <w:iCs/>
          <w:sz w:val="20"/>
          <w:szCs w:val="20"/>
        </w:rPr>
        <w:t>20130514 - RENOUVELLT BAIL AU 15 JUIN 2013 - site en ligne.pdf</w:t>
      </w:r>
    </w:p>
    <w:p w14:paraId="70DECD04" w14:textId="1C3F64A3" w:rsidR="00F02FAD" w:rsidRDefault="00357683" w:rsidP="005754BD">
      <w:pPr>
        <w:rPr>
          <w:i/>
          <w:iCs/>
          <w:sz w:val="20"/>
          <w:szCs w:val="20"/>
        </w:rPr>
      </w:pPr>
      <w:r w:rsidRPr="00357683">
        <w:rPr>
          <w:i/>
          <w:iCs/>
          <w:sz w:val="20"/>
          <w:szCs w:val="20"/>
        </w:rPr>
        <w:t>D:\TT\SCI\Locataires\La Plateforme\Renouvellement bail 2022\</w:t>
      </w:r>
      <w:r w:rsidRPr="00357683">
        <w:rPr>
          <w:i/>
          <w:iCs/>
        </w:rPr>
        <w:t xml:space="preserve"> </w:t>
      </w:r>
      <w:r w:rsidRPr="00357683">
        <w:rPr>
          <w:i/>
          <w:iCs/>
          <w:sz w:val="20"/>
          <w:szCs w:val="20"/>
        </w:rPr>
        <w:t>20230726 - bail signé TT.pdf</w:t>
      </w:r>
    </w:p>
    <w:p w14:paraId="1555E9ED" w14:textId="77777777" w:rsidR="00357683" w:rsidRDefault="00357683" w:rsidP="005754BD">
      <w:pPr>
        <w:rPr>
          <w:sz w:val="20"/>
          <w:szCs w:val="20"/>
        </w:rPr>
      </w:pPr>
    </w:p>
    <w:p w14:paraId="07672048" w14:textId="0020FD35" w:rsidR="00851D8C" w:rsidRPr="004B558D" w:rsidRDefault="004B558D" w:rsidP="005754BD">
      <w:pPr>
        <w:rPr>
          <w:i/>
          <w:iCs/>
          <w:sz w:val="20"/>
          <w:szCs w:val="20"/>
        </w:rPr>
      </w:pPr>
      <w:r w:rsidRPr="004B558D">
        <w:rPr>
          <w:i/>
          <w:iCs/>
          <w:sz w:val="20"/>
          <w:szCs w:val="20"/>
        </w:rPr>
        <w:t>D:\TT\SCI\Locataires\La Plateforme\Renouvellement bail 2022\20230726 - bail signé TT.pdf</w:t>
      </w:r>
    </w:p>
    <w:p w14:paraId="26E316B4" w14:textId="77777777" w:rsidR="00851D8C" w:rsidRPr="00851D8C" w:rsidRDefault="00851D8C" w:rsidP="00851D8C">
      <w:pPr>
        <w:tabs>
          <w:tab w:val="left" w:pos="567"/>
        </w:tabs>
        <w:jc w:val="both"/>
        <w:rPr>
          <w:rFonts w:ascii="Times New Roman" w:hAnsi="Times New Roman"/>
          <w:b/>
          <w:kern w:val="0"/>
          <w:sz w:val="24"/>
          <w:szCs w:val="24"/>
          <w:u w:val="single"/>
          <w14:ligatures w14:val="none"/>
        </w:rPr>
      </w:pPr>
      <w:r w:rsidRPr="00851D8C">
        <w:rPr>
          <w:rFonts w:ascii="Times New Roman" w:hAnsi="Times New Roman"/>
          <w:b/>
          <w:kern w:val="0"/>
          <w:sz w:val="24"/>
          <w:szCs w:val="24"/>
          <w:u w:val="single"/>
          <w14:ligatures w14:val="none"/>
        </w:rPr>
        <w:t xml:space="preserve">10.2 - Entretien </w:t>
      </w:r>
    </w:p>
    <w:p w14:paraId="70EAB02F" w14:textId="77777777" w:rsidR="00851D8C" w:rsidRPr="00851D8C" w:rsidRDefault="00851D8C" w:rsidP="00851D8C">
      <w:pPr>
        <w:spacing w:line="240" w:lineRule="auto"/>
        <w:jc w:val="both"/>
        <w:rPr>
          <w:rFonts w:ascii="Times New Roman" w:hAnsi="Times New Roman"/>
          <w:color w:val="000000"/>
          <w:kern w:val="0"/>
          <w:sz w:val="24"/>
          <w:szCs w:val="24"/>
          <w14:ligatures w14:val="none"/>
        </w:rPr>
      </w:pPr>
      <w:r w:rsidRPr="00851D8C">
        <w:rPr>
          <w:rFonts w:ascii="Times New Roman" w:hAnsi="Times New Roman"/>
          <w:color w:val="000000"/>
          <w:kern w:val="0"/>
          <w:sz w:val="24"/>
          <w:szCs w:val="24"/>
          <w14:ligatures w14:val="none"/>
        </w:rPr>
        <w:t>Le Preneur entretiendra les Locaux Loués en bon état, en effectuant toutes les réparations auxquelles il est tenu aux termes du présent Bail, de manière à restituer les Locaux Loués en bon état en fin de bail.</w:t>
      </w:r>
    </w:p>
    <w:p w14:paraId="7675EF23" w14:textId="77777777" w:rsidR="00851D8C" w:rsidRPr="00851D8C" w:rsidRDefault="00851D8C" w:rsidP="00851D8C">
      <w:pPr>
        <w:spacing w:line="240" w:lineRule="auto"/>
        <w:jc w:val="both"/>
        <w:rPr>
          <w:rFonts w:ascii="Times New Roman" w:hAnsi="Times New Roman"/>
          <w:color w:val="000000"/>
          <w:kern w:val="0"/>
          <w:sz w:val="24"/>
          <w:szCs w:val="24"/>
          <w14:ligatures w14:val="none"/>
        </w:rPr>
      </w:pPr>
      <w:r w:rsidRPr="00851D8C">
        <w:rPr>
          <w:rFonts w:ascii="Times New Roman" w:hAnsi="Times New Roman"/>
          <w:color w:val="000000"/>
          <w:kern w:val="0"/>
          <w:sz w:val="24"/>
          <w:szCs w:val="24"/>
          <w14:ligatures w14:val="none"/>
        </w:rPr>
        <w:t>Le Preneur supportera la charge des réparations locatives et des réparations d'entretien, qui doivent être entendues comme celles utiles au maintien permanent de l'immeuble en bon état.</w:t>
      </w:r>
    </w:p>
    <w:p w14:paraId="6D311EFE" w14:textId="77777777" w:rsidR="008F2507" w:rsidRPr="008F2507" w:rsidRDefault="008F2507" w:rsidP="008F2507">
      <w:pPr>
        <w:tabs>
          <w:tab w:val="left" w:pos="567"/>
        </w:tabs>
        <w:spacing w:after="0"/>
        <w:jc w:val="both"/>
        <w:rPr>
          <w:rFonts w:ascii="Times New Roman" w:hAnsi="Times New Roman"/>
          <w:b/>
          <w:kern w:val="0"/>
          <w:sz w:val="24"/>
          <w:szCs w:val="24"/>
          <w:u w:val="single"/>
          <w14:ligatures w14:val="none"/>
        </w:rPr>
      </w:pPr>
      <w:r w:rsidRPr="008F2507">
        <w:rPr>
          <w:rFonts w:ascii="Times New Roman" w:hAnsi="Times New Roman"/>
          <w:b/>
          <w:kern w:val="0"/>
          <w:sz w:val="24"/>
          <w:szCs w:val="24"/>
          <w:u w:val="single"/>
          <w14:ligatures w14:val="none"/>
        </w:rPr>
        <w:t>10.3 - Travaux dans l’immeuble, les immeubles voisins ou sur la voie publique :</w:t>
      </w:r>
    </w:p>
    <w:p w14:paraId="107EF940" w14:textId="77777777" w:rsidR="008F2507" w:rsidRPr="008F2507" w:rsidRDefault="008F2507" w:rsidP="008F2507">
      <w:pPr>
        <w:jc w:val="both"/>
        <w:rPr>
          <w:rFonts w:ascii="Times New Roman" w:hAnsi="Times New Roman"/>
          <w:kern w:val="0"/>
          <w:sz w:val="24"/>
          <w:szCs w:val="24"/>
          <w14:ligatures w14:val="none"/>
        </w:rPr>
      </w:pPr>
    </w:p>
    <w:p w14:paraId="722CD334" w14:textId="77777777" w:rsidR="008F2507" w:rsidRPr="008F2507" w:rsidRDefault="008F2507" w:rsidP="008F2507">
      <w:pPr>
        <w:jc w:val="both"/>
        <w:rPr>
          <w:rFonts w:ascii="Times New Roman" w:hAnsi="Times New Roman"/>
          <w:kern w:val="0"/>
          <w:sz w:val="24"/>
          <w:szCs w:val="24"/>
          <w14:ligatures w14:val="none"/>
        </w:rPr>
      </w:pPr>
      <w:r w:rsidRPr="008F2507">
        <w:rPr>
          <w:rFonts w:ascii="Times New Roman" w:hAnsi="Times New Roman"/>
          <w:kern w:val="0"/>
          <w:sz w:val="24"/>
          <w:szCs w:val="24"/>
          <w14:ligatures w14:val="none"/>
        </w:rPr>
        <w:t>Le Preneur souffrira sans indemnité tous les travaux qui seront exécutés dans les Locaux Loués ou dans l’Ensemble Immobilier et il ne pourra demander aucune diminution de loyer quelle qu'en soit l'importance. Il devra également souffrir tous travaux, intéressant les parties communes ainsi que toutes réparations et travaux relatifs à l'aménagement d'autres parties privatives de l'immeuble, le tout sous réserve des dispositions de l'article 1724 du Code civil. En application de ce texte, si les travaux durent plus de vingt et un jours, le loyer sera diminué en fonction de la durée des travaux et du degré de la privation de jouissance éprouvée par le Preneur.</w:t>
      </w:r>
    </w:p>
    <w:p w14:paraId="3CAF729E" w14:textId="77777777" w:rsidR="008F2507" w:rsidRPr="008F2507" w:rsidRDefault="008F2507" w:rsidP="008F2507">
      <w:pPr>
        <w:jc w:val="both"/>
        <w:rPr>
          <w:rFonts w:ascii="Times New Roman" w:hAnsi="Times New Roman"/>
          <w:color w:val="000000" w:themeColor="text1"/>
          <w:kern w:val="0"/>
          <w:sz w:val="24"/>
          <w:szCs w:val="24"/>
          <w14:ligatures w14:val="none"/>
        </w:rPr>
      </w:pPr>
      <w:r w:rsidRPr="008F2507">
        <w:rPr>
          <w:rFonts w:ascii="Times New Roman" w:hAnsi="Times New Roman"/>
          <w:color w:val="000000" w:themeColor="text1"/>
          <w:kern w:val="0"/>
          <w:sz w:val="24"/>
          <w:szCs w:val="24"/>
          <w14:ligatures w14:val="none"/>
        </w:rPr>
        <w:t>Le Bailleur fera toutefois ses meilleurs efforts pour ne pas gêner l’accès ni la visibilité du magasin.</w:t>
      </w:r>
    </w:p>
    <w:p w14:paraId="31CCF3A3" w14:textId="77777777" w:rsidR="008F2507" w:rsidRPr="008F2507" w:rsidRDefault="008F2507" w:rsidP="008F2507">
      <w:pPr>
        <w:jc w:val="both"/>
        <w:rPr>
          <w:rFonts w:ascii="Times New Roman" w:hAnsi="Times New Roman"/>
          <w:kern w:val="0"/>
          <w:sz w:val="24"/>
          <w:szCs w:val="24"/>
          <w14:ligatures w14:val="none"/>
        </w:rPr>
      </w:pPr>
      <w:r w:rsidRPr="008F2507">
        <w:rPr>
          <w:rFonts w:ascii="Times New Roman" w:hAnsi="Times New Roman"/>
          <w:kern w:val="0"/>
          <w:sz w:val="24"/>
          <w:szCs w:val="24"/>
          <w14:ligatures w14:val="none"/>
        </w:rPr>
        <w:t>Le Preneur devra laisser le libre accès aux conduites d’eau, de gaz ou d’électricité, gaine de ventilation ou autres, en procédant à ses frais au déplacement ou à la dépose de tous agencements, mobiliers ou matériels.</w:t>
      </w:r>
    </w:p>
    <w:p w14:paraId="1EAB7EB2" w14:textId="77777777" w:rsidR="008F2507" w:rsidRPr="008F2507" w:rsidRDefault="008F2507" w:rsidP="008F2507">
      <w:pPr>
        <w:jc w:val="both"/>
        <w:rPr>
          <w:rFonts w:ascii="Times New Roman" w:hAnsi="Times New Roman"/>
          <w:kern w:val="0"/>
          <w:sz w:val="24"/>
          <w:szCs w:val="24"/>
          <w14:ligatures w14:val="none"/>
        </w:rPr>
      </w:pPr>
      <w:r w:rsidRPr="008F2507">
        <w:rPr>
          <w:rFonts w:ascii="Times New Roman" w:hAnsi="Times New Roman"/>
          <w:kern w:val="0"/>
          <w:sz w:val="24"/>
          <w:szCs w:val="24"/>
          <w14:ligatures w14:val="none"/>
        </w:rPr>
        <w:lastRenderedPageBreak/>
        <w:t>Il devra déposer à ses frais et sans délai, lors de l’exécution du ravalement, tous agencements, enseignes etc., dont l’enlèvement sera rendu nécessaire par les travaux.</w:t>
      </w:r>
    </w:p>
    <w:p w14:paraId="043D816E" w14:textId="77777777" w:rsidR="00510943" w:rsidRPr="00510943" w:rsidRDefault="00510943" w:rsidP="00510943">
      <w:pPr>
        <w:tabs>
          <w:tab w:val="left" w:pos="709"/>
        </w:tabs>
        <w:spacing w:after="0" w:line="240" w:lineRule="auto"/>
        <w:jc w:val="both"/>
        <w:rPr>
          <w:rFonts w:ascii="Times New Roman" w:hAnsi="Times New Roman" w:cs="Times New Roman"/>
          <w:b/>
          <w:kern w:val="0"/>
          <w:sz w:val="24"/>
          <w:szCs w:val="24"/>
          <w:u w:val="single"/>
          <w14:ligatures w14:val="none"/>
        </w:rPr>
      </w:pPr>
      <w:r w:rsidRPr="00510943">
        <w:rPr>
          <w:rFonts w:ascii="Times New Roman" w:hAnsi="Times New Roman" w:cs="Times New Roman"/>
          <w:b/>
          <w:kern w:val="0"/>
          <w:sz w:val="24"/>
          <w:szCs w:val="24"/>
          <w:u w:val="single"/>
          <w14:ligatures w14:val="none"/>
        </w:rPr>
        <w:t>11.5 - Sinistre</w:t>
      </w:r>
    </w:p>
    <w:p w14:paraId="469B08FD" w14:textId="77777777" w:rsidR="00510943" w:rsidRPr="00510943" w:rsidRDefault="00510943" w:rsidP="00510943">
      <w:pPr>
        <w:spacing w:after="0" w:line="240" w:lineRule="auto"/>
        <w:jc w:val="both"/>
        <w:rPr>
          <w:rFonts w:ascii="Times New Roman" w:hAnsi="Times New Roman" w:cs="Times New Roman"/>
          <w:kern w:val="0"/>
          <w:sz w:val="24"/>
          <w:szCs w:val="24"/>
          <w14:ligatures w14:val="none"/>
        </w:rPr>
      </w:pPr>
    </w:p>
    <w:p w14:paraId="44B4BC4F" w14:textId="77777777" w:rsidR="00510943" w:rsidRPr="00510943" w:rsidRDefault="00510943" w:rsidP="00510943">
      <w:pPr>
        <w:spacing w:after="0" w:line="240" w:lineRule="auto"/>
        <w:jc w:val="both"/>
        <w:rPr>
          <w:rFonts w:ascii="Times New Roman" w:hAnsi="Times New Roman" w:cs="Times New Roman"/>
          <w:kern w:val="0"/>
          <w:sz w:val="24"/>
          <w:szCs w:val="24"/>
          <w14:ligatures w14:val="none"/>
        </w:rPr>
      </w:pPr>
      <w:r w:rsidRPr="00510943">
        <w:rPr>
          <w:rFonts w:ascii="Times New Roman" w:hAnsi="Times New Roman" w:cs="Times New Roman"/>
          <w:kern w:val="0"/>
          <w:sz w:val="24"/>
          <w:szCs w:val="24"/>
          <w14:ligatures w14:val="none"/>
        </w:rPr>
        <w:t>Le Preneur signalera par lettre recommandée avec accusé de réception ou par courriel avec accusé de réception à l’attention du Bailleur ou de tout mandataire désigné par lui, sous soixante-douze (72) heures, au Bailleur tout sinistre ou dégradation qui se produirait dans les Locaux Loués, quelle qu’en soit l’importance, même s’il n’en résulte aucun dégât apparent,, sous peine d’être tenu personnellement de lui rembourser le montant du préjudice direct ou indirect résultant pour le Bailleur de ce sinistre et du retard apporté à sa déclaration aux assureurs.</w:t>
      </w:r>
    </w:p>
    <w:p w14:paraId="64A8F9D7" w14:textId="77777777" w:rsidR="00510943" w:rsidRPr="00510943" w:rsidRDefault="00510943" w:rsidP="00510943">
      <w:pPr>
        <w:spacing w:after="0" w:line="240" w:lineRule="auto"/>
        <w:jc w:val="both"/>
        <w:rPr>
          <w:rFonts w:ascii="Times New Roman" w:hAnsi="Times New Roman" w:cs="Times New Roman"/>
          <w:kern w:val="0"/>
          <w:sz w:val="24"/>
          <w:szCs w:val="24"/>
          <w14:ligatures w14:val="none"/>
        </w:rPr>
      </w:pPr>
    </w:p>
    <w:p w14:paraId="41859076" w14:textId="77777777" w:rsidR="00510943" w:rsidRPr="00510943" w:rsidRDefault="00510943" w:rsidP="00510943">
      <w:pPr>
        <w:spacing w:after="0" w:line="240" w:lineRule="auto"/>
        <w:jc w:val="both"/>
        <w:rPr>
          <w:rFonts w:ascii="Times New Roman" w:hAnsi="Times New Roman" w:cs="Times New Roman"/>
          <w:kern w:val="0"/>
          <w:sz w:val="24"/>
          <w:szCs w:val="24"/>
          <w14:ligatures w14:val="none"/>
        </w:rPr>
      </w:pPr>
      <w:r w:rsidRPr="00510943">
        <w:rPr>
          <w:rFonts w:ascii="Times New Roman" w:hAnsi="Times New Roman" w:cs="Times New Roman"/>
          <w:kern w:val="0"/>
          <w:sz w:val="24"/>
          <w:szCs w:val="24"/>
          <w14:ligatures w14:val="none"/>
        </w:rPr>
        <w:t>Le Preneur fera son affaire personnelle, sans recours contre le Bailleur, de tous dégâts aux lieux loués, en cas de troubles, émeutes, grèves, guerre civile, ainsi que des troubles de jouissance en résultant.</w:t>
      </w:r>
    </w:p>
    <w:p w14:paraId="3C03D329" w14:textId="77777777" w:rsidR="00510943" w:rsidRPr="00510943" w:rsidRDefault="00510943" w:rsidP="00510943">
      <w:pPr>
        <w:spacing w:after="0"/>
        <w:jc w:val="both"/>
        <w:rPr>
          <w:rFonts w:ascii="Times New Roman" w:hAnsi="Times New Roman"/>
          <w:color w:val="000000"/>
          <w:kern w:val="0"/>
          <w:sz w:val="24"/>
          <w:szCs w:val="24"/>
          <w14:ligatures w14:val="none"/>
        </w:rPr>
      </w:pPr>
    </w:p>
    <w:p w14:paraId="18DAD61F" w14:textId="77777777" w:rsidR="007C20DA" w:rsidRDefault="007C20DA" w:rsidP="007C20DA">
      <w:pPr>
        <w:rPr>
          <w:sz w:val="20"/>
          <w:szCs w:val="20"/>
          <w:u w:val="single"/>
        </w:rPr>
      </w:pPr>
      <w:bookmarkStart w:id="4" w:name="_Hlk160691382"/>
      <w:r w:rsidRPr="007C20DA">
        <w:rPr>
          <w:sz w:val="20"/>
          <w:szCs w:val="20"/>
          <w:u w:val="single"/>
        </w:rPr>
        <w:t>Dégât des eaux du 24 mars 2021</w:t>
      </w:r>
    </w:p>
    <w:bookmarkEnd w:id="4"/>
    <w:p w14:paraId="5686C3DA" w14:textId="5E0BE97F" w:rsidR="007C20DA" w:rsidRPr="00615909" w:rsidRDefault="00615909" w:rsidP="007C20DA">
      <w:pPr>
        <w:rPr>
          <w:i/>
          <w:iCs/>
          <w:sz w:val="20"/>
          <w:szCs w:val="20"/>
        </w:rPr>
      </w:pPr>
      <w:r w:rsidRPr="00615909">
        <w:rPr>
          <w:i/>
          <w:iCs/>
          <w:sz w:val="20"/>
          <w:szCs w:val="20"/>
        </w:rPr>
        <w:t>D:\TT\SCI\Locataires\La Plateforme\Etat des descentes en fonte\Fuites\20210324\</w:t>
      </w:r>
      <w:r w:rsidRPr="00615909">
        <w:rPr>
          <w:i/>
          <w:iCs/>
        </w:rPr>
        <w:t xml:space="preserve"> </w:t>
      </w:r>
      <w:r w:rsidRPr="00615909">
        <w:rPr>
          <w:i/>
          <w:iCs/>
          <w:sz w:val="20"/>
          <w:szCs w:val="20"/>
        </w:rPr>
        <w:t>20210324 - RIVP - plombier ACORUS.pdf</w:t>
      </w:r>
    </w:p>
    <w:p w14:paraId="7D1FD7F4" w14:textId="37227A1E" w:rsidR="00851D8C" w:rsidRDefault="00E24C22" w:rsidP="005754BD">
      <w:pPr>
        <w:rPr>
          <w:sz w:val="20"/>
          <w:szCs w:val="20"/>
        </w:rPr>
      </w:pPr>
      <w:r w:rsidRPr="00E24C22">
        <w:rPr>
          <w:i/>
          <w:iCs/>
          <w:sz w:val="20"/>
          <w:szCs w:val="20"/>
        </w:rPr>
        <w:t>D:\TT\SCI\Locataires\La Plateforme\Etat des descentes en fonte\Fuites\20210324\</w:t>
      </w:r>
      <w:r w:rsidRPr="00E24C22">
        <w:rPr>
          <w:i/>
          <w:iCs/>
        </w:rPr>
        <w:t xml:space="preserve"> </w:t>
      </w:r>
      <w:r w:rsidRPr="00E24C22">
        <w:rPr>
          <w:i/>
          <w:iCs/>
          <w:sz w:val="20"/>
          <w:szCs w:val="20"/>
        </w:rPr>
        <w:t>Pièce 6 et 61 - 20210324.pdf</w:t>
      </w:r>
    </w:p>
    <w:p w14:paraId="1C2F0714" w14:textId="691103B8" w:rsidR="00D11B5E" w:rsidRDefault="00D11B5E" w:rsidP="00D11B5E">
      <w:pPr>
        <w:rPr>
          <w:sz w:val="20"/>
          <w:szCs w:val="20"/>
          <w:u w:val="single"/>
        </w:rPr>
      </w:pPr>
      <w:bookmarkStart w:id="5" w:name="_Hlk160692888"/>
      <w:r w:rsidRPr="007C20DA">
        <w:rPr>
          <w:sz w:val="20"/>
          <w:szCs w:val="20"/>
          <w:u w:val="single"/>
        </w:rPr>
        <w:t xml:space="preserve">Dégât des eaux du </w:t>
      </w:r>
      <w:r>
        <w:rPr>
          <w:sz w:val="20"/>
          <w:szCs w:val="20"/>
          <w:u w:val="single"/>
        </w:rPr>
        <w:t xml:space="preserve">10 </w:t>
      </w:r>
      <w:r w:rsidR="00D337A4">
        <w:rPr>
          <w:sz w:val="20"/>
          <w:szCs w:val="20"/>
          <w:u w:val="single"/>
        </w:rPr>
        <w:t xml:space="preserve">juin </w:t>
      </w:r>
      <w:r w:rsidR="00D337A4" w:rsidRPr="007C20DA">
        <w:rPr>
          <w:sz w:val="20"/>
          <w:szCs w:val="20"/>
          <w:u w:val="single"/>
        </w:rPr>
        <w:t>2021</w:t>
      </w:r>
    </w:p>
    <w:bookmarkEnd w:id="5"/>
    <w:p w14:paraId="02DDBA96" w14:textId="0BB861A9" w:rsidR="00D11B5E" w:rsidRDefault="00D337A4" w:rsidP="005754BD">
      <w:pPr>
        <w:rPr>
          <w:sz w:val="20"/>
          <w:szCs w:val="20"/>
        </w:rPr>
      </w:pPr>
      <w:r w:rsidRPr="00D337A4">
        <w:rPr>
          <w:i/>
          <w:iCs/>
          <w:sz w:val="20"/>
          <w:szCs w:val="20"/>
        </w:rPr>
        <w:t>D:\TT\SCI\Locataires\La Plateforme\Etat des descentes en fonte\Fuites\20210610\</w:t>
      </w:r>
      <w:r w:rsidRPr="00D337A4">
        <w:rPr>
          <w:i/>
          <w:iCs/>
        </w:rPr>
        <w:t xml:space="preserve"> </w:t>
      </w:r>
      <w:r w:rsidRPr="00D337A4">
        <w:rPr>
          <w:i/>
          <w:iCs/>
          <w:sz w:val="20"/>
          <w:szCs w:val="20"/>
        </w:rPr>
        <w:t>Pièce 7 et 8 - 20210610.pdf</w:t>
      </w:r>
    </w:p>
    <w:p w14:paraId="34E8C4CE" w14:textId="7635974F" w:rsidR="004745B6" w:rsidRDefault="004745B6" w:rsidP="004745B6">
      <w:pPr>
        <w:rPr>
          <w:sz w:val="20"/>
          <w:szCs w:val="20"/>
          <w:u w:val="single"/>
        </w:rPr>
      </w:pPr>
      <w:r w:rsidRPr="007C20DA">
        <w:rPr>
          <w:sz w:val="20"/>
          <w:szCs w:val="20"/>
          <w:u w:val="single"/>
        </w:rPr>
        <w:t xml:space="preserve">Dégât des eaux du </w:t>
      </w:r>
      <w:r>
        <w:rPr>
          <w:sz w:val="20"/>
          <w:szCs w:val="20"/>
          <w:u w:val="single"/>
        </w:rPr>
        <w:t xml:space="preserve">22 juin </w:t>
      </w:r>
      <w:r w:rsidRPr="007C20DA">
        <w:rPr>
          <w:sz w:val="20"/>
          <w:szCs w:val="20"/>
          <w:u w:val="single"/>
        </w:rPr>
        <w:t>2021</w:t>
      </w:r>
    </w:p>
    <w:p w14:paraId="6C224E3D" w14:textId="0BD4EA59" w:rsidR="004745B6" w:rsidRDefault="00CC32F7" w:rsidP="005754BD">
      <w:pPr>
        <w:rPr>
          <w:sz w:val="20"/>
          <w:szCs w:val="20"/>
        </w:rPr>
      </w:pPr>
      <w:r w:rsidRPr="00CC32F7">
        <w:rPr>
          <w:i/>
          <w:iCs/>
          <w:sz w:val="20"/>
          <w:szCs w:val="20"/>
        </w:rPr>
        <w:t>D:\TT\SCI\Locataires\La Plateforme\Assignation\Pièces – LPB\</w:t>
      </w:r>
      <w:r w:rsidRPr="00CC32F7">
        <w:rPr>
          <w:i/>
          <w:iCs/>
        </w:rPr>
        <w:t xml:space="preserve"> </w:t>
      </w:r>
      <w:r w:rsidRPr="00CC32F7">
        <w:rPr>
          <w:i/>
          <w:iCs/>
          <w:sz w:val="20"/>
          <w:szCs w:val="20"/>
        </w:rPr>
        <w:t>9.pdf</w:t>
      </w:r>
    </w:p>
    <w:p w14:paraId="280B9A7A" w14:textId="626EFF22" w:rsidR="00B229C9" w:rsidRDefault="00B229C9" w:rsidP="00B229C9">
      <w:pPr>
        <w:rPr>
          <w:sz w:val="20"/>
          <w:szCs w:val="20"/>
          <w:u w:val="single"/>
        </w:rPr>
      </w:pPr>
      <w:r w:rsidRPr="007C20DA">
        <w:rPr>
          <w:sz w:val="20"/>
          <w:szCs w:val="20"/>
          <w:u w:val="single"/>
        </w:rPr>
        <w:t xml:space="preserve">Dégât des eaux du </w:t>
      </w:r>
      <w:r w:rsidR="000152E7">
        <w:rPr>
          <w:sz w:val="20"/>
          <w:szCs w:val="20"/>
          <w:u w:val="single"/>
        </w:rPr>
        <w:t>11</w:t>
      </w:r>
      <w:r>
        <w:rPr>
          <w:sz w:val="20"/>
          <w:szCs w:val="20"/>
          <w:u w:val="single"/>
        </w:rPr>
        <w:t xml:space="preserve"> février 2022</w:t>
      </w:r>
    </w:p>
    <w:p w14:paraId="5FABAF7A" w14:textId="23CE7F37" w:rsidR="00CC32F7" w:rsidRDefault="005337F3" w:rsidP="005754BD">
      <w:pPr>
        <w:rPr>
          <w:i/>
          <w:iCs/>
          <w:sz w:val="20"/>
          <w:szCs w:val="20"/>
        </w:rPr>
      </w:pPr>
      <w:r w:rsidRPr="005337F3">
        <w:rPr>
          <w:i/>
          <w:iCs/>
          <w:sz w:val="20"/>
          <w:szCs w:val="20"/>
        </w:rPr>
        <w:t>D:\TT\SCI\Locataires\La Plateforme\Etat des descentes en fonte\Huissier - SCP JEZEQUEL GRUEL et Associés\</w:t>
      </w:r>
      <w:r w:rsidRPr="005337F3">
        <w:rPr>
          <w:i/>
          <w:iCs/>
        </w:rPr>
        <w:t xml:space="preserve"> </w:t>
      </w:r>
      <w:r w:rsidRPr="005337F3">
        <w:rPr>
          <w:i/>
          <w:iCs/>
          <w:sz w:val="20"/>
          <w:szCs w:val="20"/>
        </w:rPr>
        <w:t>20220408 16h49 220 boulevard de la villette 25.pdf</w:t>
      </w:r>
    </w:p>
    <w:p w14:paraId="66387E2F" w14:textId="77777777" w:rsidR="00CF061F" w:rsidRPr="00CF061F" w:rsidRDefault="00CF061F" w:rsidP="00CF061F">
      <w:pPr>
        <w:rPr>
          <w:sz w:val="20"/>
          <w:szCs w:val="20"/>
          <w:u w:val="single"/>
        </w:rPr>
      </w:pPr>
      <w:r w:rsidRPr="00CF061F">
        <w:rPr>
          <w:sz w:val="20"/>
          <w:szCs w:val="20"/>
          <w:u w:val="single"/>
        </w:rPr>
        <w:t>Fontes engorgées</w:t>
      </w:r>
    </w:p>
    <w:p w14:paraId="32579BB6" w14:textId="2EAFE323" w:rsidR="00CF061F" w:rsidRDefault="00C5324C" w:rsidP="005754BD">
      <w:pPr>
        <w:rPr>
          <w:i/>
          <w:iCs/>
          <w:sz w:val="20"/>
          <w:szCs w:val="20"/>
        </w:rPr>
      </w:pPr>
      <w:r w:rsidRPr="00C5324C">
        <w:rPr>
          <w:i/>
          <w:iCs/>
          <w:sz w:val="20"/>
          <w:szCs w:val="20"/>
        </w:rPr>
        <w:t xml:space="preserve">D:\TT\SCI\Locataires\La Plateforme\Etat des descentes en fonte\20220613 </w:t>
      </w:r>
      <w:r w:rsidRPr="00C5324C">
        <w:rPr>
          <w:i/>
          <w:iCs/>
          <w:sz w:val="20"/>
          <w:szCs w:val="20"/>
        </w:rPr>
        <w:t>–</w:t>
      </w:r>
      <w:r w:rsidRPr="00C5324C">
        <w:rPr>
          <w:i/>
          <w:iCs/>
          <w:sz w:val="20"/>
          <w:szCs w:val="20"/>
        </w:rPr>
        <w:t xml:space="preserve"> Réunion</w:t>
      </w:r>
      <w:r w:rsidRPr="00C5324C">
        <w:rPr>
          <w:i/>
          <w:iCs/>
          <w:sz w:val="20"/>
          <w:szCs w:val="20"/>
        </w:rPr>
        <w:t>\</w:t>
      </w:r>
      <w:r w:rsidRPr="00C5324C">
        <w:rPr>
          <w:sz w:val="20"/>
          <w:szCs w:val="20"/>
        </w:rPr>
        <w:t xml:space="preserve"> </w:t>
      </w:r>
      <w:r w:rsidRPr="00C5324C">
        <w:rPr>
          <w:i/>
          <w:iCs/>
          <w:sz w:val="20"/>
          <w:szCs w:val="20"/>
        </w:rPr>
        <w:t xml:space="preserve">20220613 18h08 PLATEFORME DU BATIMENT - RIVP - </w:t>
      </w:r>
      <w:r w:rsidR="0011529D" w:rsidRPr="00C5324C">
        <w:rPr>
          <w:i/>
          <w:iCs/>
          <w:sz w:val="20"/>
          <w:szCs w:val="20"/>
        </w:rPr>
        <w:t>SEQUENS -</w:t>
      </w:r>
      <w:r w:rsidRPr="00C5324C">
        <w:rPr>
          <w:i/>
          <w:iCs/>
          <w:sz w:val="20"/>
          <w:szCs w:val="20"/>
        </w:rPr>
        <w:t xml:space="preserve"> SCI MICHEL THOMAS - ASL FLANDRE SUD.pdf</w:t>
      </w:r>
    </w:p>
    <w:p w14:paraId="56005EBF" w14:textId="6B0B9BA3" w:rsidR="00C5324C" w:rsidRDefault="00444E13" w:rsidP="005754BD">
      <w:pPr>
        <w:rPr>
          <w:i/>
          <w:iCs/>
          <w:sz w:val="20"/>
          <w:szCs w:val="20"/>
        </w:rPr>
      </w:pPr>
      <w:r w:rsidRPr="00444E13">
        <w:rPr>
          <w:i/>
          <w:iCs/>
          <w:sz w:val="20"/>
          <w:szCs w:val="20"/>
        </w:rPr>
        <w:t>D:\TT\SCI\Locataires\La Plateforme\Etat des descentes en fonte\B3E</w:t>
      </w:r>
      <w:r>
        <w:rPr>
          <w:i/>
          <w:iCs/>
          <w:sz w:val="20"/>
          <w:szCs w:val="20"/>
        </w:rPr>
        <w:t>\</w:t>
      </w:r>
      <w:r w:rsidRPr="00444E13">
        <w:t xml:space="preserve"> </w:t>
      </w:r>
      <w:r w:rsidRPr="00444E13">
        <w:rPr>
          <w:i/>
          <w:iCs/>
          <w:sz w:val="20"/>
          <w:szCs w:val="20"/>
        </w:rPr>
        <w:t>20230517 14h13 Facture 23057 du 28 février 2023.pdf</w:t>
      </w:r>
    </w:p>
    <w:p w14:paraId="471915EF" w14:textId="1512430D" w:rsidR="00444E13" w:rsidRPr="0011529D" w:rsidRDefault="0011529D" w:rsidP="005754BD">
      <w:pPr>
        <w:rPr>
          <w:i/>
          <w:iCs/>
          <w:sz w:val="20"/>
          <w:szCs w:val="20"/>
        </w:rPr>
      </w:pPr>
      <w:r w:rsidRPr="0011529D">
        <w:rPr>
          <w:i/>
          <w:iCs/>
          <w:sz w:val="20"/>
          <w:szCs w:val="20"/>
        </w:rPr>
        <w:t>D:\TT\SCI\Locataires\La Plateforme\Etat des descentes en fonte\B3E</w:t>
      </w:r>
      <w:r w:rsidRPr="0011529D">
        <w:rPr>
          <w:i/>
          <w:iCs/>
          <w:sz w:val="20"/>
          <w:szCs w:val="20"/>
        </w:rPr>
        <w:t>\</w:t>
      </w:r>
      <w:r w:rsidRPr="0011529D">
        <w:rPr>
          <w:i/>
          <w:iCs/>
        </w:rPr>
        <w:t xml:space="preserve"> </w:t>
      </w:r>
      <w:r w:rsidRPr="0011529D">
        <w:rPr>
          <w:i/>
          <w:iCs/>
          <w:sz w:val="20"/>
          <w:szCs w:val="20"/>
        </w:rPr>
        <w:t xml:space="preserve">20230921 15h05 Facture acompte B3E - AMO réhabilitation assainissement - Bd de la Villette - Paris </w:t>
      </w:r>
      <w:proofErr w:type="gramStart"/>
      <w:r w:rsidRPr="0011529D">
        <w:rPr>
          <w:i/>
          <w:iCs/>
          <w:sz w:val="20"/>
          <w:szCs w:val="20"/>
        </w:rPr>
        <w:t>19.pd</w:t>
      </w:r>
      <w:proofErr w:type="gramEnd"/>
    </w:p>
    <w:sectPr w:rsidR="00444E13" w:rsidRPr="0011529D" w:rsidSect="00301A41">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CE3"/>
    <w:rsid w:val="00010434"/>
    <w:rsid w:val="000152E7"/>
    <w:rsid w:val="00067D01"/>
    <w:rsid w:val="000A4261"/>
    <w:rsid w:val="000A543C"/>
    <w:rsid w:val="000A7ADA"/>
    <w:rsid w:val="000B4D0A"/>
    <w:rsid w:val="0011529D"/>
    <w:rsid w:val="0018121D"/>
    <w:rsid w:val="002201ED"/>
    <w:rsid w:val="002302EE"/>
    <w:rsid w:val="00243C76"/>
    <w:rsid w:val="00266ED5"/>
    <w:rsid w:val="002C0B77"/>
    <w:rsid w:val="00301A41"/>
    <w:rsid w:val="003556B4"/>
    <w:rsid w:val="00357683"/>
    <w:rsid w:val="0038077C"/>
    <w:rsid w:val="0038505F"/>
    <w:rsid w:val="003A6C8B"/>
    <w:rsid w:val="0040550E"/>
    <w:rsid w:val="00444E13"/>
    <w:rsid w:val="004745B6"/>
    <w:rsid w:val="004B5121"/>
    <w:rsid w:val="004B558D"/>
    <w:rsid w:val="004D00CD"/>
    <w:rsid w:val="005105C1"/>
    <w:rsid w:val="00510943"/>
    <w:rsid w:val="00532B88"/>
    <w:rsid w:val="005337F3"/>
    <w:rsid w:val="005754BD"/>
    <w:rsid w:val="00582D50"/>
    <w:rsid w:val="00593A09"/>
    <w:rsid w:val="00615909"/>
    <w:rsid w:val="00676121"/>
    <w:rsid w:val="007C20DA"/>
    <w:rsid w:val="007F3CE3"/>
    <w:rsid w:val="00806951"/>
    <w:rsid w:val="00851D8C"/>
    <w:rsid w:val="008E6E85"/>
    <w:rsid w:val="008F2507"/>
    <w:rsid w:val="008F7DD1"/>
    <w:rsid w:val="00903F8F"/>
    <w:rsid w:val="00950595"/>
    <w:rsid w:val="00953F51"/>
    <w:rsid w:val="00956A71"/>
    <w:rsid w:val="00A6784D"/>
    <w:rsid w:val="00A77F9D"/>
    <w:rsid w:val="00A90A38"/>
    <w:rsid w:val="00B1344C"/>
    <w:rsid w:val="00B229C9"/>
    <w:rsid w:val="00BC14B1"/>
    <w:rsid w:val="00BC60A6"/>
    <w:rsid w:val="00C5324C"/>
    <w:rsid w:val="00C930F1"/>
    <w:rsid w:val="00CC32F7"/>
    <w:rsid w:val="00CF061F"/>
    <w:rsid w:val="00D11B5E"/>
    <w:rsid w:val="00D337A4"/>
    <w:rsid w:val="00E00EAA"/>
    <w:rsid w:val="00E24C22"/>
    <w:rsid w:val="00E81808"/>
    <w:rsid w:val="00EE3D5A"/>
    <w:rsid w:val="00F02FAD"/>
    <w:rsid w:val="00F21E35"/>
    <w:rsid w:val="00F3667B"/>
    <w:rsid w:val="00F4063F"/>
    <w:rsid w:val="00FF066B"/>
    <w:rsid w:val="00FF44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2B0D4"/>
  <w15:chartTrackingRefBased/>
  <w15:docId w15:val="{4E0A29A8-40F8-4227-A0C7-89E01491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9C9"/>
  </w:style>
  <w:style w:type="paragraph" w:styleId="Titre1">
    <w:name w:val="heading 1"/>
    <w:next w:val="Normal"/>
    <w:link w:val="Titre1Car"/>
    <w:uiPriority w:val="9"/>
    <w:qFormat/>
    <w:rsid w:val="00615909"/>
    <w:pPr>
      <w:keepNext/>
      <w:keepLines/>
      <w:spacing w:after="219"/>
      <w:ind w:left="38"/>
      <w:jc w:val="center"/>
      <w:outlineLvl w:val="0"/>
    </w:pPr>
    <w:rPr>
      <w:rFonts w:ascii="Calibri" w:eastAsia="Calibri" w:hAnsi="Calibri" w:cs="Calibri"/>
      <w:color w:val="000000"/>
      <w:sz w:val="36"/>
      <w:lang w:eastAsia="fr-FR"/>
    </w:rPr>
  </w:style>
  <w:style w:type="paragraph" w:styleId="Titre2">
    <w:name w:val="heading 2"/>
    <w:next w:val="Normal"/>
    <w:link w:val="Titre2Car"/>
    <w:uiPriority w:val="9"/>
    <w:unhideWhenUsed/>
    <w:qFormat/>
    <w:rsid w:val="00615909"/>
    <w:pPr>
      <w:keepNext/>
      <w:keepLines/>
      <w:spacing w:after="0"/>
      <w:ind w:left="53" w:hanging="10"/>
      <w:outlineLvl w:val="1"/>
    </w:pPr>
    <w:rPr>
      <w:rFonts w:ascii="Calibri" w:eastAsia="Calibri" w:hAnsi="Calibri" w:cs="Calibri"/>
      <w:color w:val="000000"/>
      <w:sz w:val="32"/>
      <w:lang w:eastAsia="fr-FR"/>
    </w:rPr>
  </w:style>
  <w:style w:type="paragraph" w:styleId="Titre3">
    <w:name w:val="heading 3"/>
    <w:next w:val="Normal"/>
    <w:link w:val="Titre3Car"/>
    <w:uiPriority w:val="9"/>
    <w:unhideWhenUsed/>
    <w:qFormat/>
    <w:rsid w:val="00615909"/>
    <w:pPr>
      <w:keepNext/>
      <w:keepLines/>
      <w:pBdr>
        <w:top w:val="single" w:sz="4" w:space="0" w:color="000000"/>
        <w:left w:val="single" w:sz="8" w:space="0" w:color="000000"/>
        <w:bottom w:val="single" w:sz="4" w:space="0" w:color="000000"/>
        <w:right w:val="single" w:sz="6" w:space="0" w:color="000000"/>
      </w:pBdr>
      <w:spacing w:after="0"/>
      <w:ind w:left="72"/>
      <w:outlineLvl w:val="2"/>
    </w:pPr>
    <w:rPr>
      <w:rFonts w:ascii="Calibri" w:eastAsia="Calibri" w:hAnsi="Calibri" w:cs="Calibri"/>
      <w:color w:val="000000"/>
      <w:sz w:val="3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C60A6"/>
    <w:pPr>
      <w:spacing w:after="0" w:line="240" w:lineRule="auto"/>
    </w:pPr>
  </w:style>
  <w:style w:type="character" w:customStyle="1" w:styleId="Titre1Car">
    <w:name w:val="Titre 1 Car"/>
    <w:basedOn w:val="Policepardfaut"/>
    <w:link w:val="Titre1"/>
    <w:uiPriority w:val="9"/>
    <w:rsid w:val="00615909"/>
    <w:rPr>
      <w:rFonts w:ascii="Calibri" w:eastAsia="Calibri" w:hAnsi="Calibri" w:cs="Calibri"/>
      <w:color w:val="000000"/>
      <w:sz w:val="36"/>
      <w:lang w:eastAsia="fr-FR"/>
    </w:rPr>
  </w:style>
  <w:style w:type="character" w:customStyle="1" w:styleId="Titre2Car">
    <w:name w:val="Titre 2 Car"/>
    <w:basedOn w:val="Policepardfaut"/>
    <w:link w:val="Titre2"/>
    <w:uiPriority w:val="9"/>
    <w:rsid w:val="00615909"/>
    <w:rPr>
      <w:rFonts w:ascii="Calibri" w:eastAsia="Calibri" w:hAnsi="Calibri" w:cs="Calibri"/>
      <w:color w:val="000000"/>
      <w:sz w:val="32"/>
      <w:lang w:eastAsia="fr-FR"/>
    </w:rPr>
  </w:style>
  <w:style w:type="character" w:customStyle="1" w:styleId="Titre3Car">
    <w:name w:val="Titre 3 Car"/>
    <w:basedOn w:val="Policepardfaut"/>
    <w:link w:val="Titre3"/>
    <w:uiPriority w:val="9"/>
    <w:rsid w:val="00615909"/>
    <w:rPr>
      <w:rFonts w:ascii="Calibri" w:eastAsia="Calibri" w:hAnsi="Calibri" w:cs="Calibri"/>
      <w:color w:val="000000"/>
      <w:sz w:val="30"/>
      <w:lang w:eastAsia="fr-FR"/>
    </w:rPr>
  </w:style>
  <w:style w:type="table" w:customStyle="1" w:styleId="TableGrid">
    <w:name w:val="TableGrid"/>
    <w:rsid w:val="00615909"/>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11</Pages>
  <Words>752</Words>
  <Characters>4141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 THOMAS</dc:creator>
  <cp:keywords/>
  <dc:description/>
  <cp:lastModifiedBy>Th. THOMAS</cp:lastModifiedBy>
  <cp:revision>80</cp:revision>
  <cp:lastPrinted>2024-03-06T05:38:00Z</cp:lastPrinted>
  <dcterms:created xsi:type="dcterms:W3CDTF">2024-03-06T05:34:00Z</dcterms:created>
  <dcterms:modified xsi:type="dcterms:W3CDTF">2024-03-08T18:02:00Z</dcterms:modified>
</cp:coreProperties>
</file>