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20F9A" w14:textId="6D1491B6" w:rsidR="00F21E35" w:rsidRDefault="004C7A9A">
      <w:r>
        <w:fldChar w:fldCharType="begin"/>
      </w:r>
      <w:r>
        <w:instrText xml:space="preserve"> HYPERLINK "https://www.evernote.com/shard/s470/nl/228287709/9f86d53a-9a5e-4ca8-981a-274729d328cf?title=plateforme%20OPERAT%20%E2%80%93%20ADEME" </w:instrText>
      </w:r>
      <w:r>
        <w:fldChar w:fldCharType="separate"/>
      </w:r>
      <w:r w:rsidRPr="004C7A9A">
        <w:rPr>
          <w:rStyle w:val="Lienhypertexte"/>
        </w:rPr>
        <w:t>https://www.evernote.com/shard/s470/nl/228287709/9f86d53a-9a5e-4ca8-981a-274729d328cf?title=plateforme%20OPERAT%20%E2%80%93%20ADEME</w:t>
      </w:r>
      <w:r>
        <w:fldChar w:fldCharType="end"/>
      </w:r>
    </w:p>
    <w:p w14:paraId="4926E6BB" w14:textId="746E7842" w:rsidR="004C7A9A" w:rsidRDefault="004C7A9A"/>
    <w:p w14:paraId="64504DBD" w14:textId="77777777" w:rsidR="004C7A9A" w:rsidRPr="004C7A9A" w:rsidRDefault="004C7A9A" w:rsidP="004C7A9A">
      <w:pPr>
        <w:shd w:val="clear" w:color="auto" w:fill="FFFFFF"/>
        <w:spacing w:after="240" w:line="240" w:lineRule="auto"/>
        <w:ind w:left="765"/>
        <w:jc w:val="center"/>
        <w:outlineLvl w:val="3"/>
        <w:rPr>
          <w:rFonts w:ascii="Arial" w:eastAsia="Times New Roman" w:hAnsi="Arial" w:cs="Arial"/>
          <w:color w:val="4A4A4A"/>
          <w:sz w:val="36"/>
          <w:szCs w:val="36"/>
          <w:lang w:eastAsia="fr-FR"/>
        </w:rPr>
      </w:pPr>
      <w:r w:rsidRPr="004C7A9A">
        <w:rPr>
          <w:rFonts w:ascii="Arial" w:eastAsia="Times New Roman" w:hAnsi="Arial" w:cs="Arial"/>
          <w:color w:val="4A4A4A"/>
          <w:sz w:val="36"/>
          <w:szCs w:val="36"/>
          <w:lang w:eastAsia="fr-FR"/>
        </w:rPr>
        <w:t xml:space="preserve">FAQ Eco Energie Tertiaire </w:t>
      </w:r>
    </w:p>
    <w:p w14:paraId="77C33169" w14:textId="77777777" w:rsidR="004C7A9A" w:rsidRPr="004C7A9A" w:rsidRDefault="004C7A9A" w:rsidP="004C7A9A">
      <w:pPr>
        <w:shd w:val="clear" w:color="auto" w:fill="FFFFFF"/>
        <w:spacing w:after="120" w:line="240" w:lineRule="auto"/>
        <w:outlineLvl w:val="4"/>
        <w:rPr>
          <w:rFonts w:ascii="Arial" w:eastAsia="Times New Roman" w:hAnsi="Arial" w:cs="Arial"/>
          <w:color w:val="4A4A4A"/>
          <w:sz w:val="30"/>
          <w:szCs w:val="30"/>
          <w:lang w:eastAsia="fr-FR"/>
        </w:rPr>
      </w:pPr>
      <w:r w:rsidRPr="004C7A9A">
        <w:rPr>
          <w:rFonts w:ascii="Arial" w:eastAsia="Times New Roman" w:hAnsi="Arial" w:cs="Arial"/>
          <w:color w:val="4A4A4A"/>
          <w:sz w:val="30"/>
          <w:szCs w:val="30"/>
          <w:lang w:eastAsia="fr-FR"/>
        </w:rPr>
        <w:t>0 - Généralités</w:t>
      </w:r>
    </w:p>
    <w:p w14:paraId="164B7C9D" w14:textId="77777777" w:rsidR="004C7A9A" w:rsidRPr="004C7A9A" w:rsidRDefault="004C7A9A" w:rsidP="004C7A9A">
      <w:pPr>
        <w:shd w:val="clear" w:color="auto" w:fill="FFFFFF"/>
        <w:spacing w:after="0" w:line="240" w:lineRule="auto"/>
        <w:rPr>
          <w:rFonts w:ascii="Arial" w:eastAsia="Times New Roman" w:hAnsi="Arial" w:cs="Arial"/>
          <w:color w:val="4A4A4A"/>
          <w:sz w:val="20"/>
          <w:szCs w:val="20"/>
          <w:lang w:eastAsia="fr-FR"/>
        </w:rPr>
      </w:pPr>
      <w:hyperlink r:id="rId5" w:anchor="/public/faq#question_1" w:history="1">
        <w:r w:rsidRPr="004C7A9A">
          <w:rPr>
            <w:rFonts w:ascii="Arial" w:eastAsia="Times New Roman" w:hAnsi="Arial" w:cs="Arial"/>
            <w:color w:val="004899"/>
            <w:sz w:val="20"/>
            <w:szCs w:val="20"/>
            <w:u w:val="single"/>
            <w:lang w:eastAsia="fr-FR"/>
          </w:rPr>
          <w:t>FAQ – G1 – Définition du secteur tertiaire</w:t>
        </w:r>
      </w:hyperlink>
    </w:p>
    <w:p w14:paraId="68F84310" w14:textId="77777777" w:rsidR="004C7A9A" w:rsidRPr="004C7A9A" w:rsidRDefault="004C7A9A" w:rsidP="004C7A9A">
      <w:pPr>
        <w:shd w:val="clear" w:color="auto" w:fill="FFFFFF"/>
        <w:spacing w:after="0" w:line="240" w:lineRule="auto"/>
        <w:rPr>
          <w:rFonts w:ascii="Arial" w:eastAsia="Times New Roman" w:hAnsi="Arial" w:cs="Arial"/>
          <w:color w:val="4A4A4A"/>
          <w:sz w:val="20"/>
          <w:szCs w:val="20"/>
          <w:lang w:eastAsia="fr-FR"/>
        </w:rPr>
      </w:pPr>
      <w:hyperlink r:id="rId6" w:anchor="/public/faq#question_2" w:history="1">
        <w:r w:rsidRPr="004C7A9A">
          <w:rPr>
            <w:rFonts w:ascii="Arial" w:eastAsia="Times New Roman" w:hAnsi="Arial" w:cs="Arial"/>
            <w:color w:val="004899"/>
            <w:sz w:val="20"/>
            <w:szCs w:val="20"/>
            <w:u w:val="single"/>
            <w:lang w:eastAsia="fr-FR"/>
          </w:rPr>
          <w:t>FAQ – G2 – Textes régissant le dispositif</w:t>
        </w:r>
      </w:hyperlink>
    </w:p>
    <w:p w14:paraId="1731A737" w14:textId="77777777" w:rsidR="004C7A9A" w:rsidRPr="004C7A9A" w:rsidRDefault="004C7A9A" w:rsidP="004C7A9A">
      <w:pPr>
        <w:shd w:val="clear" w:color="auto" w:fill="FFFFFF"/>
        <w:spacing w:after="120" w:line="240" w:lineRule="auto"/>
        <w:outlineLvl w:val="4"/>
        <w:rPr>
          <w:rFonts w:ascii="Arial" w:eastAsia="Times New Roman" w:hAnsi="Arial" w:cs="Arial"/>
          <w:color w:val="4A4A4A"/>
          <w:sz w:val="30"/>
          <w:szCs w:val="30"/>
          <w:lang w:eastAsia="fr-FR"/>
        </w:rPr>
      </w:pPr>
      <w:r w:rsidRPr="004C7A9A">
        <w:rPr>
          <w:rFonts w:ascii="Arial" w:eastAsia="Times New Roman" w:hAnsi="Arial" w:cs="Arial"/>
          <w:color w:val="4A4A4A"/>
          <w:sz w:val="30"/>
          <w:szCs w:val="30"/>
          <w:lang w:eastAsia="fr-FR"/>
        </w:rPr>
        <w:t>1 - Assujettissement</w:t>
      </w:r>
    </w:p>
    <w:p w14:paraId="66E899C2" w14:textId="77777777" w:rsidR="004C7A9A" w:rsidRPr="004C7A9A" w:rsidRDefault="004C7A9A" w:rsidP="004C7A9A">
      <w:pPr>
        <w:shd w:val="clear" w:color="auto" w:fill="FFFFFF"/>
        <w:spacing w:after="0" w:line="240" w:lineRule="auto"/>
        <w:rPr>
          <w:rFonts w:ascii="Arial" w:eastAsia="Times New Roman" w:hAnsi="Arial" w:cs="Arial"/>
          <w:color w:val="4A4A4A"/>
          <w:sz w:val="20"/>
          <w:szCs w:val="20"/>
          <w:lang w:eastAsia="fr-FR"/>
        </w:rPr>
      </w:pPr>
      <w:hyperlink r:id="rId7" w:anchor="/public/faq#question_3" w:history="1">
        <w:r w:rsidRPr="004C7A9A">
          <w:rPr>
            <w:rFonts w:ascii="Arial" w:eastAsia="Times New Roman" w:hAnsi="Arial" w:cs="Arial"/>
            <w:color w:val="004899"/>
            <w:sz w:val="20"/>
            <w:szCs w:val="20"/>
            <w:u w:val="single"/>
            <w:lang w:eastAsia="fr-FR"/>
          </w:rPr>
          <w:t>FAQ – A1 – Bâtiments concernés par le Décret Tertiaire.</w:t>
        </w:r>
      </w:hyperlink>
    </w:p>
    <w:p w14:paraId="045F8AD6" w14:textId="77777777" w:rsidR="004C7A9A" w:rsidRPr="004C7A9A" w:rsidRDefault="004C7A9A" w:rsidP="004C7A9A">
      <w:pPr>
        <w:shd w:val="clear" w:color="auto" w:fill="FFFFFF"/>
        <w:spacing w:after="0" w:line="240" w:lineRule="auto"/>
        <w:rPr>
          <w:rFonts w:ascii="Arial" w:eastAsia="Times New Roman" w:hAnsi="Arial" w:cs="Arial"/>
          <w:color w:val="4A4A4A"/>
          <w:sz w:val="20"/>
          <w:szCs w:val="20"/>
          <w:lang w:eastAsia="fr-FR"/>
        </w:rPr>
      </w:pPr>
      <w:hyperlink r:id="rId8" w:anchor="/public/faq#question_4" w:history="1">
        <w:r w:rsidRPr="004C7A9A">
          <w:rPr>
            <w:rFonts w:ascii="Arial" w:eastAsia="Times New Roman" w:hAnsi="Arial" w:cs="Arial"/>
            <w:color w:val="004899"/>
            <w:sz w:val="20"/>
            <w:szCs w:val="20"/>
            <w:u w:val="single"/>
            <w:lang w:eastAsia="fr-FR"/>
          </w:rPr>
          <w:t>FAQ – A2 – Q1 : Le calcul des surfaces assujetties - la Surface Utile Brute</w:t>
        </w:r>
      </w:hyperlink>
    </w:p>
    <w:p w14:paraId="605DE1AC" w14:textId="77777777" w:rsidR="004C7A9A" w:rsidRPr="004C7A9A" w:rsidRDefault="004C7A9A" w:rsidP="004C7A9A">
      <w:pPr>
        <w:shd w:val="clear" w:color="auto" w:fill="FFFFFF"/>
        <w:spacing w:after="0" w:line="240" w:lineRule="auto"/>
        <w:rPr>
          <w:rFonts w:ascii="Arial" w:eastAsia="Times New Roman" w:hAnsi="Arial" w:cs="Arial"/>
          <w:color w:val="4A4A4A"/>
          <w:sz w:val="20"/>
          <w:szCs w:val="20"/>
          <w:lang w:eastAsia="fr-FR"/>
        </w:rPr>
      </w:pPr>
      <w:hyperlink r:id="rId9" w:anchor="/public/faq#question_5" w:history="1">
        <w:r w:rsidRPr="004C7A9A">
          <w:rPr>
            <w:rFonts w:ascii="Arial" w:eastAsia="Times New Roman" w:hAnsi="Arial" w:cs="Arial"/>
            <w:color w:val="004899"/>
            <w:sz w:val="20"/>
            <w:szCs w:val="20"/>
            <w:u w:val="single"/>
            <w:lang w:eastAsia="fr-FR"/>
          </w:rPr>
          <w:t>FAQ – A2 – Q2 : Pour les commerces, les données des surfaces assujetties - la Surface Commerciale Utile</w:t>
        </w:r>
      </w:hyperlink>
    </w:p>
    <w:p w14:paraId="0CA76A97" w14:textId="77777777" w:rsidR="004C7A9A" w:rsidRPr="004C7A9A" w:rsidRDefault="004C7A9A" w:rsidP="004C7A9A">
      <w:pPr>
        <w:shd w:val="clear" w:color="auto" w:fill="FFFFFF"/>
        <w:spacing w:after="0" w:line="240" w:lineRule="auto"/>
        <w:rPr>
          <w:rFonts w:ascii="Arial" w:eastAsia="Times New Roman" w:hAnsi="Arial" w:cs="Arial"/>
          <w:color w:val="4A4A4A"/>
          <w:sz w:val="20"/>
          <w:szCs w:val="20"/>
          <w:lang w:eastAsia="fr-FR"/>
        </w:rPr>
      </w:pPr>
      <w:hyperlink r:id="rId10" w:anchor="/public/faq#question_6" w:history="1">
        <w:r w:rsidRPr="004C7A9A">
          <w:rPr>
            <w:rFonts w:ascii="Arial" w:eastAsia="Times New Roman" w:hAnsi="Arial" w:cs="Arial"/>
            <w:color w:val="004899"/>
            <w:sz w:val="20"/>
            <w:szCs w:val="20"/>
            <w:u w:val="single"/>
            <w:lang w:eastAsia="fr-FR"/>
          </w:rPr>
          <w:t>FAQ – A3 - Q1 : Le cas des bâtiments en location et des copropriétés- Assujettissement Locataire/propriétaire</w:t>
        </w:r>
      </w:hyperlink>
    </w:p>
    <w:p w14:paraId="0DB0D3F0" w14:textId="77777777" w:rsidR="004C7A9A" w:rsidRPr="004C7A9A" w:rsidRDefault="004C7A9A" w:rsidP="004C7A9A">
      <w:pPr>
        <w:shd w:val="clear" w:color="auto" w:fill="FFFFFF"/>
        <w:spacing w:after="0" w:line="240" w:lineRule="auto"/>
        <w:rPr>
          <w:rFonts w:ascii="Arial" w:eastAsia="Times New Roman" w:hAnsi="Arial" w:cs="Arial"/>
          <w:color w:val="4A4A4A"/>
          <w:sz w:val="20"/>
          <w:szCs w:val="20"/>
          <w:lang w:eastAsia="fr-FR"/>
        </w:rPr>
      </w:pPr>
      <w:hyperlink r:id="rId11" w:anchor="/public/faq#question_7" w:history="1">
        <w:r w:rsidRPr="004C7A9A">
          <w:rPr>
            <w:rFonts w:ascii="Arial" w:eastAsia="Times New Roman" w:hAnsi="Arial" w:cs="Arial"/>
            <w:color w:val="004899"/>
            <w:sz w:val="20"/>
            <w:szCs w:val="20"/>
            <w:u w:val="single"/>
            <w:lang w:eastAsia="fr-FR"/>
          </w:rPr>
          <w:t>FAQ – A3 - Q2 : Le cas des bâtiments en location et des copropriétés - Inscription du sujet "Eco énergie tertiaire" à l'ordre du jour des AG de copropriétés</w:t>
        </w:r>
      </w:hyperlink>
    </w:p>
    <w:p w14:paraId="53BF50B0" w14:textId="77777777" w:rsidR="004C7A9A" w:rsidRPr="004C7A9A" w:rsidRDefault="004C7A9A" w:rsidP="004C7A9A">
      <w:pPr>
        <w:shd w:val="clear" w:color="auto" w:fill="FFFFFF"/>
        <w:spacing w:after="0" w:line="240" w:lineRule="auto"/>
        <w:rPr>
          <w:rFonts w:ascii="Arial" w:eastAsia="Times New Roman" w:hAnsi="Arial" w:cs="Arial"/>
          <w:color w:val="4A4A4A"/>
          <w:sz w:val="20"/>
          <w:szCs w:val="20"/>
          <w:lang w:eastAsia="fr-FR"/>
        </w:rPr>
      </w:pPr>
      <w:hyperlink r:id="rId12" w:anchor="/public/faq#question_8" w:history="1">
        <w:r w:rsidRPr="004C7A9A">
          <w:rPr>
            <w:rFonts w:ascii="Arial" w:eastAsia="Times New Roman" w:hAnsi="Arial" w:cs="Arial"/>
            <w:color w:val="004899"/>
            <w:sz w:val="20"/>
            <w:szCs w:val="20"/>
            <w:u w:val="single"/>
            <w:lang w:eastAsia="fr-FR"/>
          </w:rPr>
          <w:t>FAQ – A3 - Q3 : Le cas des bâtiments en location et des copropriétés - Inscription des audits énergétiques à l'ordre du jour des AG de copropriétés</w:t>
        </w:r>
      </w:hyperlink>
    </w:p>
    <w:p w14:paraId="6D875A1C" w14:textId="77777777" w:rsidR="004C7A9A" w:rsidRPr="004C7A9A" w:rsidRDefault="004C7A9A" w:rsidP="004C7A9A">
      <w:pPr>
        <w:shd w:val="clear" w:color="auto" w:fill="FFFFFF"/>
        <w:spacing w:after="0" w:line="240" w:lineRule="auto"/>
        <w:rPr>
          <w:rFonts w:ascii="Arial" w:eastAsia="Times New Roman" w:hAnsi="Arial" w:cs="Arial"/>
          <w:color w:val="4A4A4A"/>
          <w:sz w:val="20"/>
          <w:szCs w:val="20"/>
          <w:lang w:eastAsia="fr-FR"/>
        </w:rPr>
      </w:pPr>
      <w:hyperlink r:id="rId13" w:anchor="/public/faq#question_9" w:history="1">
        <w:r w:rsidRPr="004C7A9A">
          <w:rPr>
            <w:rFonts w:ascii="Arial" w:eastAsia="Times New Roman" w:hAnsi="Arial" w:cs="Arial"/>
            <w:color w:val="004899"/>
            <w:sz w:val="20"/>
            <w:szCs w:val="20"/>
            <w:u w:val="single"/>
            <w:lang w:eastAsia="fr-FR"/>
          </w:rPr>
          <w:t>FAQ – A3 - Q4 : Le cas des bâtiments en location et des copropriétés - Copropriétés avec plusieurs bâtiments</w:t>
        </w:r>
      </w:hyperlink>
    </w:p>
    <w:p w14:paraId="7C98CCC5" w14:textId="77777777" w:rsidR="004C7A9A" w:rsidRPr="004C7A9A" w:rsidRDefault="004C7A9A" w:rsidP="004C7A9A">
      <w:pPr>
        <w:shd w:val="clear" w:color="auto" w:fill="FFFFFF"/>
        <w:spacing w:after="0" w:line="240" w:lineRule="auto"/>
        <w:rPr>
          <w:rFonts w:ascii="Arial" w:eastAsia="Times New Roman" w:hAnsi="Arial" w:cs="Arial"/>
          <w:color w:val="4A4A4A"/>
          <w:sz w:val="20"/>
          <w:szCs w:val="20"/>
          <w:lang w:eastAsia="fr-FR"/>
        </w:rPr>
      </w:pPr>
      <w:hyperlink r:id="rId14" w:anchor="/public/faq#question_10" w:history="1">
        <w:r w:rsidRPr="004C7A9A">
          <w:rPr>
            <w:rFonts w:ascii="Arial" w:eastAsia="Times New Roman" w:hAnsi="Arial" w:cs="Arial"/>
            <w:color w:val="004899"/>
            <w:sz w:val="20"/>
            <w:szCs w:val="20"/>
            <w:u w:val="single"/>
            <w:lang w:eastAsia="fr-FR"/>
          </w:rPr>
          <w:t>FAQ – A4 – Le cas des bâtiments ou parties de bâtiments tertiaires sur des sites industriels</w:t>
        </w:r>
      </w:hyperlink>
    </w:p>
    <w:p w14:paraId="0CF4914A" w14:textId="77777777" w:rsidR="004C7A9A" w:rsidRPr="004C7A9A" w:rsidRDefault="004C7A9A" w:rsidP="004C7A9A">
      <w:pPr>
        <w:shd w:val="clear" w:color="auto" w:fill="FFFFFF"/>
        <w:spacing w:after="0" w:line="240" w:lineRule="auto"/>
        <w:rPr>
          <w:rFonts w:ascii="Arial" w:eastAsia="Times New Roman" w:hAnsi="Arial" w:cs="Arial"/>
          <w:color w:val="4A4A4A"/>
          <w:sz w:val="20"/>
          <w:szCs w:val="20"/>
          <w:lang w:eastAsia="fr-FR"/>
        </w:rPr>
      </w:pPr>
      <w:hyperlink r:id="rId15" w:anchor="/public/faq#question_11" w:history="1">
        <w:r w:rsidRPr="004C7A9A">
          <w:rPr>
            <w:rFonts w:ascii="Arial" w:eastAsia="Times New Roman" w:hAnsi="Arial" w:cs="Arial"/>
            <w:color w:val="004899"/>
            <w:sz w:val="20"/>
            <w:szCs w:val="20"/>
            <w:u w:val="single"/>
            <w:lang w:eastAsia="fr-FR"/>
          </w:rPr>
          <w:t>FAQ – A5 – Le cas des centres techniques municipaux</w:t>
        </w:r>
      </w:hyperlink>
    </w:p>
    <w:p w14:paraId="1D7670C4" w14:textId="77777777" w:rsidR="004C7A9A" w:rsidRPr="004C7A9A" w:rsidRDefault="004C7A9A" w:rsidP="004C7A9A">
      <w:pPr>
        <w:shd w:val="clear" w:color="auto" w:fill="FFFFFF"/>
        <w:spacing w:after="0" w:line="240" w:lineRule="auto"/>
        <w:rPr>
          <w:rFonts w:ascii="Arial" w:eastAsia="Times New Roman" w:hAnsi="Arial" w:cs="Arial"/>
          <w:color w:val="4A4A4A"/>
          <w:sz w:val="20"/>
          <w:szCs w:val="20"/>
          <w:lang w:eastAsia="fr-FR"/>
        </w:rPr>
      </w:pPr>
      <w:hyperlink r:id="rId16" w:anchor="/public/faq#question_12" w:history="1">
        <w:r w:rsidRPr="004C7A9A">
          <w:rPr>
            <w:rFonts w:ascii="Arial" w:eastAsia="Times New Roman" w:hAnsi="Arial" w:cs="Arial"/>
            <w:color w:val="004899"/>
            <w:sz w:val="20"/>
            <w:szCs w:val="20"/>
            <w:u w:val="single"/>
            <w:lang w:eastAsia="fr-FR"/>
          </w:rPr>
          <w:t>FAQ – A6 – Le cas des bâtiments ou parties de bâtiments non chauffés</w:t>
        </w:r>
      </w:hyperlink>
    </w:p>
    <w:p w14:paraId="63D0E179" w14:textId="77777777" w:rsidR="004C7A9A" w:rsidRPr="004C7A9A" w:rsidRDefault="004C7A9A" w:rsidP="004C7A9A">
      <w:pPr>
        <w:shd w:val="clear" w:color="auto" w:fill="FFFFFF"/>
        <w:spacing w:after="0" w:line="240" w:lineRule="auto"/>
        <w:rPr>
          <w:rFonts w:ascii="Arial" w:eastAsia="Times New Roman" w:hAnsi="Arial" w:cs="Arial"/>
          <w:color w:val="4A4A4A"/>
          <w:sz w:val="20"/>
          <w:szCs w:val="20"/>
          <w:lang w:eastAsia="fr-FR"/>
        </w:rPr>
      </w:pPr>
      <w:hyperlink r:id="rId17" w:anchor="/public/faq#question_13" w:history="1">
        <w:r w:rsidRPr="004C7A9A">
          <w:rPr>
            <w:rFonts w:ascii="Arial" w:eastAsia="Times New Roman" w:hAnsi="Arial" w:cs="Arial"/>
            <w:color w:val="004899"/>
            <w:sz w:val="20"/>
            <w:szCs w:val="20"/>
            <w:u w:val="single"/>
            <w:lang w:eastAsia="fr-FR"/>
          </w:rPr>
          <w:t>FAQ – A7 – Le cas des locaux techniques et des locaux de stationnement</w:t>
        </w:r>
      </w:hyperlink>
    </w:p>
    <w:p w14:paraId="5F66C9BA" w14:textId="77777777" w:rsidR="004C7A9A" w:rsidRPr="004C7A9A" w:rsidRDefault="004C7A9A" w:rsidP="004C7A9A">
      <w:pPr>
        <w:shd w:val="clear" w:color="auto" w:fill="FFFFFF"/>
        <w:spacing w:after="0" w:line="240" w:lineRule="auto"/>
        <w:rPr>
          <w:rFonts w:ascii="Arial" w:eastAsia="Times New Roman" w:hAnsi="Arial" w:cs="Arial"/>
          <w:color w:val="4A4A4A"/>
          <w:sz w:val="20"/>
          <w:szCs w:val="20"/>
          <w:lang w:eastAsia="fr-FR"/>
        </w:rPr>
      </w:pPr>
      <w:hyperlink r:id="rId18" w:anchor="/public/faq#question_14" w:history="1">
        <w:r w:rsidRPr="004C7A9A">
          <w:rPr>
            <w:rFonts w:ascii="Arial" w:eastAsia="Times New Roman" w:hAnsi="Arial" w:cs="Arial"/>
            <w:color w:val="004899"/>
            <w:sz w:val="20"/>
            <w:szCs w:val="20"/>
            <w:u w:val="single"/>
            <w:lang w:eastAsia="fr-FR"/>
          </w:rPr>
          <w:t>FAQ – A8 – Le cas des locaux tertiaires non exploités.</w:t>
        </w:r>
      </w:hyperlink>
    </w:p>
    <w:p w14:paraId="0555DE8F" w14:textId="77777777" w:rsidR="004C7A9A" w:rsidRPr="004C7A9A" w:rsidRDefault="004C7A9A" w:rsidP="004C7A9A">
      <w:pPr>
        <w:shd w:val="clear" w:color="auto" w:fill="FFFFFF"/>
        <w:spacing w:after="0" w:line="240" w:lineRule="auto"/>
        <w:rPr>
          <w:rFonts w:ascii="Arial" w:eastAsia="Times New Roman" w:hAnsi="Arial" w:cs="Arial"/>
          <w:color w:val="4A4A4A"/>
          <w:sz w:val="20"/>
          <w:szCs w:val="20"/>
          <w:lang w:eastAsia="fr-FR"/>
        </w:rPr>
      </w:pPr>
      <w:hyperlink r:id="rId19" w:anchor="/public/faq#question_15" w:history="1">
        <w:r w:rsidRPr="004C7A9A">
          <w:rPr>
            <w:rFonts w:ascii="Arial" w:eastAsia="Times New Roman" w:hAnsi="Arial" w:cs="Arial"/>
            <w:color w:val="004899"/>
            <w:sz w:val="20"/>
            <w:szCs w:val="20"/>
            <w:u w:val="single"/>
            <w:lang w:eastAsia="fr-FR"/>
          </w:rPr>
          <w:t>FAQ – A9 – Le cas des EHPAD, EHPA, foyers logements et résidences seniors</w:t>
        </w:r>
      </w:hyperlink>
    </w:p>
    <w:p w14:paraId="4A47BC56" w14:textId="77777777" w:rsidR="004C7A9A" w:rsidRPr="004C7A9A" w:rsidRDefault="004C7A9A" w:rsidP="004C7A9A">
      <w:pPr>
        <w:shd w:val="clear" w:color="auto" w:fill="FFFFFF"/>
        <w:spacing w:after="0" w:line="240" w:lineRule="auto"/>
        <w:rPr>
          <w:rFonts w:ascii="Arial" w:eastAsia="Times New Roman" w:hAnsi="Arial" w:cs="Arial"/>
          <w:color w:val="4A4A4A"/>
          <w:sz w:val="20"/>
          <w:szCs w:val="20"/>
          <w:lang w:eastAsia="fr-FR"/>
        </w:rPr>
      </w:pPr>
      <w:hyperlink r:id="rId20" w:anchor="/public/faq#question_16" w:history="1">
        <w:r w:rsidRPr="004C7A9A">
          <w:rPr>
            <w:rFonts w:ascii="Arial" w:eastAsia="Times New Roman" w:hAnsi="Arial" w:cs="Arial"/>
            <w:color w:val="004899"/>
            <w:sz w:val="20"/>
            <w:szCs w:val="20"/>
            <w:u w:val="single"/>
            <w:lang w:eastAsia="fr-FR"/>
          </w:rPr>
          <w:t>FAQ – A10 – Le cas des résidences universitaires ou des résidences étudiantes</w:t>
        </w:r>
      </w:hyperlink>
    </w:p>
    <w:p w14:paraId="3D110569" w14:textId="77777777" w:rsidR="004C7A9A" w:rsidRPr="004C7A9A" w:rsidRDefault="004C7A9A" w:rsidP="004C7A9A">
      <w:pPr>
        <w:shd w:val="clear" w:color="auto" w:fill="FFFFFF"/>
        <w:spacing w:after="0" w:line="240" w:lineRule="auto"/>
        <w:rPr>
          <w:rFonts w:ascii="Arial" w:eastAsia="Times New Roman" w:hAnsi="Arial" w:cs="Arial"/>
          <w:color w:val="4A4A4A"/>
          <w:sz w:val="20"/>
          <w:szCs w:val="20"/>
          <w:lang w:eastAsia="fr-FR"/>
        </w:rPr>
      </w:pPr>
      <w:hyperlink r:id="rId21" w:anchor="/public/faq#question_17" w:history="1">
        <w:r w:rsidRPr="004C7A9A">
          <w:rPr>
            <w:rFonts w:ascii="Arial" w:eastAsia="Times New Roman" w:hAnsi="Arial" w:cs="Arial"/>
            <w:color w:val="004899"/>
            <w:sz w:val="20"/>
            <w:szCs w:val="20"/>
            <w:u w:val="single"/>
            <w:lang w:eastAsia="fr-FR"/>
          </w:rPr>
          <w:t>FAQ – A11 – Le cas des laboratoires de recherche &amp; développement</w:t>
        </w:r>
      </w:hyperlink>
    </w:p>
    <w:p w14:paraId="510962A3" w14:textId="77777777" w:rsidR="004C7A9A" w:rsidRPr="004C7A9A" w:rsidRDefault="004C7A9A" w:rsidP="004C7A9A">
      <w:pPr>
        <w:shd w:val="clear" w:color="auto" w:fill="FFFFFF"/>
        <w:spacing w:after="0" w:line="240" w:lineRule="auto"/>
        <w:rPr>
          <w:rFonts w:ascii="Arial" w:eastAsia="Times New Roman" w:hAnsi="Arial" w:cs="Arial"/>
          <w:color w:val="4A4A4A"/>
          <w:sz w:val="20"/>
          <w:szCs w:val="20"/>
          <w:lang w:eastAsia="fr-FR"/>
        </w:rPr>
      </w:pPr>
      <w:hyperlink r:id="rId22" w:anchor="/public/faq#question_18" w:history="1">
        <w:r w:rsidRPr="004C7A9A">
          <w:rPr>
            <w:rFonts w:ascii="Arial" w:eastAsia="Times New Roman" w:hAnsi="Arial" w:cs="Arial"/>
            <w:color w:val="004899"/>
            <w:sz w:val="20"/>
            <w:szCs w:val="20"/>
            <w:u w:val="single"/>
            <w:lang w:eastAsia="fr-FR"/>
          </w:rPr>
          <w:t>FAQ – A12 – Le cas des laboratoires d’analyse mécanique ou d’essais</w:t>
        </w:r>
      </w:hyperlink>
    </w:p>
    <w:p w14:paraId="7019EAB8" w14:textId="77777777" w:rsidR="004C7A9A" w:rsidRPr="004C7A9A" w:rsidRDefault="004C7A9A" w:rsidP="004C7A9A">
      <w:pPr>
        <w:shd w:val="clear" w:color="auto" w:fill="FFFFFF"/>
        <w:spacing w:after="0" w:line="240" w:lineRule="auto"/>
        <w:rPr>
          <w:rFonts w:ascii="Arial" w:eastAsia="Times New Roman" w:hAnsi="Arial" w:cs="Arial"/>
          <w:color w:val="4A4A4A"/>
          <w:sz w:val="20"/>
          <w:szCs w:val="20"/>
          <w:lang w:eastAsia="fr-FR"/>
        </w:rPr>
      </w:pPr>
      <w:hyperlink r:id="rId23" w:anchor="/public/faq#question_19" w:history="1">
        <w:r w:rsidRPr="004C7A9A">
          <w:rPr>
            <w:rFonts w:ascii="Arial" w:eastAsia="Times New Roman" w:hAnsi="Arial" w:cs="Arial"/>
            <w:color w:val="004899"/>
            <w:sz w:val="20"/>
            <w:szCs w:val="20"/>
            <w:u w:val="single"/>
            <w:lang w:eastAsia="fr-FR"/>
          </w:rPr>
          <w:t>FAQ – A13 – Le changement de propriétaire ou de locataire</w:t>
        </w:r>
      </w:hyperlink>
    </w:p>
    <w:p w14:paraId="2D4E7714" w14:textId="77777777" w:rsidR="004C7A9A" w:rsidRPr="004C7A9A" w:rsidRDefault="004C7A9A" w:rsidP="004C7A9A">
      <w:pPr>
        <w:shd w:val="clear" w:color="auto" w:fill="FFFFFF"/>
        <w:spacing w:after="120" w:line="240" w:lineRule="auto"/>
        <w:outlineLvl w:val="4"/>
        <w:rPr>
          <w:rFonts w:ascii="Arial" w:eastAsia="Times New Roman" w:hAnsi="Arial" w:cs="Arial"/>
          <w:color w:val="4A4A4A"/>
          <w:sz w:val="30"/>
          <w:szCs w:val="30"/>
          <w:lang w:eastAsia="fr-FR"/>
        </w:rPr>
      </w:pPr>
      <w:r w:rsidRPr="004C7A9A">
        <w:rPr>
          <w:rFonts w:ascii="Arial" w:eastAsia="Times New Roman" w:hAnsi="Arial" w:cs="Arial"/>
          <w:color w:val="4A4A4A"/>
          <w:sz w:val="30"/>
          <w:szCs w:val="30"/>
          <w:lang w:eastAsia="fr-FR"/>
        </w:rPr>
        <w:t>2 - Détermination des Objectifs</w:t>
      </w:r>
    </w:p>
    <w:p w14:paraId="363AF2D6" w14:textId="77777777" w:rsidR="004C7A9A" w:rsidRPr="004C7A9A" w:rsidRDefault="004C7A9A" w:rsidP="004C7A9A">
      <w:pPr>
        <w:shd w:val="clear" w:color="auto" w:fill="FFFFFF"/>
        <w:spacing w:after="0" w:line="240" w:lineRule="auto"/>
        <w:rPr>
          <w:rFonts w:ascii="Arial" w:eastAsia="Times New Roman" w:hAnsi="Arial" w:cs="Arial"/>
          <w:color w:val="4A4A4A"/>
          <w:sz w:val="20"/>
          <w:szCs w:val="20"/>
          <w:lang w:eastAsia="fr-FR"/>
        </w:rPr>
      </w:pPr>
      <w:hyperlink r:id="rId24" w:anchor="/public/faq#question_20" w:history="1">
        <w:r w:rsidRPr="004C7A9A">
          <w:rPr>
            <w:rFonts w:ascii="Arial" w:eastAsia="Times New Roman" w:hAnsi="Arial" w:cs="Arial"/>
            <w:color w:val="004899"/>
            <w:sz w:val="20"/>
            <w:szCs w:val="20"/>
            <w:u w:val="single"/>
            <w:lang w:eastAsia="fr-FR"/>
          </w:rPr>
          <w:t>FAQ – O1 – Objectif exprimé en valeur relative</w:t>
        </w:r>
      </w:hyperlink>
    </w:p>
    <w:p w14:paraId="0E82DAE8" w14:textId="77777777" w:rsidR="004C7A9A" w:rsidRPr="004C7A9A" w:rsidRDefault="004C7A9A" w:rsidP="004C7A9A">
      <w:pPr>
        <w:shd w:val="clear" w:color="auto" w:fill="FFFFFF"/>
        <w:spacing w:after="0" w:line="240" w:lineRule="auto"/>
        <w:rPr>
          <w:rFonts w:ascii="Arial" w:eastAsia="Times New Roman" w:hAnsi="Arial" w:cs="Arial"/>
          <w:color w:val="4A4A4A"/>
          <w:sz w:val="20"/>
          <w:szCs w:val="20"/>
          <w:lang w:eastAsia="fr-FR"/>
        </w:rPr>
      </w:pPr>
      <w:hyperlink r:id="rId25" w:anchor="/public/faq#question_21" w:history="1">
        <w:r w:rsidRPr="004C7A9A">
          <w:rPr>
            <w:rFonts w:ascii="Arial" w:eastAsia="Times New Roman" w:hAnsi="Arial" w:cs="Arial"/>
            <w:color w:val="004899"/>
            <w:sz w:val="20"/>
            <w:szCs w:val="20"/>
            <w:u w:val="single"/>
            <w:lang w:eastAsia="fr-FR"/>
          </w:rPr>
          <w:t>FAQ – O2 – Objectif exprimé en valeur absolue</w:t>
        </w:r>
      </w:hyperlink>
    </w:p>
    <w:p w14:paraId="4D149D9E" w14:textId="77777777" w:rsidR="004C7A9A" w:rsidRPr="004C7A9A" w:rsidRDefault="004C7A9A" w:rsidP="004C7A9A">
      <w:pPr>
        <w:shd w:val="clear" w:color="auto" w:fill="FFFFFF"/>
        <w:spacing w:after="0" w:line="240" w:lineRule="auto"/>
        <w:rPr>
          <w:rFonts w:ascii="Arial" w:eastAsia="Times New Roman" w:hAnsi="Arial" w:cs="Arial"/>
          <w:color w:val="4A4A4A"/>
          <w:sz w:val="20"/>
          <w:szCs w:val="20"/>
          <w:lang w:eastAsia="fr-FR"/>
        </w:rPr>
      </w:pPr>
      <w:hyperlink r:id="rId26" w:anchor="/public/faq#question_22" w:history="1">
        <w:r w:rsidRPr="004C7A9A">
          <w:rPr>
            <w:rFonts w:ascii="Arial" w:eastAsia="Times New Roman" w:hAnsi="Arial" w:cs="Arial"/>
            <w:color w:val="004899"/>
            <w:sz w:val="20"/>
            <w:szCs w:val="20"/>
            <w:u w:val="single"/>
            <w:lang w:eastAsia="fr-FR"/>
          </w:rPr>
          <w:t>FAQ – O3 – Mutualisation des résultats à l’échelle de tout ou partie d’un patrimoine</w:t>
        </w:r>
      </w:hyperlink>
    </w:p>
    <w:p w14:paraId="2AEF9E1A" w14:textId="77777777" w:rsidR="004C7A9A" w:rsidRPr="004C7A9A" w:rsidRDefault="004C7A9A" w:rsidP="004C7A9A">
      <w:pPr>
        <w:shd w:val="clear" w:color="auto" w:fill="FFFFFF"/>
        <w:spacing w:after="120" w:line="240" w:lineRule="auto"/>
        <w:outlineLvl w:val="4"/>
        <w:rPr>
          <w:rFonts w:ascii="Arial" w:eastAsia="Times New Roman" w:hAnsi="Arial" w:cs="Arial"/>
          <w:color w:val="4A4A4A"/>
          <w:sz w:val="30"/>
          <w:szCs w:val="30"/>
          <w:lang w:eastAsia="fr-FR"/>
        </w:rPr>
      </w:pPr>
      <w:r w:rsidRPr="004C7A9A">
        <w:rPr>
          <w:rFonts w:ascii="Arial" w:eastAsia="Times New Roman" w:hAnsi="Arial" w:cs="Arial"/>
          <w:color w:val="4A4A4A"/>
          <w:sz w:val="30"/>
          <w:szCs w:val="30"/>
          <w:lang w:eastAsia="fr-FR"/>
        </w:rPr>
        <w:t>3 - Données de consommations</w:t>
      </w:r>
    </w:p>
    <w:p w14:paraId="45910DE8" w14:textId="77777777" w:rsidR="004C7A9A" w:rsidRPr="004C7A9A" w:rsidRDefault="004C7A9A" w:rsidP="004C7A9A">
      <w:pPr>
        <w:shd w:val="clear" w:color="auto" w:fill="FFFFFF"/>
        <w:spacing w:after="0" w:line="240" w:lineRule="auto"/>
        <w:rPr>
          <w:rFonts w:ascii="Arial" w:eastAsia="Times New Roman" w:hAnsi="Arial" w:cs="Arial"/>
          <w:color w:val="4A4A4A"/>
          <w:sz w:val="20"/>
          <w:szCs w:val="20"/>
          <w:lang w:eastAsia="fr-FR"/>
        </w:rPr>
      </w:pPr>
      <w:hyperlink r:id="rId27" w:anchor="/public/faq#question_23" w:history="1">
        <w:r w:rsidRPr="004C7A9A">
          <w:rPr>
            <w:rFonts w:ascii="Arial" w:eastAsia="Times New Roman" w:hAnsi="Arial" w:cs="Arial"/>
            <w:color w:val="004899"/>
            <w:sz w:val="20"/>
            <w:szCs w:val="20"/>
            <w:u w:val="single"/>
            <w:lang w:eastAsia="fr-FR"/>
          </w:rPr>
          <w:t>FAQ – DC1 – Délégation de la remontée des données de consommations</w:t>
        </w:r>
      </w:hyperlink>
    </w:p>
    <w:p w14:paraId="68CF5B8A" w14:textId="77777777" w:rsidR="004C7A9A" w:rsidRPr="004C7A9A" w:rsidRDefault="004C7A9A" w:rsidP="004C7A9A">
      <w:pPr>
        <w:shd w:val="clear" w:color="auto" w:fill="FFFFFF"/>
        <w:spacing w:after="0" w:line="240" w:lineRule="auto"/>
        <w:rPr>
          <w:rFonts w:ascii="Arial" w:eastAsia="Times New Roman" w:hAnsi="Arial" w:cs="Arial"/>
          <w:color w:val="4A4A4A"/>
          <w:sz w:val="20"/>
          <w:szCs w:val="20"/>
          <w:lang w:eastAsia="fr-FR"/>
        </w:rPr>
      </w:pPr>
      <w:hyperlink r:id="rId28" w:anchor="/public/faq#question_24" w:history="1">
        <w:r w:rsidRPr="004C7A9A">
          <w:rPr>
            <w:rFonts w:ascii="Arial" w:eastAsia="Times New Roman" w:hAnsi="Arial" w:cs="Arial"/>
            <w:color w:val="004899"/>
            <w:sz w:val="20"/>
            <w:szCs w:val="20"/>
            <w:u w:val="single"/>
            <w:lang w:eastAsia="fr-FR"/>
          </w:rPr>
          <w:t>FAQ – DC2 – Niveau de transmission des données de consommations</w:t>
        </w:r>
      </w:hyperlink>
    </w:p>
    <w:p w14:paraId="75F7AA4D" w14:textId="77777777" w:rsidR="004C7A9A" w:rsidRPr="004C7A9A" w:rsidRDefault="004C7A9A" w:rsidP="004C7A9A">
      <w:pPr>
        <w:shd w:val="clear" w:color="auto" w:fill="FFFFFF"/>
        <w:spacing w:after="0" w:line="240" w:lineRule="auto"/>
        <w:rPr>
          <w:rFonts w:ascii="Arial" w:eastAsia="Times New Roman" w:hAnsi="Arial" w:cs="Arial"/>
          <w:color w:val="4A4A4A"/>
          <w:sz w:val="20"/>
          <w:szCs w:val="20"/>
          <w:lang w:eastAsia="fr-FR"/>
        </w:rPr>
      </w:pPr>
      <w:hyperlink r:id="rId29" w:anchor="/public/faq#question_25" w:history="1">
        <w:r w:rsidRPr="004C7A9A">
          <w:rPr>
            <w:rFonts w:ascii="Arial" w:eastAsia="Times New Roman" w:hAnsi="Arial" w:cs="Arial"/>
            <w:color w:val="004899"/>
            <w:sz w:val="20"/>
            <w:szCs w:val="20"/>
            <w:u w:val="single"/>
            <w:lang w:eastAsia="fr-FR"/>
          </w:rPr>
          <w:t>FAQ – DC3 – Transmission des données de consommations – Le cas de la multi-occupation</w:t>
        </w:r>
      </w:hyperlink>
    </w:p>
    <w:p w14:paraId="394D3EC3" w14:textId="77777777" w:rsidR="004C7A9A" w:rsidRPr="004C7A9A" w:rsidRDefault="004C7A9A" w:rsidP="004C7A9A">
      <w:pPr>
        <w:shd w:val="clear" w:color="auto" w:fill="FFFFFF"/>
        <w:spacing w:after="0" w:line="240" w:lineRule="auto"/>
        <w:rPr>
          <w:rFonts w:ascii="Arial" w:eastAsia="Times New Roman" w:hAnsi="Arial" w:cs="Arial"/>
          <w:color w:val="4A4A4A"/>
          <w:sz w:val="20"/>
          <w:szCs w:val="20"/>
          <w:lang w:eastAsia="fr-FR"/>
        </w:rPr>
      </w:pPr>
      <w:hyperlink r:id="rId30" w:anchor="/public/faq#question_26" w:history="1">
        <w:r w:rsidRPr="004C7A9A">
          <w:rPr>
            <w:rFonts w:ascii="Arial" w:eastAsia="Times New Roman" w:hAnsi="Arial" w:cs="Arial"/>
            <w:color w:val="004899"/>
            <w:sz w:val="20"/>
            <w:szCs w:val="20"/>
            <w:u w:val="single"/>
            <w:lang w:eastAsia="fr-FR"/>
          </w:rPr>
          <w:t>FAQ – DC4 – Unités des données de consommations</w:t>
        </w:r>
      </w:hyperlink>
    </w:p>
    <w:p w14:paraId="636DA32B" w14:textId="77777777" w:rsidR="004C7A9A" w:rsidRPr="004C7A9A" w:rsidRDefault="004C7A9A" w:rsidP="004C7A9A">
      <w:pPr>
        <w:shd w:val="clear" w:color="auto" w:fill="FFFFFF"/>
        <w:spacing w:after="0" w:line="240" w:lineRule="auto"/>
        <w:rPr>
          <w:rFonts w:ascii="Arial" w:eastAsia="Times New Roman" w:hAnsi="Arial" w:cs="Arial"/>
          <w:color w:val="4A4A4A"/>
          <w:sz w:val="20"/>
          <w:szCs w:val="20"/>
          <w:lang w:eastAsia="fr-FR"/>
        </w:rPr>
      </w:pPr>
      <w:hyperlink r:id="rId31" w:anchor="/public/faq#question_27" w:history="1">
        <w:r w:rsidRPr="004C7A9A">
          <w:rPr>
            <w:rFonts w:ascii="Arial" w:eastAsia="Times New Roman" w:hAnsi="Arial" w:cs="Arial"/>
            <w:color w:val="004899"/>
            <w:sz w:val="20"/>
            <w:szCs w:val="20"/>
            <w:u w:val="single"/>
            <w:lang w:eastAsia="fr-FR"/>
          </w:rPr>
          <w:t>FAQ – DC5 – Q1 : Consommation de référence – Année de référence : Choix de l'année</w:t>
        </w:r>
      </w:hyperlink>
    </w:p>
    <w:p w14:paraId="00198AC8" w14:textId="77777777" w:rsidR="004C7A9A" w:rsidRPr="004C7A9A" w:rsidRDefault="004C7A9A" w:rsidP="004C7A9A">
      <w:pPr>
        <w:shd w:val="clear" w:color="auto" w:fill="FFFFFF"/>
        <w:spacing w:after="0" w:line="240" w:lineRule="auto"/>
        <w:rPr>
          <w:rFonts w:ascii="Arial" w:eastAsia="Times New Roman" w:hAnsi="Arial" w:cs="Arial"/>
          <w:color w:val="4A4A4A"/>
          <w:sz w:val="20"/>
          <w:szCs w:val="20"/>
          <w:lang w:eastAsia="fr-FR"/>
        </w:rPr>
      </w:pPr>
      <w:hyperlink r:id="rId32" w:anchor="/public/faq#question_28" w:history="1">
        <w:r w:rsidRPr="004C7A9A">
          <w:rPr>
            <w:rFonts w:ascii="Arial" w:eastAsia="Times New Roman" w:hAnsi="Arial" w:cs="Arial"/>
            <w:color w:val="004899"/>
            <w:sz w:val="20"/>
            <w:szCs w:val="20"/>
            <w:u w:val="single"/>
            <w:lang w:eastAsia="fr-FR"/>
          </w:rPr>
          <w:t>FAQ – DC5 – Q2 : Consommation de référence – Année de référence : Base de calendrier</w:t>
        </w:r>
      </w:hyperlink>
    </w:p>
    <w:p w14:paraId="6EEDCC2E" w14:textId="77777777" w:rsidR="004C7A9A" w:rsidRPr="004C7A9A" w:rsidRDefault="004C7A9A" w:rsidP="004C7A9A">
      <w:pPr>
        <w:shd w:val="clear" w:color="auto" w:fill="FFFFFF"/>
        <w:spacing w:after="0" w:line="240" w:lineRule="auto"/>
        <w:rPr>
          <w:rFonts w:ascii="Arial" w:eastAsia="Times New Roman" w:hAnsi="Arial" w:cs="Arial"/>
          <w:color w:val="4A4A4A"/>
          <w:sz w:val="20"/>
          <w:szCs w:val="20"/>
          <w:lang w:eastAsia="fr-FR"/>
        </w:rPr>
      </w:pPr>
      <w:hyperlink r:id="rId33" w:anchor="/public/faq#question_29" w:history="1">
        <w:r w:rsidRPr="004C7A9A">
          <w:rPr>
            <w:rFonts w:ascii="Arial" w:eastAsia="Times New Roman" w:hAnsi="Arial" w:cs="Arial"/>
            <w:color w:val="004899"/>
            <w:sz w:val="20"/>
            <w:szCs w:val="20"/>
            <w:u w:val="single"/>
            <w:lang w:eastAsia="fr-FR"/>
          </w:rPr>
          <w:t>FAQ – DC5 – Q3 : Consommation de référence – Année de référence : Site ou bâtiment</w:t>
        </w:r>
      </w:hyperlink>
    </w:p>
    <w:p w14:paraId="33BF0363" w14:textId="77777777" w:rsidR="004C7A9A" w:rsidRPr="004C7A9A" w:rsidRDefault="004C7A9A" w:rsidP="004C7A9A">
      <w:pPr>
        <w:shd w:val="clear" w:color="auto" w:fill="FFFFFF"/>
        <w:spacing w:after="0" w:line="240" w:lineRule="auto"/>
        <w:rPr>
          <w:rFonts w:ascii="Arial" w:eastAsia="Times New Roman" w:hAnsi="Arial" w:cs="Arial"/>
          <w:color w:val="4A4A4A"/>
          <w:sz w:val="20"/>
          <w:szCs w:val="20"/>
          <w:lang w:eastAsia="fr-FR"/>
        </w:rPr>
      </w:pPr>
      <w:hyperlink r:id="rId34" w:anchor="/public/faq#question_30" w:history="1">
        <w:r w:rsidRPr="004C7A9A">
          <w:rPr>
            <w:rFonts w:ascii="Arial" w:eastAsia="Times New Roman" w:hAnsi="Arial" w:cs="Arial"/>
            <w:color w:val="004899"/>
            <w:sz w:val="20"/>
            <w:szCs w:val="20"/>
            <w:u w:val="single"/>
            <w:lang w:eastAsia="fr-FR"/>
          </w:rPr>
          <w:t>FAQ – DC5 – Q4 : Consommation de référence – Année de référence : Justification des données de consommation</w:t>
        </w:r>
      </w:hyperlink>
    </w:p>
    <w:p w14:paraId="41F1CC33" w14:textId="77777777" w:rsidR="004C7A9A" w:rsidRPr="004C7A9A" w:rsidRDefault="004C7A9A" w:rsidP="004C7A9A">
      <w:pPr>
        <w:shd w:val="clear" w:color="auto" w:fill="FFFFFF"/>
        <w:spacing w:after="0" w:line="240" w:lineRule="auto"/>
        <w:rPr>
          <w:rFonts w:ascii="Arial" w:eastAsia="Times New Roman" w:hAnsi="Arial" w:cs="Arial"/>
          <w:color w:val="4A4A4A"/>
          <w:sz w:val="20"/>
          <w:szCs w:val="20"/>
          <w:lang w:eastAsia="fr-FR"/>
        </w:rPr>
      </w:pPr>
      <w:hyperlink r:id="rId35" w:anchor="/public/faq#question_31" w:history="1">
        <w:r w:rsidRPr="004C7A9A">
          <w:rPr>
            <w:rFonts w:ascii="Arial" w:eastAsia="Times New Roman" w:hAnsi="Arial" w:cs="Arial"/>
            <w:color w:val="004899"/>
            <w:sz w:val="20"/>
            <w:szCs w:val="20"/>
            <w:u w:val="single"/>
            <w:lang w:eastAsia="fr-FR"/>
          </w:rPr>
          <w:t>FAQ – DC6 – Consommation des combustibles stockables</w:t>
        </w:r>
      </w:hyperlink>
    </w:p>
    <w:p w14:paraId="74339532" w14:textId="77777777" w:rsidR="004C7A9A" w:rsidRPr="004C7A9A" w:rsidRDefault="004C7A9A" w:rsidP="004C7A9A">
      <w:pPr>
        <w:shd w:val="clear" w:color="auto" w:fill="FFFFFF"/>
        <w:spacing w:after="0" w:line="240" w:lineRule="auto"/>
        <w:rPr>
          <w:rFonts w:ascii="Arial" w:eastAsia="Times New Roman" w:hAnsi="Arial" w:cs="Arial"/>
          <w:color w:val="4A4A4A"/>
          <w:sz w:val="20"/>
          <w:szCs w:val="20"/>
          <w:lang w:eastAsia="fr-FR"/>
        </w:rPr>
      </w:pPr>
      <w:hyperlink r:id="rId36" w:anchor="/public/faq#question_32" w:history="1">
        <w:r w:rsidRPr="004C7A9A">
          <w:rPr>
            <w:rFonts w:ascii="Arial" w:eastAsia="Times New Roman" w:hAnsi="Arial" w:cs="Arial"/>
            <w:color w:val="004899"/>
            <w:sz w:val="20"/>
            <w:szCs w:val="20"/>
            <w:u w:val="single"/>
            <w:lang w:eastAsia="fr-FR"/>
          </w:rPr>
          <w:t>FAQ – DC7 – Contrôle des données de consommation de l’année de référence</w:t>
        </w:r>
      </w:hyperlink>
    </w:p>
    <w:p w14:paraId="79EF82BE" w14:textId="77777777" w:rsidR="004C7A9A" w:rsidRPr="004C7A9A" w:rsidRDefault="004C7A9A" w:rsidP="004C7A9A">
      <w:pPr>
        <w:shd w:val="clear" w:color="auto" w:fill="FFFFFF"/>
        <w:spacing w:after="0" w:line="240" w:lineRule="auto"/>
        <w:rPr>
          <w:rFonts w:ascii="Arial" w:eastAsia="Times New Roman" w:hAnsi="Arial" w:cs="Arial"/>
          <w:color w:val="4A4A4A"/>
          <w:sz w:val="20"/>
          <w:szCs w:val="20"/>
          <w:lang w:eastAsia="fr-FR"/>
        </w:rPr>
      </w:pPr>
      <w:hyperlink r:id="rId37" w:anchor="/public/faq#question_33" w:history="1">
        <w:r w:rsidRPr="004C7A9A">
          <w:rPr>
            <w:rFonts w:ascii="Arial" w:eastAsia="Times New Roman" w:hAnsi="Arial" w:cs="Arial"/>
            <w:color w:val="004899"/>
            <w:sz w:val="20"/>
            <w:szCs w:val="20"/>
            <w:u w:val="single"/>
            <w:lang w:eastAsia="fr-FR"/>
          </w:rPr>
          <w:t>FAQ – DC8 – Ajustement des données de consommations</w:t>
        </w:r>
      </w:hyperlink>
    </w:p>
    <w:p w14:paraId="74779C4B" w14:textId="77777777" w:rsidR="004C7A9A" w:rsidRPr="004C7A9A" w:rsidRDefault="004C7A9A" w:rsidP="004C7A9A">
      <w:pPr>
        <w:shd w:val="clear" w:color="auto" w:fill="FFFFFF"/>
        <w:spacing w:after="0" w:line="240" w:lineRule="auto"/>
        <w:rPr>
          <w:rFonts w:ascii="Arial" w:eastAsia="Times New Roman" w:hAnsi="Arial" w:cs="Arial"/>
          <w:color w:val="4A4A4A"/>
          <w:sz w:val="20"/>
          <w:szCs w:val="20"/>
          <w:lang w:eastAsia="fr-FR"/>
        </w:rPr>
      </w:pPr>
      <w:hyperlink r:id="rId38" w:anchor="/public/faq#question_34" w:history="1">
        <w:r w:rsidRPr="004C7A9A">
          <w:rPr>
            <w:rFonts w:ascii="Arial" w:eastAsia="Times New Roman" w:hAnsi="Arial" w:cs="Arial"/>
            <w:color w:val="004899"/>
            <w:sz w:val="20"/>
            <w:szCs w:val="20"/>
            <w:u w:val="single"/>
            <w:lang w:eastAsia="fr-FR"/>
          </w:rPr>
          <w:t>FAQ – DC9 – Exploitation des données de consommations par la plateforme OPERAT</w:t>
        </w:r>
      </w:hyperlink>
    </w:p>
    <w:p w14:paraId="2BB3F164" w14:textId="77777777" w:rsidR="004C7A9A" w:rsidRPr="004C7A9A" w:rsidRDefault="004C7A9A" w:rsidP="004C7A9A">
      <w:pPr>
        <w:shd w:val="clear" w:color="auto" w:fill="FFFFFF"/>
        <w:spacing w:after="0" w:line="240" w:lineRule="auto"/>
        <w:rPr>
          <w:rFonts w:ascii="Arial" w:eastAsia="Times New Roman" w:hAnsi="Arial" w:cs="Arial"/>
          <w:color w:val="4A4A4A"/>
          <w:sz w:val="20"/>
          <w:szCs w:val="20"/>
          <w:lang w:eastAsia="fr-FR"/>
        </w:rPr>
      </w:pPr>
      <w:hyperlink r:id="rId39" w:anchor="/public/faq#question_35" w:history="1">
        <w:r w:rsidRPr="004C7A9A">
          <w:rPr>
            <w:rFonts w:ascii="Arial" w:eastAsia="Times New Roman" w:hAnsi="Arial" w:cs="Arial"/>
            <w:color w:val="004899"/>
            <w:sz w:val="20"/>
            <w:szCs w:val="20"/>
            <w:u w:val="single"/>
            <w:lang w:eastAsia="fr-FR"/>
          </w:rPr>
          <w:t>FAQ – DC10 – Données de consommations ajustées par une autre application</w:t>
        </w:r>
      </w:hyperlink>
    </w:p>
    <w:p w14:paraId="314064D1" w14:textId="77777777" w:rsidR="004C7A9A" w:rsidRPr="004C7A9A" w:rsidRDefault="004C7A9A" w:rsidP="004C7A9A">
      <w:pPr>
        <w:shd w:val="clear" w:color="auto" w:fill="FFFFFF"/>
        <w:spacing w:after="120" w:line="240" w:lineRule="auto"/>
        <w:outlineLvl w:val="4"/>
        <w:rPr>
          <w:rFonts w:ascii="Arial" w:eastAsia="Times New Roman" w:hAnsi="Arial" w:cs="Arial"/>
          <w:color w:val="4A4A4A"/>
          <w:sz w:val="30"/>
          <w:szCs w:val="30"/>
          <w:lang w:eastAsia="fr-FR"/>
        </w:rPr>
      </w:pPr>
      <w:r w:rsidRPr="004C7A9A">
        <w:rPr>
          <w:rFonts w:ascii="Arial" w:eastAsia="Times New Roman" w:hAnsi="Arial" w:cs="Arial"/>
          <w:color w:val="4A4A4A"/>
          <w:sz w:val="30"/>
          <w:szCs w:val="30"/>
          <w:lang w:eastAsia="fr-FR"/>
        </w:rPr>
        <w:t>4 - Energie &amp; Usages</w:t>
      </w:r>
    </w:p>
    <w:p w14:paraId="0E687773" w14:textId="77777777" w:rsidR="004C7A9A" w:rsidRPr="004C7A9A" w:rsidRDefault="004C7A9A" w:rsidP="004C7A9A">
      <w:pPr>
        <w:shd w:val="clear" w:color="auto" w:fill="FFFFFF"/>
        <w:spacing w:after="0" w:line="240" w:lineRule="auto"/>
        <w:rPr>
          <w:rFonts w:ascii="Arial" w:eastAsia="Times New Roman" w:hAnsi="Arial" w:cs="Arial"/>
          <w:color w:val="4A4A4A"/>
          <w:sz w:val="20"/>
          <w:szCs w:val="20"/>
          <w:lang w:eastAsia="fr-FR"/>
        </w:rPr>
      </w:pPr>
      <w:hyperlink r:id="rId40" w:anchor="/public/faq#question_36" w:history="1">
        <w:r w:rsidRPr="004C7A9A">
          <w:rPr>
            <w:rFonts w:ascii="Arial" w:eastAsia="Times New Roman" w:hAnsi="Arial" w:cs="Arial"/>
            <w:color w:val="004899"/>
            <w:sz w:val="20"/>
            <w:szCs w:val="20"/>
            <w:u w:val="single"/>
            <w:lang w:eastAsia="fr-FR"/>
          </w:rPr>
          <w:t>FAQ – E1 – Usages concernés par le dispositif de réduction des consommations d’énergie</w:t>
        </w:r>
      </w:hyperlink>
    </w:p>
    <w:p w14:paraId="58BB423B" w14:textId="77777777" w:rsidR="004C7A9A" w:rsidRPr="004C7A9A" w:rsidRDefault="004C7A9A" w:rsidP="004C7A9A">
      <w:pPr>
        <w:shd w:val="clear" w:color="auto" w:fill="FFFFFF"/>
        <w:spacing w:after="0" w:line="240" w:lineRule="auto"/>
        <w:rPr>
          <w:rFonts w:ascii="Arial" w:eastAsia="Times New Roman" w:hAnsi="Arial" w:cs="Arial"/>
          <w:color w:val="4A4A4A"/>
          <w:sz w:val="20"/>
          <w:szCs w:val="20"/>
          <w:lang w:eastAsia="fr-FR"/>
        </w:rPr>
      </w:pPr>
      <w:hyperlink r:id="rId41" w:anchor="/public/faq#question_37" w:history="1">
        <w:r w:rsidRPr="004C7A9A">
          <w:rPr>
            <w:rFonts w:ascii="Arial" w:eastAsia="Times New Roman" w:hAnsi="Arial" w:cs="Arial"/>
            <w:color w:val="004899"/>
            <w:sz w:val="20"/>
            <w:szCs w:val="20"/>
            <w:u w:val="single"/>
            <w:lang w:eastAsia="fr-FR"/>
          </w:rPr>
          <w:t>FAQ – E2 – Les consommations énergétiques liées aux zones de stationnement</w:t>
        </w:r>
      </w:hyperlink>
    </w:p>
    <w:p w14:paraId="22E8A7E7" w14:textId="77777777" w:rsidR="004C7A9A" w:rsidRPr="004C7A9A" w:rsidRDefault="004C7A9A" w:rsidP="004C7A9A">
      <w:pPr>
        <w:shd w:val="clear" w:color="auto" w:fill="FFFFFF"/>
        <w:spacing w:after="0" w:line="240" w:lineRule="auto"/>
        <w:rPr>
          <w:rFonts w:ascii="Arial" w:eastAsia="Times New Roman" w:hAnsi="Arial" w:cs="Arial"/>
          <w:color w:val="4A4A4A"/>
          <w:sz w:val="20"/>
          <w:szCs w:val="20"/>
          <w:lang w:eastAsia="fr-FR"/>
        </w:rPr>
      </w:pPr>
      <w:hyperlink r:id="rId42" w:anchor="/public/faq#question_38" w:history="1">
        <w:r w:rsidRPr="004C7A9A">
          <w:rPr>
            <w:rFonts w:ascii="Arial" w:eastAsia="Times New Roman" w:hAnsi="Arial" w:cs="Arial"/>
            <w:color w:val="004899"/>
            <w:sz w:val="20"/>
            <w:szCs w:val="20"/>
            <w:u w:val="single"/>
            <w:lang w:eastAsia="fr-FR"/>
          </w:rPr>
          <w:t>FAQ – E3 – Prise en compte des énergies renouvelables produite sur site</w:t>
        </w:r>
      </w:hyperlink>
    </w:p>
    <w:p w14:paraId="527E13EC" w14:textId="77777777" w:rsidR="004C7A9A" w:rsidRPr="004C7A9A" w:rsidRDefault="004C7A9A" w:rsidP="004C7A9A">
      <w:pPr>
        <w:shd w:val="clear" w:color="auto" w:fill="FFFFFF"/>
        <w:spacing w:after="0" w:line="240" w:lineRule="auto"/>
        <w:rPr>
          <w:rFonts w:ascii="Arial" w:eastAsia="Times New Roman" w:hAnsi="Arial" w:cs="Arial"/>
          <w:color w:val="4A4A4A"/>
          <w:sz w:val="20"/>
          <w:szCs w:val="20"/>
          <w:lang w:eastAsia="fr-FR"/>
        </w:rPr>
      </w:pPr>
      <w:hyperlink r:id="rId43" w:anchor="/public/faq#question_39" w:history="1">
        <w:r w:rsidRPr="004C7A9A">
          <w:rPr>
            <w:rFonts w:ascii="Arial" w:eastAsia="Times New Roman" w:hAnsi="Arial" w:cs="Arial"/>
            <w:color w:val="004899"/>
            <w:sz w:val="20"/>
            <w:szCs w:val="20"/>
            <w:u w:val="single"/>
            <w:lang w:eastAsia="fr-FR"/>
          </w:rPr>
          <w:t>FAQ – E4 – Les contrats d’énergie d’origine renouvelable</w:t>
        </w:r>
      </w:hyperlink>
    </w:p>
    <w:p w14:paraId="49CF17C1" w14:textId="77777777" w:rsidR="004C7A9A" w:rsidRPr="004C7A9A" w:rsidRDefault="004C7A9A" w:rsidP="004C7A9A">
      <w:pPr>
        <w:shd w:val="clear" w:color="auto" w:fill="FFFFFF"/>
        <w:spacing w:after="0" w:line="240" w:lineRule="auto"/>
        <w:rPr>
          <w:rFonts w:ascii="Arial" w:eastAsia="Times New Roman" w:hAnsi="Arial" w:cs="Arial"/>
          <w:color w:val="4A4A4A"/>
          <w:sz w:val="20"/>
          <w:szCs w:val="20"/>
          <w:lang w:eastAsia="fr-FR"/>
        </w:rPr>
      </w:pPr>
      <w:hyperlink r:id="rId44" w:anchor="/public/faq#question_40" w:history="1">
        <w:r w:rsidRPr="004C7A9A">
          <w:rPr>
            <w:rFonts w:ascii="Arial" w:eastAsia="Times New Roman" w:hAnsi="Arial" w:cs="Arial"/>
            <w:color w:val="004899"/>
            <w:sz w:val="20"/>
            <w:szCs w:val="20"/>
            <w:u w:val="single"/>
            <w:lang w:eastAsia="fr-FR"/>
          </w:rPr>
          <w:t>FAQ – E5 – Le changement d’énergie et le niveau des émissions de gaz à effets de serre</w:t>
        </w:r>
      </w:hyperlink>
    </w:p>
    <w:p w14:paraId="28CF2AD8" w14:textId="77777777" w:rsidR="004C7A9A" w:rsidRPr="004C7A9A" w:rsidRDefault="004C7A9A" w:rsidP="004C7A9A">
      <w:pPr>
        <w:shd w:val="clear" w:color="auto" w:fill="FFFFFF"/>
        <w:spacing w:after="120" w:line="240" w:lineRule="auto"/>
        <w:outlineLvl w:val="4"/>
        <w:rPr>
          <w:rFonts w:ascii="Arial" w:eastAsia="Times New Roman" w:hAnsi="Arial" w:cs="Arial"/>
          <w:color w:val="4A4A4A"/>
          <w:sz w:val="30"/>
          <w:szCs w:val="30"/>
          <w:lang w:eastAsia="fr-FR"/>
        </w:rPr>
      </w:pPr>
      <w:r w:rsidRPr="004C7A9A">
        <w:rPr>
          <w:rFonts w:ascii="Arial" w:eastAsia="Times New Roman" w:hAnsi="Arial" w:cs="Arial"/>
          <w:color w:val="4A4A4A"/>
          <w:sz w:val="30"/>
          <w:szCs w:val="30"/>
          <w:lang w:eastAsia="fr-FR"/>
        </w:rPr>
        <w:t>5 - Modulations des Objectifs</w:t>
      </w:r>
    </w:p>
    <w:p w14:paraId="2EAB713E" w14:textId="77777777" w:rsidR="004C7A9A" w:rsidRPr="004C7A9A" w:rsidRDefault="004C7A9A" w:rsidP="004C7A9A">
      <w:pPr>
        <w:shd w:val="clear" w:color="auto" w:fill="FFFFFF"/>
        <w:spacing w:after="0" w:line="240" w:lineRule="auto"/>
        <w:rPr>
          <w:rFonts w:ascii="Arial" w:eastAsia="Times New Roman" w:hAnsi="Arial" w:cs="Arial"/>
          <w:color w:val="4A4A4A"/>
          <w:sz w:val="20"/>
          <w:szCs w:val="20"/>
          <w:lang w:eastAsia="fr-FR"/>
        </w:rPr>
      </w:pPr>
      <w:hyperlink r:id="rId45" w:anchor="/public/faq#question_41" w:history="1">
        <w:r w:rsidRPr="004C7A9A">
          <w:rPr>
            <w:rFonts w:ascii="Arial" w:eastAsia="Times New Roman" w:hAnsi="Arial" w:cs="Arial"/>
            <w:color w:val="004899"/>
            <w:sz w:val="20"/>
            <w:szCs w:val="20"/>
            <w:u w:val="single"/>
            <w:lang w:eastAsia="fr-FR"/>
          </w:rPr>
          <w:t>FAQ – MO1 – Elaboration du dossier technique – Etudes énergétiques</w:t>
        </w:r>
      </w:hyperlink>
    </w:p>
    <w:p w14:paraId="02242A06" w14:textId="77777777" w:rsidR="004C7A9A" w:rsidRPr="004C7A9A" w:rsidRDefault="004C7A9A" w:rsidP="004C7A9A">
      <w:pPr>
        <w:shd w:val="clear" w:color="auto" w:fill="FFFFFF"/>
        <w:spacing w:after="0" w:line="240" w:lineRule="auto"/>
        <w:rPr>
          <w:rFonts w:ascii="Arial" w:eastAsia="Times New Roman" w:hAnsi="Arial" w:cs="Arial"/>
          <w:color w:val="4A4A4A"/>
          <w:sz w:val="20"/>
          <w:szCs w:val="20"/>
          <w:lang w:eastAsia="fr-FR"/>
        </w:rPr>
      </w:pPr>
      <w:hyperlink r:id="rId46" w:anchor="/public/faq#question_42" w:history="1">
        <w:r w:rsidRPr="004C7A9A">
          <w:rPr>
            <w:rFonts w:ascii="Arial" w:eastAsia="Times New Roman" w:hAnsi="Arial" w:cs="Arial"/>
            <w:color w:val="004899"/>
            <w:sz w:val="20"/>
            <w:szCs w:val="20"/>
            <w:u w:val="single"/>
            <w:lang w:eastAsia="fr-FR"/>
          </w:rPr>
          <w:t>FAQ – MO2 – Modulation des objectifs et parc immobilier</w:t>
        </w:r>
      </w:hyperlink>
    </w:p>
    <w:p w14:paraId="406CDB22" w14:textId="77777777" w:rsidR="004C7A9A" w:rsidRPr="004C7A9A" w:rsidRDefault="004C7A9A" w:rsidP="004C7A9A">
      <w:pPr>
        <w:shd w:val="clear" w:color="auto" w:fill="FFFFFF"/>
        <w:spacing w:after="120" w:line="240" w:lineRule="auto"/>
        <w:outlineLvl w:val="4"/>
        <w:rPr>
          <w:rFonts w:ascii="Arial" w:eastAsia="Times New Roman" w:hAnsi="Arial" w:cs="Arial"/>
          <w:color w:val="4A4A4A"/>
          <w:sz w:val="30"/>
          <w:szCs w:val="30"/>
          <w:lang w:eastAsia="fr-FR"/>
        </w:rPr>
      </w:pPr>
      <w:r w:rsidRPr="004C7A9A">
        <w:rPr>
          <w:rFonts w:ascii="Arial" w:eastAsia="Times New Roman" w:hAnsi="Arial" w:cs="Arial"/>
          <w:color w:val="4A4A4A"/>
          <w:sz w:val="30"/>
          <w:szCs w:val="30"/>
          <w:lang w:eastAsia="fr-FR"/>
        </w:rPr>
        <w:t>6 - Plateforme OPERAT</w:t>
      </w:r>
    </w:p>
    <w:p w14:paraId="2B1F6E9D" w14:textId="77777777" w:rsidR="004C7A9A" w:rsidRPr="004C7A9A" w:rsidRDefault="004C7A9A" w:rsidP="004C7A9A">
      <w:pPr>
        <w:shd w:val="clear" w:color="auto" w:fill="FFFFFF"/>
        <w:spacing w:after="0" w:line="240" w:lineRule="auto"/>
        <w:rPr>
          <w:rFonts w:ascii="Arial" w:eastAsia="Times New Roman" w:hAnsi="Arial" w:cs="Arial"/>
          <w:color w:val="4A4A4A"/>
          <w:sz w:val="20"/>
          <w:szCs w:val="20"/>
          <w:lang w:eastAsia="fr-FR"/>
        </w:rPr>
      </w:pPr>
      <w:hyperlink r:id="rId47" w:anchor="/public/faq#question_43" w:history="1">
        <w:r w:rsidRPr="004C7A9A">
          <w:rPr>
            <w:rFonts w:ascii="Arial" w:eastAsia="Times New Roman" w:hAnsi="Arial" w:cs="Arial"/>
            <w:color w:val="004899"/>
            <w:sz w:val="20"/>
            <w:szCs w:val="20"/>
            <w:u w:val="single"/>
            <w:lang w:eastAsia="fr-FR"/>
          </w:rPr>
          <w:t>FAQ – PO1 – Planning de mise en œuvre de la plateforme OPERAT</w:t>
        </w:r>
      </w:hyperlink>
    </w:p>
    <w:p w14:paraId="6FE33D8C" w14:textId="77777777" w:rsidR="004C7A9A" w:rsidRPr="004C7A9A" w:rsidRDefault="004C7A9A" w:rsidP="004C7A9A">
      <w:pPr>
        <w:shd w:val="clear" w:color="auto" w:fill="FFFFFF"/>
        <w:spacing w:after="0" w:line="240" w:lineRule="auto"/>
        <w:rPr>
          <w:rFonts w:ascii="Arial" w:eastAsia="Times New Roman" w:hAnsi="Arial" w:cs="Arial"/>
          <w:color w:val="4A4A4A"/>
          <w:sz w:val="20"/>
          <w:szCs w:val="20"/>
          <w:lang w:eastAsia="fr-FR"/>
        </w:rPr>
      </w:pPr>
      <w:hyperlink r:id="rId48" w:anchor="/public/faq#question_44" w:history="1">
        <w:r w:rsidRPr="004C7A9A">
          <w:rPr>
            <w:rFonts w:ascii="Arial" w:eastAsia="Times New Roman" w:hAnsi="Arial" w:cs="Arial"/>
            <w:color w:val="004899"/>
            <w:sz w:val="20"/>
            <w:szCs w:val="20"/>
            <w:u w:val="single"/>
            <w:lang w:eastAsia="fr-FR"/>
          </w:rPr>
          <w:t>FAQ – PO2 – Echéance des premières transmissions de données de consommations</w:t>
        </w:r>
      </w:hyperlink>
    </w:p>
    <w:p w14:paraId="7BBD0CC1" w14:textId="77777777" w:rsidR="004C7A9A" w:rsidRPr="004C7A9A" w:rsidRDefault="004C7A9A" w:rsidP="004C7A9A">
      <w:pPr>
        <w:shd w:val="clear" w:color="auto" w:fill="FFFFFF"/>
        <w:spacing w:after="0" w:line="240" w:lineRule="auto"/>
        <w:rPr>
          <w:rFonts w:ascii="Arial" w:eastAsia="Times New Roman" w:hAnsi="Arial" w:cs="Arial"/>
          <w:color w:val="4A4A4A"/>
          <w:sz w:val="20"/>
          <w:szCs w:val="20"/>
          <w:lang w:eastAsia="fr-FR"/>
        </w:rPr>
      </w:pPr>
      <w:hyperlink r:id="rId49" w:anchor="/public/faq#question_45" w:history="1">
        <w:r w:rsidRPr="004C7A9A">
          <w:rPr>
            <w:rFonts w:ascii="Arial" w:eastAsia="Times New Roman" w:hAnsi="Arial" w:cs="Arial"/>
            <w:color w:val="004899"/>
            <w:sz w:val="20"/>
            <w:szCs w:val="20"/>
            <w:u w:val="single"/>
            <w:lang w:eastAsia="fr-FR"/>
          </w:rPr>
          <w:t>FAQ – PO3 – Délégation de la remontée des données de consommations</w:t>
        </w:r>
      </w:hyperlink>
    </w:p>
    <w:p w14:paraId="1E9F53B5" w14:textId="77777777" w:rsidR="004C7A9A" w:rsidRPr="004C7A9A" w:rsidRDefault="004C7A9A" w:rsidP="004C7A9A">
      <w:pPr>
        <w:shd w:val="clear" w:color="auto" w:fill="FFFFFF"/>
        <w:spacing w:after="0" w:line="240" w:lineRule="auto"/>
        <w:rPr>
          <w:rFonts w:ascii="Arial" w:eastAsia="Times New Roman" w:hAnsi="Arial" w:cs="Arial"/>
          <w:color w:val="4A4A4A"/>
          <w:sz w:val="20"/>
          <w:szCs w:val="20"/>
          <w:lang w:eastAsia="fr-FR"/>
        </w:rPr>
      </w:pPr>
      <w:hyperlink r:id="rId50" w:anchor="/public/faq#question_46" w:history="1">
        <w:r w:rsidRPr="004C7A9A">
          <w:rPr>
            <w:rFonts w:ascii="Arial" w:eastAsia="Times New Roman" w:hAnsi="Arial" w:cs="Arial"/>
            <w:color w:val="004899"/>
            <w:sz w:val="20"/>
            <w:szCs w:val="20"/>
            <w:u w:val="single"/>
            <w:lang w:eastAsia="fr-FR"/>
          </w:rPr>
          <w:t>FAQ – PO4 – Les copropriétés et les associations de copropriétés</w:t>
        </w:r>
      </w:hyperlink>
    </w:p>
    <w:p w14:paraId="615B0983" w14:textId="77777777" w:rsidR="004C7A9A" w:rsidRPr="004C7A9A" w:rsidRDefault="004C7A9A" w:rsidP="004C7A9A">
      <w:pPr>
        <w:shd w:val="clear" w:color="auto" w:fill="FFFFFF"/>
        <w:spacing w:after="0" w:line="240" w:lineRule="auto"/>
        <w:rPr>
          <w:rFonts w:ascii="Arial" w:eastAsia="Times New Roman" w:hAnsi="Arial" w:cs="Arial"/>
          <w:color w:val="4A4A4A"/>
          <w:sz w:val="20"/>
          <w:szCs w:val="20"/>
          <w:lang w:eastAsia="fr-FR"/>
        </w:rPr>
      </w:pPr>
      <w:hyperlink r:id="rId51" w:anchor="/public/faq#question_47" w:history="1">
        <w:r w:rsidRPr="004C7A9A">
          <w:rPr>
            <w:rFonts w:ascii="Arial" w:eastAsia="Times New Roman" w:hAnsi="Arial" w:cs="Arial"/>
            <w:color w:val="004899"/>
            <w:sz w:val="20"/>
            <w:szCs w:val="20"/>
            <w:u w:val="single"/>
            <w:lang w:eastAsia="fr-FR"/>
          </w:rPr>
          <w:t>FAQ – PO5 – Assistance sur les fonctionnalités OPERAT</w:t>
        </w:r>
      </w:hyperlink>
    </w:p>
    <w:p w14:paraId="7C88E0B8" w14:textId="77777777" w:rsidR="004C7A9A" w:rsidRPr="004C7A9A" w:rsidRDefault="004C7A9A" w:rsidP="004C7A9A">
      <w:pPr>
        <w:shd w:val="clear" w:color="auto" w:fill="FFFFFF"/>
        <w:spacing w:after="0" w:line="240" w:lineRule="auto"/>
        <w:rPr>
          <w:rFonts w:ascii="Arial" w:eastAsia="Times New Roman" w:hAnsi="Arial" w:cs="Arial"/>
          <w:color w:val="4A4A4A"/>
          <w:sz w:val="20"/>
          <w:szCs w:val="20"/>
          <w:lang w:eastAsia="fr-FR"/>
        </w:rPr>
      </w:pPr>
      <w:hyperlink r:id="rId52" w:anchor="/public/faq#question_48" w:history="1">
        <w:r w:rsidRPr="004C7A9A">
          <w:rPr>
            <w:rFonts w:ascii="Arial" w:eastAsia="Times New Roman" w:hAnsi="Arial" w:cs="Arial"/>
            <w:color w:val="004899"/>
            <w:sz w:val="20"/>
            <w:szCs w:val="20"/>
            <w:u w:val="single"/>
            <w:lang w:eastAsia="fr-FR"/>
          </w:rPr>
          <w:t>FAQ – PO6 – Compte secondaire sur plusieurs structures</w:t>
        </w:r>
      </w:hyperlink>
    </w:p>
    <w:p w14:paraId="2A21F5E5" w14:textId="77777777" w:rsidR="004C7A9A" w:rsidRPr="004C7A9A" w:rsidRDefault="004C7A9A" w:rsidP="004C7A9A">
      <w:pPr>
        <w:shd w:val="clear" w:color="auto" w:fill="FFFFFF"/>
        <w:spacing w:after="0" w:line="240" w:lineRule="auto"/>
        <w:rPr>
          <w:rFonts w:ascii="Arial" w:eastAsia="Times New Roman" w:hAnsi="Arial" w:cs="Arial"/>
          <w:color w:val="4A4A4A"/>
          <w:sz w:val="20"/>
          <w:szCs w:val="20"/>
          <w:lang w:eastAsia="fr-FR"/>
        </w:rPr>
      </w:pPr>
      <w:hyperlink r:id="rId53" w:anchor="/public/faq#question_49" w:history="1">
        <w:r w:rsidRPr="004C7A9A">
          <w:rPr>
            <w:rFonts w:ascii="Arial" w:eastAsia="Times New Roman" w:hAnsi="Arial" w:cs="Arial"/>
            <w:color w:val="004899"/>
            <w:sz w:val="20"/>
            <w:szCs w:val="20"/>
            <w:u w:val="single"/>
            <w:lang w:eastAsia="fr-FR"/>
          </w:rPr>
          <w:t>FAQ – PO7 – Référence des points de livraison de réseau de distribution d’énergie (compteurs)</w:t>
        </w:r>
      </w:hyperlink>
    </w:p>
    <w:p w14:paraId="73E32030" w14:textId="77777777" w:rsidR="004C7A9A" w:rsidRPr="004C7A9A" w:rsidRDefault="004C7A9A" w:rsidP="004C7A9A">
      <w:pPr>
        <w:shd w:val="clear" w:color="auto" w:fill="FFFFFF"/>
        <w:spacing w:after="120" w:line="240" w:lineRule="auto"/>
        <w:outlineLvl w:val="4"/>
        <w:rPr>
          <w:rFonts w:ascii="Arial" w:eastAsia="Times New Roman" w:hAnsi="Arial" w:cs="Arial"/>
          <w:color w:val="4A4A4A"/>
          <w:sz w:val="30"/>
          <w:szCs w:val="30"/>
          <w:lang w:eastAsia="fr-FR"/>
        </w:rPr>
      </w:pPr>
      <w:r w:rsidRPr="004C7A9A">
        <w:rPr>
          <w:rFonts w:ascii="Arial" w:eastAsia="Times New Roman" w:hAnsi="Arial" w:cs="Arial"/>
          <w:color w:val="4A4A4A"/>
          <w:sz w:val="30"/>
          <w:szCs w:val="30"/>
          <w:lang w:eastAsia="fr-FR"/>
        </w:rPr>
        <w:t>7 – Leviers d’actions et financement</w:t>
      </w:r>
    </w:p>
    <w:p w14:paraId="6B56D502" w14:textId="77777777" w:rsidR="004C7A9A" w:rsidRPr="004C7A9A" w:rsidRDefault="004C7A9A" w:rsidP="004C7A9A">
      <w:pPr>
        <w:shd w:val="clear" w:color="auto" w:fill="FFFFFF"/>
        <w:spacing w:after="0" w:line="240" w:lineRule="auto"/>
        <w:rPr>
          <w:rFonts w:ascii="Arial" w:eastAsia="Times New Roman" w:hAnsi="Arial" w:cs="Arial"/>
          <w:color w:val="4A4A4A"/>
          <w:sz w:val="20"/>
          <w:szCs w:val="20"/>
          <w:lang w:eastAsia="fr-FR"/>
        </w:rPr>
      </w:pPr>
      <w:hyperlink r:id="rId54" w:anchor="/public/faq#question_50" w:history="1">
        <w:r w:rsidRPr="004C7A9A">
          <w:rPr>
            <w:rFonts w:ascii="Arial" w:eastAsia="Times New Roman" w:hAnsi="Arial" w:cs="Arial"/>
            <w:color w:val="004899"/>
            <w:sz w:val="20"/>
            <w:szCs w:val="20"/>
            <w:u w:val="single"/>
            <w:lang w:eastAsia="fr-FR"/>
          </w:rPr>
          <w:t>FAQ – AF1 – Portage du plan d’actions – Mise en œuvre</w:t>
        </w:r>
      </w:hyperlink>
    </w:p>
    <w:p w14:paraId="7D36AC6D" w14:textId="77777777" w:rsidR="004C7A9A" w:rsidRPr="004C7A9A" w:rsidRDefault="004C7A9A" w:rsidP="004C7A9A">
      <w:pPr>
        <w:shd w:val="clear" w:color="auto" w:fill="FFFFFF"/>
        <w:spacing w:after="0" w:line="240" w:lineRule="auto"/>
        <w:rPr>
          <w:rFonts w:ascii="Arial" w:eastAsia="Times New Roman" w:hAnsi="Arial" w:cs="Arial"/>
          <w:color w:val="4A4A4A"/>
          <w:sz w:val="20"/>
          <w:szCs w:val="20"/>
          <w:lang w:eastAsia="fr-FR"/>
        </w:rPr>
      </w:pPr>
      <w:hyperlink r:id="rId55" w:anchor="/public/faq#question_51" w:history="1">
        <w:r w:rsidRPr="004C7A9A">
          <w:rPr>
            <w:rFonts w:ascii="Arial" w:eastAsia="Times New Roman" w:hAnsi="Arial" w:cs="Arial"/>
            <w:color w:val="004899"/>
            <w:sz w:val="20"/>
            <w:szCs w:val="20"/>
            <w:u w:val="single"/>
            <w:lang w:eastAsia="fr-FR"/>
          </w:rPr>
          <w:t>FAQ – AF2 – Les dispositifs de protection solaire et de refroidissement passif – Eligibilité aux aides financières</w:t>
        </w:r>
      </w:hyperlink>
    </w:p>
    <w:p w14:paraId="3581D7CC" w14:textId="77777777" w:rsidR="004C7A9A" w:rsidRPr="004C7A9A" w:rsidRDefault="004C7A9A" w:rsidP="004C7A9A">
      <w:pPr>
        <w:shd w:val="clear" w:color="auto" w:fill="FFFFFF"/>
        <w:spacing w:after="120" w:line="240" w:lineRule="auto"/>
        <w:outlineLvl w:val="4"/>
        <w:rPr>
          <w:rFonts w:ascii="Arial" w:eastAsia="Times New Roman" w:hAnsi="Arial" w:cs="Arial"/>
          <w:color w:val="4A4A4A"/>
          <w:sz w:val="30"/>
          <w:szCs w:val="30"/>
          <w:lang w:eastAsia="fr-FR"/>
        </w:rPr>
      </w:pPr>
      <w:r w:rsidRPr="004C7A9A">
        <w:rPr>
          <w:rFonts w:ascii="Arial" w:eastAsia="Times New Roman" w:hAnsi="Arial" w:cs="Arial"/>
          <w:color w:val="4A4A4A"/>
          <w:sz w:val="30"/>
          <w:szCs w:val="30"/>
          <w:lang w:eastAsia="fr-FR"/>
        </w:rPr>
        <w:t>8 - Evaluation et constat du respect des obligations</w:t>
      </w:r>
    </w:p>
    <w:p w14:paraId="51406CDF" w14:textId="77777777" w:rsidR="004C7A9A" w:rsidRPr="004C7A9A" w:rsidRDefault="004C7A9A" w:rsidP="004C7A9A">
      <w:pPr>
        <w:shd w:val="clear" w:color="auto" w:fill="FFFFFF"/>
        <w:spacing w:after="0" w:line="240" w:lineRule="auto"/>
        <w:rPr>
          <w:rFonts w:ascii="Arial" w:eastAsia="Times New Roman" w:hAnsi="Arial" w:cs="Arial"/>
          <w:color w:val="4A4A4A"/>
          <w:sz w:val="20"/>
          <w:szCs w:val="20"/>
          <w:lang w:eastAsia="fr-FR"/>
        </w:rPr>
      </w:pPr>
      <w:hyperlink r:id="rId56" w:anchor="/public/faq#question_52" w:history="1">
        <w:r w:rsidRPr="004C7A9A">
          <w:rPr>
            <w:rFonts w:ascii="Arial" w:eastAsia="Times New Roman" w:hAnsi="Arial" w:cs="Arial"/>
            <w:color w:val="004899"/>
            <w:sz w:val="20"/>
            <w:szCs w:val="20"/>
            <w:u w:val="single"/>
            <w:lang w:eastAsia="fr-FR"/>
          </w:rPr>
          <w:t>FAQ – EC1 – Evaluation et constat de l’atteinte des objectifs d’un parc immobilier tertiaire</w:t>
        </w:r>
      </w:hyperlink>
    </w:p>
    <w:p w14:paraId="2F9D96F5" w14:textId="77777777" w:rsidR="004C7A9A" w:rsidRPr="004C7A9A" w:rsidRDefault="004C7A9A" w:rsidP="004C7A9A">
      <w:pPr>
        <w:shd w:val="clear" w:color="auto" w:fill="FFFFFF"/>
        <w:spacing w:after="0" w:line="240" w:lineRule="auto"/>
        <w:rPr>
          <w:rFonts w:ascii="Arial" w:eastAsia="Times New Roman" w:hAnsi="Arial" w:cs="Arial"/>
          <w:color w:val="4A4A4A"/>
          <w:sz w:val="20"/>
          <w:szCs w:val="20"/>
          <w:lang w:eastAsia="fr-FR"/>
        </w:rPr>
      </w:pPr>
      <w:hyperlink r:id="rId57" w:anchor="/public/faq#question_53" w:history="1">
        <w:r w:rsidRPr="004C7A9A">
          <w:rPr>
            <w:rFonts w:ascii="Arial" w:eastAsia="Times New Roman" w:hAnsi="Arial" w:cs="Arial"/>
            <w:color w:val="004899"/>
            <w:sz w:val="20"/>
            <w:szCs w:val="20"/>
            <w:u w:val="single"/>
            <w:lang w:eastAsia="fr-FR"/>
          </w:rPr>
          <w:t>FAQ – EC2 – Respect des objectifs : valeur relative ou valeur absolue</w:t>
        </w:r>
      </w:hyperlink>
    </w:p>
    <w:p w14:paraId="4BB4F6B7" w14:textId="77777777" w:rsidR="004C7A9A" w:rsidRPr="004C7A9A" w:rsidRDefault="004C7A9A" w:rsidP="004C7A9A">
      <w:pPr>
        <w:shd w:val="clear" w:color="auto" w:fill="FFFFFF"/>
        <w:spacing w:after="0" w:line="240" w:lineRule="auto"/>
        <w:rPr>
          <w:rFonts w:ascii="Arial" w:eastAsia="Times New Roman" w:hAnsi="Arial" w:cs="Arial"/>
          <w:color w:val="4A4A4A"/>
          <w:sz w:val="20"/>
          <w:szCs w:val="20"/>
          <w:lang w:eastAsia="fr-FR"/>
        </w:rPr>
      </w:pPr>
      <w:hyperlink r:id="rId58" w:anchor="/public/faq#question_54" w:history="1">
        <w:r w:rsidRPr="004C7A9A">
          <w:rPr>
            <w:rFonts w:ascii="Arial" w:eastAsia="Times New Roman" w:hAnsi="Arial" w:cs="Arial"/>
            <w:color w:val="004899"/>
            <w:sz w:val="20"/>
            <w:szCs w:val="20"/>
            <w:u w:val="single"/>
            <w:lang w:eastAsia="fr-FR"/>
          </w:rPr>
          <w:t>FAQ – EC3 – Le changement de propriétaire ou de locataire</w:t>
        </w:r>
      </w:hyperlink>
    </w:p>
    <w:p w14:paraId="7869AFC8" w14:textId="77777777" w:rsidR="004C7A9A" w:rsidRPr="004C7A9A" w:rsidRDefault="004C7A9A" w:rsidP="004C7A9A">
      <w:pPr>
        <w:shd w:val="clear" w:color="auto" w:fill="FFFFFF"/>
        <w:spacing w:after="120" w:line="240" w:lineRule="auto"/>
        <w:outlineLvl w:val="4"/>
        <w:rPr>
          <w:rFonts w:ascii="Arial" w:eastAsia="Times New Roman" w:hAnsi="Arial" w:cs="Arial"/>
          <w:color w:val="4A4A4A"/>
          <w:sz w:val="30"/>
          <w:szCs w:val="30"/>
          <w:lang w:eastAsia="fr-FR"/>
        </w:rPr>
      </w:pPr>
      <w:r w:rsidRPr="004C7A9A">
        <w:rPr>
          <w:rFonts w:ascii="Arial" w:eastAsia="Times New Roman" w:hAnsi="Arial" w:cs="Arial"/>
          <w:color w:val="4A4A4A"/>
          <w:sz w:val="30"/>
          <w:szCs w:val="30"/>
          <w:lang w:eastAsia="fr-FR"/>
        </w:rPr>
        <w:t>9 - Publication et affichage</w:t>
      </w:r>
    </w:p>
    <w:p w14:paraId="09897BAD" w14:textId="77777777" w:rsidR="004C7A9A" w:rsidRPr="004C7A9A" w:rsidRDefault="004C7A9A" w:rsidP="004C7A9A">
      <w:pPr>
        <w:shd w:val="clear" w:color="auto" w:fill="FFFFFF"/>
        <w:spacing w:after="0" w:line="240" w:lineRule="auto"/>
        <w:rPr>
          <w:rFonts w:ascii="Arial" w:eastAsia="Times New Roman" w:hAnsi="Arial" w:cs="Arial"/>
          <w:color w:val="4A4A4A"/>
          <w:sz w:val="20"/>
          <w:szCs w:val="20"/>
          <w:lang w:eastAsia="fr-FR"/>
        </w:rPr>
      </w:pPr>
      <w:hyperlink r:id="rId59" w:anchor="/public/faq#question_55" w:history="1">
        <w:r w:rsidRPr="004C7A9A">
          <w:rPr>
            <w:rFonts w:ascii="Arial" w:eastAsia="Times New Roman" w:hAnsi="Arial" w:cs="Arial"/>
            <w:color w:val="004899"/>
            <w:sz w:val="20"/>
            <w:szCs w:val="20"/>
            <w:u w:val="single"/>
            <w:lang w:eastAsia="fr-FR"/>
          </w:rPr>
          <w:t>FAQ – PA1 – Modalités de publication et d’affichage du suivi des consommations</w:t>
        </w:r>
      </w:hyperlink>
    </w:p>
    <w:p w14:paraId="7A5A649A" w14:textId="77777777" w:rsidR="004C7A9A" w:rsidRPr="004C7A9A" w:rsidRDefault="004C7A9A" w:rsidP="004C7A9A">
      <w:pPr>
        <w:shd w:val="clear" w:color="auto" w:fill="FFFFFF"/>
        <w:spacing w:after="120" w:line="240" w:lineRule="auto"/>
        <w:outlineLvl w:val="4"/>
        <w:rPr>
          <w:rFonts w:ascii="Arial" w:eastAsia="Times New Roman" w:hAnsi="Arial" w:cs="Arial"/>
          <w:color w:val="4A4A4A"/>
          <w:sz w:val="30"/>
          <w:szCs w:val="30"/>
          <w:lang w:eastAsia="fr-FR"/>
        </w:rPr>
      </w:pPr>
      <w:r w:rsidRPr="004C7A9A">
        <w:rPr>
          <w:rFonts w:ascii="Arial" w:eastAsia="Times New Roman" w:hAnsi="Arial" w:cs="Arial"/>
          <w:color w:val="4A4A4A"/>
          <w:sz w:val="30"/>
          <w:szCs w:val="30"/>
          <w:lang w:eastAsia="fr-FR"/>
        </w:rPr>
        <w:t>10 - Contrôles et sanctions administratives</w:t>
      </w:r>
    </w:p>
    <w:p w14:paraId="78D25018" w14:textId="77777777" w:rsidR="004C7A9A" w:rsidRPr="004C7A9A" w:rsidRDefault="004C7A9A" w:rsidP="004C7A9A">
      <w:pPr>
        <w:shd w:val="clear" w:color="auto" w:fill="FFFFFF"/>
        <w:spacing w:after="0" w:line="240" w:lineRule="auto"/>
        <w:rPr>
          <w:rFonts w:ascii="Arial" w:eastAsia="Times New Roman" w:hAnsi="Arial" w:cs="Arial"/>
          <w:color w:val="4A4A4A"/>
          <w:sz w:val="20"/>
          <w:szCs w:val="20"/>
          <w:lang w:eastAsia="fr-FR"/>
        </w:rPr>
      </w:pPr>
      <w:hyperlink r:id="rId60" w:anchor="/public/faq#question_56" w:history="1">
        <w:r w:rsidRPr="004C7A9A">
          <w:rPr>
            <w:rFonts w:ascii="Arial" w:eastAsia="Times New Roman" w:hAnsi="Arial" w:cs="Arial"/>
            <w:color w:val="004899"/>
            <w:sz w:val="20"/>
            <w:szCs w:val="20"/>
            <w:u w:val="single"/>
            <w:lang w:eastAsia="fr-FR"/>
          </w:rPr>
          <w:t>FAQ – CS1 – Contrôles et sanctions dans une copropriété tertiaire</w:t>
        </w:r>
      </w:hyperlink>
    </w:p>
    <w:p w14:paraId="37579524" w14:textId="77777777" w:rsidR="004C7A9A" w:rsidRPr="004C7A9A" w:rsidRDefault="004C7A9A" w:rsidP="004C7A9A">
      <w:pPr>
        <w:shd w:val="clear" w:color="auto" w:fill="FFFFFF"/>
        <w:spacing w:before="100" w:beforeAutospacing="1" w:after="100" w:afterAutospacing="1" w:line="240" w:lineRule="auto"/>
        <w:outlineLvl w:val="4"/>
        <w:rPr>
          <w:rFonts w:ascii="Arial" w:eastAsia="Times New Roman" w:hAnsi="Arial" w:cs="Arial"/>
          <w:color w:val="4A4A4A"/>
          <w:sz w:val="30"/>
          <w:szCs w:val="30"/>
          <w:lang w:eastAsia="fr-FR"/>
        </w:rPr>
      </w:pPr>
      <w:r w:rsidRPr="004C7A9A">
        <w:rPr>
          <w:rFonts w:ascii="Arial" w:eastAsia="Times New Roman" w:hAnsi="Arial" w:cs="Arial"/>
          <w:color w:val="4A4A4A"/>
          <w:sz w:val="30"/>
          <w:szCs w:val="30"/>
          <w:lang w:eastAsia="fr-FR"/>
        </w:rPr>
        <w:t>0 - Généralités</w:t>
      </w:r>
    </w:p>
    <w:p w14:paraId="360159A0" w14:textId="77777777" w:rsidR="004C7A9A" w:rsidRPr="004C7A9A" w:rsidRDefault="004C7A9A" w:rsidP="004C7A9A">
      <w:pPr>
        <w:shd w:val="clear" w:color="auto" w:fill="FFFFFF"/>
        <w:spacing w:after="120" w:line="240" w:lineRule="auto"/>
        <w:outlineLvl w:val="5"/>
        <w:rPr>
          <w:rFonts w:ascii="Arial" w:eastAsia="Times New Roman" w:hAnsi="Arial" w:cs="Arial"/>
          <w:b/>
          <w:bCs/>
          <w:color w:val="4A4A4A"/>
          <w:sz w:val="24"/>
          <w:szCs w:val="24"/>
          <w:lang w:eastAsia="fr-FR"/>
        </w:rPr>
      </w:pPr>
      <w:r w:rsidRPr="004C7A9A">
        <w:rPr>
          <w:rFonts w:ascii="Arial" w:eastAsia="Times New Roman" w:hAnsi="Arial" w:cs="Arial"/>
          <w:b/>
          <w:bCs/>
          <w:color w:val="4A4A4A"/>
          <w:sz w:val="24"/>
          <w:szCs w:val="24"/>
          <w:lang w:eastAsia="fr-FR"/>
        </w:rPr>
        <w:t>FAQ – G1 – Définition du secteur tertiaire</w:t>
      </w:r>
    </w:p>
    <w:p w14:paraId="6CD816E7"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Q :</w:t>
      </w:r>
    </w:p>
    <w:p w14:paraId="38F39C92" w14:textId="77777777" w:rsidR="004C7A9A" w:rsidRPr="004C7A9A" w:rsidRDefault="004C7A9A" w:rsidP="004C7A9A">
      <w:pPr>
        <w:shd w:val="clear" w:color="auto" w:fill="FFFFFF"/>
        <w:spacing w:after="6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Quel est la définition du secteur tertiaire ?</w:t>
      </w:r>
    </w:p>
    <w:p w14:paraId="74CA623B"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R :</w:t>
      </w:r>
    </w:p>
    <w:p w14:paraId="13275F6E"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L’article R131-38 du décret n° 2019-771 du 23 juillet 2019 se réfère à une définition de l'INSEE ci-après : </w:t>
      </w:r>
      <w:hyperlink r:id="rId61" w:history="1">
        <w:r w:rsidRPr="004C7A9A">
          <w:rPr>
            <w:rFonts w:ascii="Arial" w:eastAsia="Times New Roman" w:hAnsi="Arial" w:cs="Arial"/>
            <w:color w:val="004899"/>
            <w:sz w:val="20"/>
            <w:szCs w:val="20"/>
            <w:u w:val="single"/>
            <w:lang w:eastAsia="fr-FR"/>
          </w:rPr>
          <w:t>https://www.insee.fr/fr/metadonnees/definition/c1584</w:t>
        </w:r>
      </w:hyperlink>
    </w:p>
    <w:p w14:paraId="6884CB50"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w:t>
      </w:r>
      <w:r w:rsidRPr="004C7A9A">
        <w:rPr>
          <w:rFonts w:ascii="Arial" w:eastAsia="Times New Roman" w:hAnsi="Arial" w:cs="Arial"/>
          <w:i/>
          <w:iCs/>
          <w:color w:val="4A4A4A"/>
          <w:sz w:val="20"/>
          <w:szCs w:val="20"/>
          <w:lang w:eastAsia="fr-FR"/>
        </w:rPr>
        <w:t>Le secteur tertiaire est composé du :</w:t>
      </w:r>
    </w:p>
    <w:p w14:paraId="4978996C" w14:textId="77777777" w:rsidR="004C7A9A" w:rsidRPr="004C7A9A" w:rsidRDefault="004C7A9A" w:rsidP="004C7A9A">
      <w:pPr>
        <w:numPr>
          <w:ilvl w:val="0"/>
          <w:numId w:val="1"/>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i/>
          <w:iCs/>
          <w:color w:val="4A4A4A"/>
          <w:sz w:val="20"/>
          <w:szCs w:val="20"/>
          <w:lang w:eastAsia="fr-FR"/>
        </w:rPr>
        <w:t xml:space="preserve">Tertiaire principalement </w:t>
      </w:r>
      <w:r w:rsidRPr="004C7A9A">
        <w:rPr>
          <w:rFonts w:ascii="Arial" w:eastAsia="Times New Roman" w:hAnsi="Arial" w:cs="Arial"/>
          <w:b/>
          <w:bCs/>
          <w:i/>
          <w:iCs/>
          <w:color w:val="4A4A4A"/>
          <w:sz w:val="20"/>
          <w:szCs w:val="20"/>
          <w:lang w:eastAsia="fr-FR"/>
        </w:rPr>
        <w:t>marchand</w:t>
      </w:r>
      <w:r w:rsidRPr="004C7A9A">
        <w:rPr>
          <w:rFonts w:ascii="Arial" w:eastAsia="Times New Roman" w:hAnsi="Arial" w:cs="Arial"/>
          <w:i/>
          <w:iCs/>
          <w:color w:val="4A4A4A"/>
          <w:sz w:val="20"/>
          <w:szCs w:val="20"/>
          <w:lang w:eastAsia="fr-FR"/>
        </w:rPr>
        <w:t xml:space="preserve"> (commerce, transports, activités financières, services rendus aux entreprises, services rendus aux particuliers, hébergement-restauration, immobilier, information-communication) ;</w:t>
      </w:r>
    </w:p>
    <w:p w14:paraId="32A2AA83" w14:textId="77777777" w:rsidR="004C7A9A" w:rsidRPr="004C7A9A" w:rsidRDefault="004C7A9A" w:rsidP="004C7A9A">
      <w:pPr>
        <w:numPr>
          <w:ilvl w:val="0"/>
          <w:numId w:val="1"/>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i/>
          <w:iCs/>
          <w:color w:val="4A4A4A"/>
          <w:sz w:val="20"/>
          <w:szCs w:val="20"/>
          <w:lang w:eastAsia="fr-FR"/>
        </w:rPr>
        <w:t xml:space="preserve">Tertiaire principalement </w:t>
      </w:r>
      <w:r w:rsidRPr="004C7A9A">
        <w:rPr>
          <w:rFonts w:ascii="Arial" w:eastAsia="Times New Roman" w:hAnsi="Arial" w:cs="Arial"/>
          <w:b/>
          <w:bCs/>
          <w:i/>
          <w:iCs/>
          <w:color w:val="4A4A4A"/>
          <w:sz w:val="20"/>
          <w:szCs w:val="20"/>
          <w:lang w:eastAsia="fr-FR"/>
        </w:rPr>
        <w:t>non-marchand</w:t>
      </w:r>
      <w:r w:rsidRPr="004C7A9A">
        <w:rPr>
          <w:rFonts w:ascii="Arial" w:eastAsia="Times New Roman" w:hAnsi="Arial" w:cs="Arial"/>
          <w:i/>
          <w:iCs/>
          <w:color w:val="4A4A4A"/>
          <w:sz w:val="20"/>
          <w:szCs w:val="20"/>
          <w:lang w:eastAsia="fr-FR"/>
        </w:rPr>
        <w:t xml:space="preserve"> (administration publique, enseignement, santé humaine, action sociale).</w:t>
      </w:r>
    </w:p>
    <w:p w14:paraId="25743B1C"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i/>
          <w:iCs/>
          <w:color w:val="4A4A4A"/>
          <w:sz w:val="20"/>
          <w:szCs w:val="20"/>
          <w:lang w:eastAsia="fr-FR"/>
        </w:rPr>
        <w:t>Le périmètre du secteur tertiaire est de fait défini par complémentarité avec les activités agricoles et industrielles (secteurs primaire et secondaire).</w:t>
      </w:r>
      <w:r w:rsidRPr="004C7A9A">
        <w:rPr>
          <w:rFonts w:ascii="Arial" w:eastAsia="Times New Roman" w:hAnsi="Arial" w:cs="Arial"/>
          <w:color w:val="4A4A4A"/>
          <w:sz w:val="20"/>
          <w:szCs w:val="20"/>
          <w:lang w:eastAsia="fr-FR"/>
        </w:rPr>
        <w:t>"</w:t>
      </w:r>
    </w:p>
    <w:p w14:paraId="770C5AA4"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Il est aussi possible de se référer à la définition des trois secteurs économiques principaux de Jean Fourastié et de l’économiste anglais Colin Clark, qui est plus rigoureuse, à savoir : </w:t>
      </w:r>
    </w:p>
    <w:p w14:paraId="2FFE2BA2" w14:textId="77777777" w:rsidR="004C7A9A" w:rsidRPr="004C7A9A" w:rsidRDefault="004C7A9A" w:rsidP="004C7A9A">
      <w:pPr>
        <w:numPr>
          <w:ilvl w:val="0"/>
          <w:numId w:val="2"/>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lastRenderedPageBreak/>
        <w:t xml:space="preserve">Le secteur primaire regroupe les activités dont la finalité consiste en une </w:t>
      </w:r>
      <w:r w:rsidRPr="004C7A9A">
        <w:rPr>
          <w:rFonts w:ascii="Arial" w:eastAsia="Times New Roman" w:hAnsi="Arial" w:cs="Arial"/>
          <w:color w:val="4A4A4A"/>
          <w:sz w:val="20"/>
          <w:szCs w:val="20"/>
          <w:u w:val="single"/>
          <w:lang w:eastAsia="fr-FR"/>
        </w:rPr>
        <w:t>exploitation des ressources</w:t>
      </w:r>
      <w:r w:rsidRPr="004C7A9A">
        <w:rPr>
          <w:rFonts w:ascii="Arial" w:eastAsia="Times New Roman" w:hAnsi="Arial" w:cs="Arial"/>
          <w:color w:val="4A4A4A"/>
          <w:sz w:val="20"/>
          <w:szCs w:val="20"/>
          <w:lang w:eastAsia="fr-FR"/>
        </w:rPr>
        <w:t xml:space="preserve"> </w:t>
      </w:r>
      <w:r w:rsidRPr="004C7A9A">
        <w:rPr>
          <w:rFonts w:ascii="Arial" w:eastAsia="Times New Roman" w:hAnsi="Arial" w:cs="Arial"/>
          <w:color w:val="4A4A4A"/>
          <w:sz w:val="20"/>
          <w:szCs w:val="20"/>
          <w:u w:val="single"/>
          <w:lang w:eastAsia="fr-FR"/>
        </w:rPr>
        <w:t>naturelles</w:t>
      </w:r>
      <w:r w:rsidRPr="004C7A9A">
        <w:rPr>
          <w:rFonts w:ascii="Arial" w:eastAsia="Times New Roman" w:hAnsi="Arial" w:cs="Arial"/>
          <w:color w:val="4A4A4A"/>
          <w:sz w:val="20"/>
          <w:szCs w:val="20"/>
          <w:lang w:eastAsia="fr-FR"/>
        </w:rPr>
        <w:t xml:space="preserve"> : agriculture (</w:t>
      </w:r>
      <w:r w:rsidRPr="004C7A9A">
        <w:rPr>
          <w:rFonts w:ascii="Arial" w:eastAsia="Times New Roman" w:hAnsi="Arial" w:cs="Arial"/>
          <w:i/>
          <w:iCs/>
          <w:color w:val="4A4A4A"/>
          <w:sz w:val="20"/>
          <w:szCs w:val="20"/>
          <w:lang w:eastAsia="fr-FR"/>
        </w:rPr>
        <w:t>à laquelle il faut y adjoindre l'élevage</w:t>
      </w:r>
      <w:r w:rsidRPr="004C7A9A">
        <w:rPr>
          <w:rFonts w:ascii="Arial" w:eastAsia="Times New Roman" w:hAnsi="Arial" w:cs="Arial"/>
          <w:color w:val="4A4A4A"/>
          <w:sz w:val="20"/>
          <w:szCs w:val="20"/>
          <w:lang w:eastAsia="fr-FR"/>
        </w:rPr>
        <w:t>), la pêche, l'exploitation forestière ainsi que les exploitations minières et gisements (gaz et pétrole) ;</w:t>
      </w:r>
    </w:p>
    <w:p w14:paraId="44DCA89D" w14:textId="77777777" w:rsidR="004C7A9A" w:rsidRPr="004C7A9A" w:rsidRDefault="004C7A9A" w:rsidP="004C7A9A">
      <w:pPr>
        <w:numPr>
          <w:ilvl w:val="0"/>
          <w:numId w:val="2"/>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Le secteur secondaire regroupe l'ensemble des activités consistant en une </w:t>
      </w:r>
      <w:r w:rsidRPr="004C7A9A">
        <w:rPr>
          <w:rFonts w:ascii="Arial" w:eastAsia="Times New Roman" w:hAnsi="Arial" w:cs="Arial"/>
          <w:color w:val="4A4A4A"/>
          <w:sz w:val="20"/>
          <w:szCs w:val="20"/>
          <w:u w:val="single"/>
          <w:lang w:eastAsia="fr-FR"/>
        </w:rPr>
        <w:t>transformation plus ou moins</w:t>
      </w:r>
      <w:r w:rsidRPr="004C7A9A">
        <w:rPr>
          <w:rFonts w:ascii="Arial" w:eastAsia="Times New Roman" w:hAnsi="Arial" w:cs="Arial"/>
          <w:color w:val="4A4A4A"/>
          <w:sz w:val="20"/>
          <w:szCs w:val="20"/>
          <w:lang w:eastAsia="fr-FR"/>
        </w:rPr>
        <w:t xml:space="preserve"> </w:t>
      </w:r>
      <w:r w:rsidRPr="004C7A9A">
        <w:rPr>
          <w:rFonts w:ascii="Arial" w:eastAsia="Times New Roman" w:hAnsi="Arial" w:cs="Arial"/>
          <w:color w:val="4A4A4A"/>
          <w:sz w:val="20"/>
          <w:szCs w:val="20"/>
          <w:u w:val="single"/>
          <w:lang w:eastAsia="fr-FR"/>
        </w:rPr>
        <w:t>élaborée des matières premières</w:t>
      </w:r>
      <w:r w:rsidRPr="004C7A9A">
        <w:rPr>
          <w:rFonts w:ascii="Arial" w:eastAsia="Times New Roman" w:hAnsi="Arial" w:cs="Arial"/>
          <w:color w:val="4A4A4A"/>
          <w:sz w:val="20"/>
          <w:szCs w:val="20"/>
          <w:lang w:eastAsia="fr-FR"/>
        </w:rPr>
        <w:t xml:space="preserve"> qui sont issues du secteur primaire (industries manufacturières, construction). Il comprend des activités aussi variées que l’industrie du bois, l’industrie agro-alimentaire, le raffinage du pétrole, la production industrielle (métallurgie, automobile, aéronautique, navale, chimie, pharmaceutique, électronique, meubles, etc…), la construction…</w:t>
      </w:r>
    </w:p>
    <w:p w14:paraId="603D62CE" w14:textId="77777777" w:rsidR="004C7A9A" w:rsidRPr="004C7A9A" w:rsidRDefault="004C7A9A" w:rsidP="004C7A9A">
      <w:pPr>
        <w:numPr>
          <w:ilvl w:val="0"/>
          <w:numId w:val="2"/>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u w:val="single"/>
          <w:lang w:eastAsia="fr-FR"/>
        </w:rPr>
        <w:t>Le secteur tertiaire regroupe toutes les activités économiques qui ne font pas partie des deux autres</w:t>
      </w:r>
      <w:r w:rsidRPr="004C7A9A">
        <w:rPr>
          <w:rFonts w:ascii="Arial" w:eastAsia="Times New Roman" w:hAnsi="Arial" w:cs="Arial"/>
          <w:color w:val="4A4A4A"/>
          <w:sz w:val="20"/>
          <w:szCs w:val="20"/>
          <w:lang w:eastAsia="fr-FR"/>
        </w:rPr>
        <w:t>, essentiellement des services. Par exemple : la santé, l’enseignement, les administrations, le conseil, l’assurance, la grande distribution, le tourisme, la restauration, le service à la personne, le nettoyage, etc.</w:t>
      </w:r>
    </w:p>
    <w:p w14:paraId="2E045586" w14:textId="77777777" w:rsidR="004C7A9A" w:rsidRPr="004C7A9A" w:rsidRDefault="004C7A9A" w:rsidP="004C7A9A">
      <w:pPr>
        <w:shd w:val="clear" w:color="auto" w:fill="FFFFFF"/>
        <w:spacing w:line="240" w:lineRule="auto"/>
        <w:jc w:val="right"/>
        <w:rPr>
          <w:rFonts w:ascii="Arial" w:eastAsia="Times New Roman" w:hAnsi="Arial" w:cs="Arial"/>
          <w:color w:val="4A4A4A"/>
          <w:sz w:val="20"/>
          <w:szCs w:val="20"/>
          <w:lang w:eastAsia="fr-FR"/>
        </w:rPr>
      </w:pPr>
      <w:hyperlink r:id="rId62" w:history="1">
        <w:r w:rsidRPr="004C7A9A">
          <w:rPr>
            <w:rFonts w:ascii="Arial" w:eastAsia="Times New Roman" w:hAnsi="Arial" w:cs="Arial"/>
            <w:color w:val="004899"/>
            <w:sz w:val="20"/>
            <w:szCs w:val="20"/>
            <w:u w:val="single"/>
            <w:lang w:eastAsia="fr-FR"/>
          </w:rPr>
          <w:t>Revenir en haut de page</w:t>
        </w:r>
      </w:hyperlink>
    </w:p>
    <w:p w14:paraId="7751C39A" w14:textId="77777777" w:rsidR="004C7A9A" w:rsidRPr="004C7A9A" w:rsidRDefault="004C7A9A" w:rsidP="004C7A9A">
      <w:pPr>
        <w:shd w:val="clear" w:color="auto" w:fill="FFFFFF"/>
        <w:spacing w:after="120" w:line="240" w:lineRule="auto"/>
        <w:outlineLvl w:val="5"/>
        <w:rPr>
          <w:rFonts w:ascii="Arial" w:eastAsia="Times New Roman" w:hAnsi="Arial" w:cs="Arial"/>
          <w:b/>
          <w:bCs/>
          <w:color w:val="4A4A4A"/>
          <w:sz w:val="24"/>
          <w:szCs w:val="24"/>
          <w:lang w:eastAsia="fr-FR"/>
        </w:rPr>
      </w:pPr>
      <w:r w:rsidRPr="004C7A9A">
        <w:rPr>
          <w:rFonts w:ascii="Arial" w:eastAsia="Times New Roman" w:hAnsi="Arial" w:cs="Arial"/>
          <w:b/>
          <w:bCs/>
          <w:color w:val="4A4A4A"/>
          <w:sz w:val="24"/>
          <w:szCs w:val="24"/>
          <w:lang w:eastAsia="fr-FR"/>
        </w:rPr>
        <w:t>FAQ – G2 – Textes régissant le dispositif</w:t>
      </w:r>
    </w:p>
    <w:p w14:paraId="16C9E78E"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Q :</w:t>
      </w:r>
    </w:p>
    <w:p w14:paraId="5AC4E8C2" w14:textId="77777777" w:rsidR="004C7A9A" w:rsidRPr="004C7A9A" w:rsidRDefault="004C7A9A" w:rsidP="004C7A9A">
      <w:pPr>
        <w:shd w:val="clear" w:color="auto" w:fill="FFFFFF"/>
        <w:spacing w:after="6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Quels sont les textes régissant le dispositif d’actions de réduction des consommations d’énergie dans les bâtiments à usage tertiaire ?</w:t>
      </w:r>
    </w:p>
    <w:p w14:paraId="4F2240D4"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R :</w:t>
      </w:r>
    </w:p>
    <w:p w14:paraId="701DE37F"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Il s’agit des textes suivants :</w:t>
      </w:r>
    </w:p>
    <w:p w14:paraId="45AD8136" w14:textId="77777777" w:rsidR="004C7A9A" w:rsidRPr="004C7A9A" w:rsidRDefault="004C7A9A" w:rsidP="004C7A9A">
      <w:pPr>
        <w:numPr>
          <w:ilvl w:val="0"/>
          <w:numId w:val="3"/>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L’article 175 de la loi n° 2018-1021 du 23 novembre 2018 portant évolution du logement, de l’aménagement et du numérique (ELAN) qui a modifié les dispositions de l’article L111-10-3 du code de la construction et de l’habitation. Les nouvelles dispositions fixent des objectifs concrets par étapes et inscrivent le dispositif dans un cadre opérationnel d’actions visant à réduire l’impact des émissions de gaz à effet de serre et lutter ainsi contre le changement climatique.</w:t>
      </w:r>
    </w:p>
    <w:p w14:paraId="2C42DB0C"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hyperlink r:id="rId63" w:history="1">
        <w:r w:rsidRPr="004C7A9A">
          <w:rPr>
            <w:rFonts w:ascii="Arial" w:eastAsia="Times New Roman" w:hAnsi="Arial" w:cs="Arial"/>
            <w:color w:val="004899"/>
            <w:sz w:val="20"/>
            <w:szCs w:val="20"/>
            <w:u w:val="single"/>
            <w:lang w:eastAsia="fr-FR"/>
          </w:rPr>
          <w:t>https://www.legifrance.gouv.fr/affichTexteArticle.do?idArticle=JORFARTI000037639678&amp;cidTexte=JORFTEXT000037639478&amp;categorieLien=id)</w:t>
        </w:r>
      </w:hyperlink>
    </w:p>
    <w:p w14:paraId="1BDA1A74"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 </w:t>
      </w:r>
      <w:r w:rsidRPr="004C7A9A">
        <w:rPr>
          <w:rFonts w:ascii="Arial" w:eastAsia="Times New Roman" w:hAnsi="Arial" w:cs="Arial"/>
          <w:i/>
          <w:iCs/>
          <w:color w:val="4A4A4A"/>
          <w:sz w:val="20"/>
          <w:szCs w:val="20"/>
          <w:u w:val="single"/>
          <w:lang w:eastAsia="fr-FR"/>
        </w:rPr>
        <w:t>Des actions</w:t>
      </w:r>
      <w:r w:rsidRPr="004C7A9A">
        <w:rPr>
          <w:rFonts w:ascii="Arial" w:eastAsia="Times New Roman" w:hAnsi="Arial" w:cs="Arial"/>
          <w:i/>
          <w:iCs/>
          <w:color w:val="4A4A4A"/>
          <w:sz w:val="20"/>
          <w:szCs w:val="20"/>
          <w:lang w:eastAsia="fr-FR"/>
        </w:rPr>
        <w:t xml:space="preserve"> de réduction de la consommation d’énergie finale </w:t>
      </w:r>
      <w:r w:rsidRPr="004C7A9A">
        <w:rPr>
          <w:rFonts w:ascii="Arial" w:eastAsia="Times New Roman" w:hAnsi="Arial" w:cs="Arial"/>
          <w:i/>
          <w:iCs/>
          <w:color w:val="4A4A4A"/>
          <w:sz w:val="20"/>
          <w:szCs w:val="20"/>
          <w:u w:val="single"/>
          <w:lang w:eastAsia="fr-FR"/>
        </w:rPr>
        <w:t>sont mises en œuvre dans les bâtiments, parties de</w:t>
      </w:r>
      <w:r w:rsidRPr="004C7A9A">
        <w:rPr>
          <w:rFonts w:ascii="Arial" w:eastAsia="Times New Roman" w:hAnsi="Arial" w:cs="Arial"/>
          <w:i/>
          <w:iCs/>
          <w:color w:val="4A4A4A"/>
          <w:sz w:val="20"/>
          <w:szCs w:val="20"/>
          <w:lang w:eastAsia="fr-FR"/>
        </w:rPr>
        <w:t xml:space="preserve"> </w:t>
      </w:r>
      <w:r w:rsidRPr="004C7A9A">
        <w:rPr>
          <w:rFonts w:ascii="Arial" w:eastAsia="Times New Roman" w:hAnsi="Arial" w:cs="Arial"/>
          <w:i/>
          <w:iCs/>
          <w:color w:val="4A4A4A"/>
          <w:sz w:val="20"/>
          <w:szCs w:val="20"/>
          <w:u w:val="single"/>
          <w:lang w:eastAsia="fr-FR"/>
        </w:rPr>
        <w:t>bâtiments ou ensembles de bâtiments à usage tertiaire</w:t>
      </w:r>
      <w:r w:rsidRPr="004C7A9A">
        <w:rPr>
          <w:rFonts w:ascii="Arial" w:eastAsia="Times New Roman" w:hAnsi="Arial" w:cs="Arial"/>
          <w:i/>
          <w:iCs/>
          <w:color w:val="4A4A4A"/>
          <w:sz w:val="20"/>
          <w:szCs w:val="20"/>
          <w:lang w:eastAsia="fr-FR"/>
        </w:rPr>
        <w:t xml:space="preserve">, définis par décret en Conseil d’État, existants à la date de publication de la loi n° 2018-1021 du 23 novembre 2018 portant évolution du logement, de l’aménagement et du numérique </w:t>
      </w:r>
      <w:r w:rsidRPr="004C7A9A">
        <w:rPr>
          <w:rFonts w:ascii="Arial" w:eastAsia="Times New Roman" w:hAnsi="Arial" w:cs="Arial"/>
          <w:i/>
          <w:iCs/>
          <w:color w:val="4A4A4A"/>
          <w:sz w:val="20"/>
          <w:szCs w:val="20"/>
          <w:u w:val="single"/>
          <w:lang w:eastAsia="fr-FR"/>
        </w:rPr>
        <w:t>afin de parvenir à une réduction de la consommation d'énergie finale pour l'ensemble des bâtiments</w:t>
      </w:r>
      <w:r w:rsidRPr="004C7A9A">
        <w:rPr>
          <w:rFonts w:ascii="Arial" w:eastAsia="Times New Roman" w:hAnsi="Arial" w:cs="Arial"/>
          <w:i/>
          <w:iCs/>
          <w:color w:val="4A4A4A"/>
          <w:sz w:val="20"/>
          <w:szCs w:val="20"/>
          <w:lang w:eastAsia="fr-FR"/>
        </w:rPr>
        <w:t xml:space="preserve"> </w:t>
      </w:r>
      <w:r w:rsidRPr="004C7A9A">
        <w:rPr>
          <w:rFonts w:ascii="Arial" w:eastAsia="Times New Roman" w:hAnsi="Arial" w:cs="Arial"/>
          <w:i/>
          <w:iCs/>
          <w:color w:val="4A4A4A"/>
          <w:sz w:val="20"/>
          <w:szCs w:val="20"/>
          <w:u w:val="single"/>
          <w:lang w:eastAsia="fr-FR"/>
        </w:rPr>
        <w:t>soumis à l'obligation d'au moins 40 % en 2030, 50 % en 2040 et 60 % en 2050, par rapport à 2010</w:t>
      </w:r>
      <w:r w:rsidRPr="004C7A9A">
        <w:rPr>
          <w:rFonts w:ascii="Arial" w:eastAsia="Times New Roman" w:hAnsi="Arial" w:cs="Arial"/>
          <w:i/>
          <w:iCs/>
          <w:color w:val="4A4A4A"/>
          <w:sz w:val="20"/>
          <w:szCs w:val="20"/>
          <w:lang w:eastAsia="fr-FR"/>
        </w:rPr>
        <w:t>.</w:t>
      </w:r>
    </w:p>
    <w:p w14:paraId="1935855F"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i/>
          <w:iCs/>
          <w:color w:val="4A4A4A"/>
          <w:sz w:val="20"/>
          <w:szCs w:val="20"/>
          <w:lang w:eastAsia="fr-FR"/>
        </w:rPr>
        <w:t xml:space="preserve">Les actions définies au présent article </w:t>
      </w:r>
      <w:r w:rsidRPr="004C7A9A">
        <w:rPr>
          <w:rFonts w:ascii="Arial" w:eastAsia="Times New Roman" w:hAnsi="Arial" w:cs="Arial"/>
          <w:i/>
          <w:iCs/>
          <w:color w:val="4A4A4A"/>
          <w:sz w:val="20"/>
          <w:szCs w:val="20"/>
          <w:u w:val="single"/>
          <w:lang w:eastAsia="fr-FR"/>
        </w:rPr>
        <w:t>s'inscrivent en cohérence avec les objectifs fixés par la stratégie nationale de</w:t>
      </w:r>
      <w:r w:rsidRPr="004C7A9A">
        <w:rPr>
          <w:rFonts w:ascii="Arial" w:eastAsia="Times New Roman" w:hAnsi="Arial" w:cs="Arial"/>
          <w:i/>
          <w:iCs/>
          <w:color w:val="4A4A4A"/>
          <w:sz w:val="20"/>
          <w:szCs w:val="20"/>
          <w:lang w:eastAsia="fr-FR"/>
        </w:rPr>
        <w:t xml:space="preserve"> </w:t>
      </w:r>
      <w:r w:rsidRPr="004C7A9A">
        <w:rPr>
          <w:rFonts w:ascii="Arial" w:eastAsia="Times New Roman" w:hAnsi="Arial" w:cs="Arial"/>
          <w:i/>
          <w:iCs/>
          <w:color w:val="4A4A4A"/>
          <w:sz w:val="20"/>
          <w:szCs w:val="20"/>
          <w:u w:val="single"/>
          <w:lang w:eastAsia="fr-FR"/>
        </w:rPr>
        <w:t>développement à faible intensité de carbone</w:t>
      </w:r>
      <w:r w:rsidRPr="004C7A9A">
        <w:rPr>
          <w:rFonts w:ascii="Arial" w:eastAsia="Times New Roman" w:hAnsi="Arial" w:cs="Arial"/>
          <w:i/>
          <w:iCs/>
          <w:color w:val="4A4A4A"/>
          <w:sz w:val="20"/>
          <w:szCs w:val="20"/>
          <w:lang w:eastAsia="fr-FR"/>
        </w:rPr>
        <w:t xml:space="preserve"> mentionnée à l'article L. 222-1 B du code de l’environnement</w:t>
      </w:r>
      <w:r w:rsidRPr="004C7A9A">
        <w:rPr>
          <w:rFonts w:ascii="Arial" w:eastAsia="Times New Roman" w:hAnsi="Arial" w:cs="Arial"/>
          <w:color w:val="4A4A4A"/>
          <w:sz w:val="20"/>
          <w:szCs w:val="20"/>
          <w:lang w:eastAsia="fr-FR"/>
        </w:rPr>
        <w:t xml:space="preserve">. </w:t>
      </w:r>
      <w:r w:rsidRPr="004C7A9A">
        <w:rPr>
          <w:rFonts w:ascii="Arial" w:eastAsia="Times New Roman" w:hAnsi="Arial" w:cs="Arial"/>
          <w:i/>
          <w:iCs/>
          <w:color w:val="4A4A4A"/>
          <w:sz w:val="20"/>
          <w:szCs w:val="20"/>
          <w:lang w:eastAsia="fr-FR"/>
        </w:rPr>
        <w:t>»</w:t>
      </w:r>
    </w:p>
    <w:p w14:paraId="354A4DF3" w14:textId="77777777" w:rsidR="004C7A9A" w:rsidRPr="004C7A9A" w:rsidRDefault="004C7A9A" w:rsidP="004C7A9A">
      <w:pPr>
        <w:numPr>
          <w:ilvl w:val="0"/>
          <w:numId w:val="4"/>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 décret n° 2019-771 du 23 juillet 2019 relatif aux obligations d’actions de réduction de la consommation d’énergie finale dans des bâtiments à usage tertiaire, qui détermine les conditions d’application des dispositions prévues à l’article L111-10-3 du CCH. Ce texte a été publié le 25 juillet 2019 au journal officiel et ses dispositions sont entrées en vigueur le 1</w:t>
      </w:r>
      <w:r w:rsidRPr="004C7A9A">
        <w:rPr>
          <w:rFonts w:ascii="Arial" w:eastAsia="Times New Roman" w:hAnsi="Arial" w:cs="Arial"/>
          <w:color w:val="4A4A4A"/>
          <w:sz w:val="15"/>
          <w:szCs w:val="15"/>
          <w:vertAlign w:val="superscript"/>
          <w:lang w:eastAsia="fr-FR"/>
        </w:rPr>
        <w:t>er</w:t>
      </w:r>
      <w:r w:rsidRPr="004C7A9A">
        <w:rPr>
          <w:rFonts w:ascii="Arial" w:eastAsia="Times New Roman" w:hAnsi="Arial" w:cs="Arial"/>
          <w:color w:val="4A4A4A"/>
          <w:sz w:val="20"/>
          <w:szCs w:val="20"/>
          <w:lang w:eastAsia="fr-FR"/>
        </w:rPr>
        <w:t xml:space="preserve"> octobre 2019.</w:t>
      </w:r>
    </w:p>
    <w:p w14:paraId="7E9D4535"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hyperlink r:id="rId64" w:history="1">
        <w:r w:rsidRPr="004C7A9A">
          <w:rPr>
            <w:rFonts w:ascii="Arial" w:eastAsia="Times New Roman" w:hAnsi="Arial" w:cs="Arial"/>
            <w:color w:val="004899"/>
            <w:sz w:val="20"/>
            <w:szCs w:val="20"/>
            <w:u w:val="single"/>
            <w:lang w:eastAsia="fr-FR"/>
          </w:rPr>
          <w:t>https://www.legifrance.gouv.fr/affichTexte.do?cidTexte=JORFTEXT000038812251&amp;categorieLien=id</w:t>
        </w:r>
      </w:hyperlink>
    </w:p>
    <w:p w14:paraId="7274EB9A" w14:textId="77777777" w:rsidR="004C7A9A" w:rsidRPr="004C7A9A" w:rsidRDefault="004C7A9A" w:rsidP="004C7A9A">
      <w:pPr>
        <w:numPr>
          <w:ilvl w:val="0"/>
          <w:numId w:val="5"/>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L’arrêté du 10 avril 2020 relatif aux obligations d’actions de réduction de la consommation d’énergie finale dans des bâtiments à usage tertiaire, qui précise le cadre méthodologique des dispositions prévues dans le décret susvisé et définit notamment avant le début de chaque décennie les objectifs exprimés en valeurs absolues pour chacune des catégories d’activités pour la décennie à venir (prise en compte des meilleures techniques disponibles). Ce texte a été publié le 3 mai 2020 au journal officiel.</w:t>
      </w:r>
    </w:p>
    <w:p w14:paraId="0A7F5BC6"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hyperlink r:id="rId65" w:history="1">
        <w:r w:rsidRPr="004C7A9A">
          <w:rPr>
            <w:rFonts w:ascii="Arial" w:eastAsia="Times New Roman" w:hAnsi="Arial" w:cs="Arial"/>
            <w:color w:val="004899"/>
            <w:sz w:val="20"/>
            <w:szCs w:val="20"/>
            <w:u w:val="single"/>
            <w:lang w:eastAsia="fr-FR"/>
          </w:rPr>
          <w:t>https://www.legifrance.gouv.fr/affichTexte.do?cidTexte=JORFTEXT000041842389&amp;categorieLien=id</w:t>
        </w:r>
      </w:hyperlink>
    </w:p>
    <w:p w14:paraId="52F072E6"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Cet arrêté sera complété après l’été 2020 par un arrêté modificatif, dit arrêté « Valeurs absolues », qui viendra notamment préciser pour chacune des catégories d’activité, l’objectif exprimé en valeur absolue selon la situation géographique.</w:t>
      </w:r>
    </w:p>
    <w:p w14:paraId="6D74D5B1"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Un second arrêté modificatif est prévu en fin d’année 2020, pour préciser les valeurs absolues pour chacune des catégories d’activités dans les départements d’outre-mer.</w:t>
      </w:r>
    </w:p>
    <w:p w14:paraId="3636D5F9" w14:textId="77777777" w:rsidR="004C7A9A" w:rsidRPr="004C7A9A" w:rsidRDefault="004C7A9A" w:rsidP="004C7A9A">
      <w:pPr>
        <w:shd w:val="clear" w:color="auto" w:fill="FFFFFF"/>
        <w:spacing w:line="240" w:lineRule="auto"/>
        <w:jc w:val="right"/>
        <w:rPr>
          <w:rFonts w:ascii="Arial" w:eastAsia="Times New Roman" w:hAnsi="Arial" w:cs="Arial"/>
          <w:color w:val="4A4A4A"/>
          <w:sz w:val="20"/>
          <w:szCs w:val="20"/>
          <w:lang w:eastAsia="fr-FR"/>
        </w:rPr>
      </w:pPr>
      <w:hyperlink r:id="rId66" w:history="1">
        <w:r w:rsidRPr="004C7A9A">
          <w:rPr>
            <w:rFonts w:ascii="Arial" w:eastAsia="Times New Roman" w:hAnsi="Arial" w:cs="Arial"/>
            <w:color w:val="004899"/>
            <w:sz w:val="20"/>
            <w:szCs w:val="20"/>
            <w:u w:val="single"/>
            <w:lang w:eastAsia="fr-FR"/>
          </w:rPr>
          <w:t>Revenir en haut de page</w:t>
        </w:r>
      </w:hyperlink>
    </w:p>
    <w:p w14:paraId="70BB6FDF" w14:textId="77777777" w:rsidR="004C7A9A" w:rsidRPr="004C7A9A" w:rsidRDefault="004C7A9A" w:rsidP="004C7A9A">
      <w:pPr>
        <w:shd w:val="clear" w:color="auto" w:fill="FFFFFF"/>
        <w:spacing w:before="100" w:beforeAutospacing="1" w:after="100" w:afterAutospacing="1" w:line="240" w:lineRule="auto"/>
        <w:outlineLvl w:val="4"/>
        <w:rPr>
          <w:rFonts w:ascii="Arial" w:eastAsia="Times New Roman" w:hAnsi="Arial" w:cs="Arial"/>
          <w:color w:val="4A4A4A"/>
          <w:sz w:val="30"/>
          <w:szCs w:val="30"/>
          <w:lang w:eastAsia="fr-FR"/>
        </w:rPr>
      </w:pPr>
      <w:r w:rsidRPr="004C7A9A">
        <w:rPr>
          <w:rFonts w:ascii="Arial" w:eastAsia="Times New Roman" w:hAnsi="Arial" w:cs="Arial"/>
          <w:color w:val="4A4A4A"/>
          <w:sz w:val="30"/>
          <w:szCs w:val="30"/>
          <w:lang w:eastAsia="fr-FR"/>
        </w:rPr>
        <w:t>1 - Assujettissement</w:t>
      </w:r>
    </w:p>
    <w:p w14:paraId="61BFA39D" w14:textId="77777777" w:rsidR="004C7A9A" w:rsidRPr="004C7A9A" w:rsidRDefault="004C7A9A" w:rsidP="004C7A9A">
      <w:pPr>
        <w:shd w:val="clear" w:color="auto" w:fill="FFFFFF"/>
        <w:spacing w:after="120" w:line="240" w:lineRule="auto"/>
        <w:outlineLvl w:val="5"/>
        <w:rPr>
          <w:rFonts w:ascii="Arial" w:eastAsia="Times New Roman" w:hAnsi="Arial" w:cs="Arial"/>
          <w:b/>
          <w:bCs/>
          <w:color w:val="4A4A4A"/>
          <w:sz w:val="24"/>
          <w:szCs w:val="24"/>
          <w:lang w:eastAsia="fr-FR"/>
        </w:rPr>
      </w:pPr>
      <w:r w:rsidRPr="004C7A9A">
        <w:rPr>
          <w:rFonts w:ascii="Arial" w:eastAsia="Times New Roman" w:hAnsi="Arial" w:cs="Arial"/>
          <w:b/>
          <w:bCs/>
          <w:color w:val="4A4A4A"/>
          <w:sz w:val="24"/>
          <w:szCs w:val="24"/>
          <w:lang w:eastAsia="fr-FR"/>
        </w:rPr>
        <w:t>FAQ – A1 – Bâtiments concernés par le Décret Tertiaire.</w:t>
      </w:r>
    </w:p>
    <w:p w14:paraId="0FF4A391"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Q :</w:t>
      </w:r>
    </w:p>
    <w:p w14:paraId="3733A9DF" w14:textId="77777777" w:rsidR="004C7A9A" w:rsidRPr="004C7A9A" w:rsidRDefault="004C7A9A" w:rsidP="004C7A9A">
      <w:pPr>
        <w:shd w:val="clear" w:color="auto" w:fill="FFFFFF"/>
        <w:spacing w:after="6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Quels sont les bâtiments concernés par le Décret Tertiaire ?</w:t>
      </w:r>
    </w:p>
    <w:p w14:paraId="5408B2B1"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R :</w:t>
      </w:r>
    </w:p>
    <w:p w14:paraId="6CBC129B"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Sont concernés les bâtiments, parties de bâtiments ou ensemble de bâtiments hébergeant des activités tertiaires du secteur public et du secteur privé, qui sont en service à la date de publication de la loi ELAN du 23 novembre 2018, dans les configurations suivantes (Cf. II de l’article R131-38 du code de la construction et de l’habitation) :</w:t>
      </w:r>
    </w:p>
    <w:p w14:paraId="0622AA24" w14:textId="77777777" w:rsidR="004C7A9A" w:rsidRPr="004C7A9A" w:rsidRDefault="004C7A9A" w:rsidP="004C7A9A">
      <w:pPr>
        <w:numPr>
          <w:ilvl w:val="0"/>
          <w:numId w:val="6"/>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Bâtiment d’une surface supérieur ou égale à 1 000 m² exclusivement alloué à un usage tertiaire ;</w:t>
      </w:r>
    </w:p>
    <w:p w14:paraId="7AE5D4DB" w14:textId="77777777" w:rsidR="004C7A9A" w:rsidRPr="004C7A9A" w:rsidRDefault="004C7A9A" w:rsidP="004C7A9A">
      <w:pPr>
        <w:numPr>
          <w:ilvl w:val="0"/>
          <w:numId w:val="6"/>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Toutes parties d’un bâtiment à usage mixte qui hébergent des activités tertiaires et dont le cumul des surfaces est supérieur ou égal à 1000 m² ;</w:t>
      </w:r>
    </w:p>
    <w:p w14:paraId="5E23D516" w14:textId="77777777" w:rsidR="004C7A9A" w:rsidRPr="004C7A9A" w:rsidRDefault="004C7A9A" w:rsidP="004C7A9A">
      <w:pPr>
        <w:numPr>
          <w:ilvl w:val="0"/>
          <w:numId w:val="6"/>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Tout ensemble de bâtiments situés sur une même unité foncière ou sur un même site dès lors que ces bâtiments hébergent des activités tertiaires sur une surface cumulée supérieure ou égale à 1 000 m².</w:t>
      </w:r>
    </w:p>
    <w:p w14:paraId="1FB28CD4"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u w:val="single"/>
          <w:lang w:eastAsia="fr-FR"/>
        </w:rPr>
        <w:t>Précision sur la notion de site</w:t>
      </w:r>
      <w:r w:rsidRPr="004C7A9A">
        <w:rPr>
          <w:rFonts w:ascii="Arial" w:eastAsia="Times New Roman" w:hAnsi="Arial" w:cs="Arial"/>
          <w:color w:val="4A4A4A"/>
          <w:sz w:val="20"/>
          <w:szCs w:val="20"/>
          <w:lang w:eastAsia="fr-FR"/>
        </w:rPr>
        <w:t> </w:t>
      </w:r>
    </w:p>
    <w:p w14:paraId="1FD160B5"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Cette disposition est prévue lorsque plusieurs bâtiments à usage tertiaire sur une même unité foncière partagent pour un type d’énergie le même point de livraison. </w:t>
      </w:r>
    </w:p>
    <w:p w14:paraId="3E77C25E"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A titre d’exemple, cela peut-être le cas des établissements d’enseignement, les établissements de santé, des sites tertiaires ou industriels (Cf. FAQ A4) qui ont plusieurs bâtiments qui hébergent des activités tertiaires et qui peuvent partager des équipements communs (exemple chaufferie) ou le même point de livraison électrique.</w:t>
      </w:r>
    </w:p>
    <w:p w14:paraId="136855FC"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u w:val="single"/>
          <w:lang w:eastAsia="fr-FR"/>
        </w:rPr>
        <w:t>L’évolution des surfaces assujetties au cours du temps</w:t>
      </w:r>
    </w:p>
    <w:p w14:paraId="24B7631D"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Il convient de rappeler que lorsque des activités tertiaires initialement hébergées dans un bâtiment, une partie de bâtiment ou un ensemble de bâtiments soumis à l’obligation cessent, les propriétaires et les preneurs à bail qui continuent à y exercer des activités tertiaires demeurent soumis aux obligations même si la surface cumulée des activités tertiaires hébergées devient inférieure à 1000 m². Il en est de même pour toute activité tertiaire nouvelle qui serait hébergée dans le bâtiment, la partie de bâtiment ou l’ensemble de bâtiment.</w:t>
      </w:r>
    </w:p>
    <w:p w14:paraId="2A621CB7"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Pour résumer : </w:t>
      </w:r>
      <w:r w:rsidRPr="004C7A9A">
        <w:rPr>
          <w:rFonts w:ascii="Arial" w:eastAsia="Times New Roman" w:hAnsi="Arial" w:cs="Arial"/>
          <w:b/>
          <w:bCs/>
          <w:color w:val="4A4A4A"/>
          <w:sz w:val="20"/>
          <w:szCs w:val="20"/>
          <w:lang w:eastAsia="fr-FR"/>
        </w:rPr>
        <w:t>un assujetti demeure assujetti tant que son activité tertiaire perdure et toute nouvelle activité tertiaire devient assujettie.</w:t>
      </w:r>
      <w:r w:rsidRPr="004C7A9A">
        <w:rPr>
          <w:rFonts w:ascii="Arial" w:eastAsia="Times New Roman" w:hAnsi="Arial" w:cs="Arial"/>
          <w:color w:val="4A4A4A"/>
          <w:sz w:val="20"/>
          <w:szCs w:val="20"/>
          <w:lang w:eastAsia="fr-FR"/>
        </w:rPr>
        <w:t> </w:t>
      </w:r>
    </w:p>
    <w:p w14:paraId="10F44F68"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u w:val="single"/>
          <w:lang w:eastAsia="fr-FR"/>
        </w:rPr>
        <w:t>Les exemptions limitées</w:t>
      </w:r>
    </w:p>
    <w:p w14:paraId="079701BB"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Ne sont pas concernés (Cf. III de l’article R131-38 du code de la construction et de l’habitation) : </w:t>
      </w:r>
    </w:p>
    <w:p w14:paraId="472A1835" w14:textId="77777777" w:rsidR="004C7A9A" w:rsidRPr="004C7A9A" w:rsidRDefault="004C7A9A" w:rsidP="004C7A9A">
      <w:pPr>
        <w:numPr>
          <w:ilvl w:val="0"/>
          <w:numId w:val="7"/>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Les constructions provisoires ayant fait l’objet d’un permis de construire à titre précaire ;</w:t>
      </w:r>
    </w:p>
    <w:p w14:paraId="34EF88B7" w14:textId="77777777" w:rsidR="004C7A9A" w:rsidRPr="004C7A9A" w:rsidRDefault="004C7A9A" w:rsidP="004C7A9A">
      <w:pPr>
        <w:numPr>
          <w:ilvl w:val="0"/>
          <w:numId w:val="7"/>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lastRenderedPageBreak/>
        <w:t>Les lieux de cultes ;</w:t>
      </w:r>
    </w:p>
    <w:p w14:paraId="645C97B0" w14:textId="77777777" w:rsidR="004C7A9A" w:rsidRPr="004C7A9A" w:rsidRDefault="004C7A9A" w:rsidP="004C7A9A">
      <w:pPr>
        <w:numPr>
          <w:ilvl w:val="0"/>
          <w:numId w:val="7"/>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Les bâtiments, parties de bâtiments ou ensembles de bâtiments dans lesquels est exercée une activité opérationnelle à des fins de défense, de sécurité civile ou de sûreté intérieur du territoire</w:t>
      </w:r>
      <w:proofErr w:type="gramStart"/>
      <w:r w:rsidRPr="004C7A9A">
        <w:rPr>
          <w:rFonts w:ascii="Arial" w:eastAsia="Times New Roman" w:hAnsi="Arial" w:cs="Arial"/>
          <w:color w:val="4A4A4A"/>
          <w:sz w:val="20"/>
          <w:szCs w:val="20"/>
          <w:lang w:eastAsia="fr-FR"/>
        </w:rPr>
        <w:t>.:</w:t>
      </w:r>
      <w:proofErr w:type="gramEnd"/>
    </w:p>
    <w:p w14:paraId="4F343884"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w:t>
      </w:r>
    </w:p>
    <w:tbl>
      <w:tblPr>
        <w:tblW w:w="0" w:type="auto"/>
        <w:tblCellMar>
          <w:top w:w="15" w:type="dxa"/>
          <w:left w:w="15" w:type="dxa"/>
          <w:bottom w:w="15" w:type="dxa"/>
          <w:right w:w="15" w:type="dxa"/>
        </w:tblCellMar>
        <w:tblLook w:val="04A0" w:firstRow="1" w:lastRow="0" w:firstColumn="1" w:lastColumn="0" w:noHBand="0" w:noVBand="1"/>
      </w:tblPr>
      <w:tblGrid>
        <w:gridCol w:w="9072"/>
      </w:tblGrid>
      <w:tr w:rsidR="004C7A9A" w:rsidRPr="004C7A9A" w14:paraId="0A547F34" w14:textId="77777777" w:rsidTr="004C7A9A">
        <w:trPr>
          <w:tblHeader/>
        </w:trPr>
        <w:tc>
          <w:tcPr>
            <w:tcW w:w="0" w:type="auto"/>
            <w:tcBorders>
              <w:top w:val="single" w:sz="6" w:space="0" w:color="DEE2E6"/>
              <w:bottom w:val="single" w:sz="12" w:space="0" w:color="DEE2E6"/>
            </w:tcBorders>
            <w:vAlign w:val="center"/>
            <w:hideMark/>
          </w:tcPr>
          <w:p w14:paraId="21690A47"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b/>
                <w:bCs/>
                <w:sz w:val="24"/>
                <w:szCs w:val="24"/>
                <w:lang w:eastAsia="fr-FR"/>
              </w:rPr>
              <w:t>Les obligations d’actions de réduction des consommations d’énergies concernent autant les propriétaires que les preneurs à bail des bâtiments assujettis.</w:t>
            </w:r>
          </w:p>
          <w:p w14:paraId="55BC15F7"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b/>
                <w:bCs/>
                <w:sz w:val="24"/>
                <w:szCs w:val="24"/>
                <w:lang w:eastAsia="fr-FR"/>
              </w:rPr>
              <w:t>Les propriétaires quelle que soit leur forme juridique (copropriété, association de copropriétés) sont potentiellement concernés</w:t>
            </w:r>
          </w:p>
          <w:p w14:paraId="2BA38C35"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b/>
                <w:bCs/>
                <w:sz w:val="24"/>
                <w:szCs w:val="24"/>
                <w:u w:val="single"/>
                <w:lang w:eastAsia="fr-FR"/>
              </w:rPr>
              <w:t>Point de vigilance</w:t>
            </w:r>
            <w:r w:rsidRPr="004C7A9A">
              <w:rPr>
                <w:rFonts w:ascii="Times New Roman" w:eastAsia="Times New Roman" w:hAnsi="Times New Roman" w:cs="Times New Roman"/>
                <w:b/>
                <w:bCs/>
                <w:sz w:val="24"/>
                <w:szCs w:val="24"/>
                <w:lang w:eastAsia="fr-FR"/>
              </w:rPr>
              <w:t xml:space="preserve"> : un bâtiment, des parties de bâtiment ou un ensemble de bâtiments non assujettis peuvent le devenir au cours du temps</w:t>
            </w:r>
          </w:p>
          <w:p w14:paraId="3C46A12D"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Les bâtiments existants à la date de publication de la loi n° 2018-1021 du 23 novembre 2018 portant évolution du logement, de l'aménagement et du numérique, qui n’hébergent aucune activité tertiaire à cette date peuvent potentiellement être concerné par le dispositif dès lors que la réaffectation de tout ou partie des locaux à des activités tertiaires leur fait dépasser le seuil d’assujettissement dans les cas prévus au II de l’article R131-38 du code de la construction et de l’habitation. (Voir Conseil FAQ – DC4 et précisément Q4/R4) </w:t>
            </w:r>
          </w:p>
          <w:p w14:paraId="7CA1FF9B"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b/>
                <w:bCs/>
                <w:sz w:val="24"/>
                <w:szCs w:val="24"/>
                <w:u w:val="single"/>
                <w:lang w:eastAsia="fr-FR"/>
              </w:rPr>
              <w:t>La spécificité des sociétés dont le siège est à l’étranger</w:t>
            </w:r>
            <w:r w:rsidRPr="004C7A9A">
              <w:rPr>
                <w:rFonts w:ascii="Times New Roman" w:eastAsia="Times New Roman" w:hAnsi="Times New Roman" w:cs="Times New Roman"/>
                <w:sz w:val="24"/>
                <w:szCs w:val="24"/>
                <w:lang w:eastAsia="fr-FR"/>
              </w:rPr>
              <w:t>.</w:t>
            </w:r>
          </w:p>
          <w:p w14:paraId="6DD7C95A"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Dans un cadre général, les bâtiments situés sur le territoire français appartenant à des sociétés basées à l’étranger ne bénéficient pas d’un régime spécifique à l’exception du cas de l’extraterritorialité (voir ci-après). Dans ce contexte, les bâtiments à usage tertiaire situés sur le territoire français doivent respecter les obligations du dispositif d’actions de réductions des consommations d’énergie dans les bâtiments à usage tertiaires. A ce titre, les personnes morales de sociétés basées à l’étranger avec des bâtiments situés sur le territoire français qui sont assujettis à ce dispositif doivent respecter ses obligations et déclarer les consommations énergétiques de ces bâtiments, parties de bâtiments ou ensemble de bâtiments assujettis.</w:t>
            </w:r>
          </w:p>
        </w:tc>
      </w:tr>
    </w:tbl>
    <w:p w14:paraId="66A0AAF5" w14:textId="77777777" w:rsidR="004C7A9A" w:rsidRPr="004C7A9A" w:rsidRDefault="004C7A9A" w:rsidP="004C7A9A">
      <w:pPr>
        <w:shd w:val="clear" w:color="auto" w:fill="FFFFFF"/>
        <w:spacing w:line="240" w:lineRule="auto"/>
        <w:jc w:val="right"/>
        <w:rPr>
          <w:rFonts w:ascii="Arial" w:eastAsia="Times New Roman" w:hAnsi="Arial" w:cs="Arial"/>
          <w:color w:val="4A4A4A"/>
          <w:sz w:val="20"/>
          <w:szCs w:val="20"/>
          <w:lang w:eastAsia="fr-FR"/>
        </w:rPr>
      </w:pPr>
      <w:hyperlink r:id="rId67" w:history="1">
        <w:r w:rsidRPr="004C7A9A">
          <w:rPr>
            <w:rFonts w:ascii="Arial" w:eastAsia="Times New Roman" w:hAnsi="Arial" w:cs="Arial"/>
            <w:color w:val="004899"/>
            <w:sz w:val="20"/>
            <w:szCs w:val="20"/>
            <w:u w:val="single"/>
            <w:lang w:eastAsia="fr-FR"/>
          </w:rPr>
          <w:t>Revenir en haut de page</w:t>
        </w:r>
      </w:hyperlink>
    </w:p>
    <w:p w14:paraId="3CCB5444" w14:textId="77777777" w:rsidR="004C7A9A" w:rsidRPr="004C7A9A" w:rsidRDefault="004C7A9A" w:rsidP="004C7A9A">
      <w:pPr>
        <w:shd w:val="clear" w:color="auto" w:fill="FFFFFF"/>
        <w:spacing w:after="120" w:line="240" w:lineRule="auto"/>
        <w:outlineLvl w:val="5"/>
        <w:rPr>
          <w:rFonts w:ascii="Arial" w:eastAsia="Times New Roman" w:hAnsi="Arial" w:cs="Arial"/>
          <w:b/>
          <w:bCs/>
          <w:color w:val="4A4A4A"/>
          <w:sz w:val="24"/>
          <w:szCs w:val="24"/>
          <w:lang w:eastAsia="fr-FR"/>
        </w:rPr>
      </w:pPr>
      <w:r w:rsidRPr="004C7A9A">
        <w:rPr>
          <w:rFonts w:ascii="Arial" w:eastAsia="Times New Roman" w:hAnsi="Arial" w:cs="Arial"/>
          <w:b/>
          <w:bCs/>
          <w:color w:val="4A4A4A"/>
          <w:sz w:val="24"/>
          <w:szCs w:val="24"/>
          <w:lang w:eastAsia="fr-FR"/>
        </w:rPr>
        <w:t>FAQ – A2 – Q1 : Le calcul des surfaces assujetties - la Surface Utile Brute</w:t>
      </w:r>
    </w:p>
    <w:p w14:paraId="5F6C97AF"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Q :</w:t>
      </w:r>
    </w:p>
    <w:p w14:paraId="6403EC63" w14:textId="77777777" w:rsidR="004C7A9A" w:rsidRPr="004C7A9A" w:rsidRDefault="004C7A9A" w:rsidP="004C7A9A">
      <w:pPr>
        <w:shd w:val="clear" w:color="auto" w:fill="FFFFFF"/>
        <w:spacing w:after="6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Les données de surface de plancher (SDP) ne sont pas toujours disponibles, peut-on utiliser à la place les surfaces utiles brutes ?</w:t>
      </w:r>
    </w:p>
    <w:p w14:paraId="05908DAD"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R :</w:t>
      </w:r>
    </w:p>
    <w:p w14:paraId="1597D50E"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Le principe réglementaire retenu dans le décret est de se référer à une référence de surface commune à toutes les activités. C’est pour cette raison qu’il est fait référence à la surface de plancher définie par l’article R111-22 du code de l’urbanisme (Cf. </w:t>
      </w:r>
      <w:proofErr w:type="gramStart"/>
      <w:r w:rsidRPr="004C7A9A">
        <w:rPr>
          <w:rFonts w:ascii="Arial" w:eastAsia="Times New Roman" w:hAnsi="Arial" w:cs="Arial"/>
          <w:color w:val="4A4A4A"/>
          <w:sz w:val="20"/>
          <w:szCs w:val="20"/>
          <w:lang w:eastAsia="fr-FR"/>
        </w:rPr>
        <w:t>encadré</w:t>
      </w:r>
      <w:proofErr w:type="gramEnd"/>
      <w:r w:rsidRPr="004C7A9A">
        <w:rPr>
          <w:rFonts w:ascii="Arial" w:eastAsia="Times New Roman" w:hAnsi="Arial" w:cs="Arial"/>
          <w:color w:val="4A4A4A"/>
          <w:sz w:val="20"/>
          <w:szCs w:val="20"/>
          <w:lang w:eastAsia="fr-FR"/>
        </w:rPr>
        <w:t xml:space="preserve"> ci-après).</w:t>
      </w:r>
    </w:p>
    <w:p w14:paraId="7CD53E31"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La </w:t>
      </w:r>
      <w:r w:rsidRPr="004C7A9A">
        <w:rPr>
          <w:rFonts w:ascii="Arial" w:eastAsia="Times New Roman" w:hAnsi="Arial" w:cs="Arial"/>
          <w:b/>
          <w:bCs/>
          <w:color w:val="4A4A4A"/>
          <w:sz w:val="20"/>
          <w:szCs w:val="20"/>
          <w:lang w:eastAsia="fr-FR"/>
        </w:rPr>
        <w:t>Surface Utile Brute (SUB)</w:t>
      </w:r>
      <w:r w:rsidRPr="004C7A9A">
        <w:rPr>
          <w:rFonts w:ascii="Arial" w:eastAsia="Times New Roman" w:hAnsi="Arial" w:cs="Arial"/>
          <w:color w:val="4A4A4A"/>
          <w:sz w:val="20"/>
          <w:szCs w:val="20"/>
          <w:lang w:eastAsia="fr-FR"/>
        </w:rPr>
        <w:t xml:space="preserve">, couramment utilisée pour les activités de bureaux, est égale à la Surface Hors Œuvre Nette (SHON) moins les éléments structuraux, les locaux techniques hors combles et sous-sols et les parties communes non exclusivement réservées à l'usage d'un locataire ou d'un copropriétaire. Cette surface est proche de la surface de plancher et </w:t>
      </w:r>
      <w:r w:rsidRPr="004C7A9A">
        <w:rPr>
          <w:rFonts w:ascii="Arial" w:eastAsia="Times New Roman" w:hAnsi="Arial" w:cs="Arial"/>
          <w:color w:val="4A4A4A"/>
          <w:sz w:val="20"/>
          <w:szCs w:val="20"/>
          <w:u w:val="single"/>
          <w:lang w:eastAsia="fr-FR"/>
        </w:rPr>
        <w:t>constitue donc une référence satisfaisante</w:t>
      </w:r>
      <w:r w:rsidRPr="004C7A9A">
        <w:rPr>
          <w:rFonts w:ascii="Arial" w:eastAsia="Times New Roman" w:hAnsi="Arial" w:cs="Arial"/>
          <w:color w:val="4A4A4A"/>
          <w:sz w:val="20"/>
          <w:szCs w:val="20"/>
          <w:lang w:eastAsia="fr-FR"/>
        </w:rPr>
        <w:t>.</w:t>
      </w:r>
    </w:p>
    <w:p w14:paraId="1BBFE247"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Dans la mesure où la </w:t>
      </w:r>
      <w:r w:rsidRPr="004C7A9A">
        <w:rPr>
          <w:rFonts w:ascii="Arial" w:eastAsia="Times New Roman" w:hAnsi="Arial" w:cs="Arial"/>
          <w:b/>
          <w:bCs/>
          <w:color w:val="4A4A4A"/>
          <w:sz w:val="20"/>
          <w:szCs w:val="20"/>
          <w:lang w:eastAsia="fr-FR"/>
        </w:rPr>
        <w:t>Surface de Plancher</w:t>
      </w:r>
      <w:r w:rsidRPr="004C7A9A">
        <w:rPr>
          <w:rFonts w:ascii="Arial" w:eastAsia="Times New Roman" w:hAnsi="Arial" w:cs="Arial"/>
          <w:color w:val="4A4A4A"/>
          <w:sz w:val="20"/>
          <w:szCs w:val="20"/>
          <w:lang w:eastAsia="fr-FR"/>
        </w:rPr>
        <w:t xml:space="preserve"> (SDP) serait connue par la suite, l’assujetti pourra modifier l’information correspondante. Cette précision vaut également pour tout changement de surface exploitée (réduction ou augmentation).</w:t>
      </w:r>
    </w:p>
    <w:p w14:paraId="2B5876AA"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lastRenderedPageBreak/>
        <w:t> </w:t>
      </w:r>
    </w:p>
    <w:tbl>
      <w:tblPr>
        <w:tblW w:w="5000" w:type="pct"/>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9056"/>
      </w:tblGrid>
      <w:tr w:rsidR="004C7A9A" w:rsidRPr="004C7A9A" w14:paraId="01436EAA" w14:textId="77777777" w:rsidTr="004C7A9A">
        <w:tc>
          <w:tcPr>
            <w:tcW w:w="0" w:type="auto"/>
            <w:tcBorders>
              <w:top w:val="outset" w:sz="6" w:space="0" w:color="auto"/>
              <w:left w:val="outset" w:sz="6" w:space="0" w:color="auto"/>
              <w:bottom w:val="outset" w:sz="6" w:space="0" w:color="auto"/>
              <w:right w:val="outset" w:sz="6" w:space="0" w:color="auto"/>
            </w:tcBorders>
            <w:shd w:val="clear" w:color="auto" w:fill="EDEDED"/>
            <w:vAlign w:val="center"/>
            <w:hideMark/>
          </w:tcPr>
          <w:p w14:paraId="7BCD2C6C" w14:textId="77777777" w:rsidR="004C7A9A" w:rsidRPr="004C7A9A" w:rsidRDefault="004C7A9A" w:rsidP="004C7A9A">
            <w:pPr>
              <w:spacing w:after="240" w:line="240" w:lineRule="auto"/>
              <w:rPr>
                <w:rFonts w:ascii="Times New Roman" w:eastAsia="Times New Roman" w:hAnsi="Times New Roman" w:cs="Times New Roman"/>
                <w:sz w:val="24"/>
                <w:szCs w:val="24"/>
                <w:lang w:eastAsia="fr-FR"/>
              </w:rPr>
            </w:pPr>
            <w:r w:rsidRPr="004C7A9A">
              <w:rPr>
                <w:rFonts w:ascii="Times New Roman" w:eastAsia="Times New Roman" w:hAnsi="Times New Roman" w:cs="Times New Roman"/>
                <w:b/>
                <w:bCs/>
                <w:sz w:val="24"/>
                <w:szCs w:val="24"/>
                <w:lang w:eastAsia="fr-FR"/>
              </w:rPr>
              <w:t>Article R111-22 du Code de l’urbanisme</w:t>
            </w:r>
            <w:r w:rsidRPr="004C7A9A">
              <w:rPr>
                <w:rFonts w:ascii="Times New Roman" w:eastAsia="Times New Roman" w:hAnsi="Times New Roman" w:cs="Times New Roman"/>
                <w:sz w:val="24"/>
                <w:szCs w:val="24"/>
                <w:lang w:eastAsia="fr-FR"/>
              </w:rPr>
              <w:t xml:space="preserve"> créé par </w:t>
            </w:r>
            <w:hyperlink r:id="rId68" w:anchor="LEGIARTI000031717285" w:history="1">
              <w:r w:rsidRPr="004C7A9A">
                <w:rPr>
                  <w:rFonts w:ascii="Times New Roman" w:eastAsia="Times New Roman" w:hAnsi="Times New Roman" w:cs="Times New Roman"/>
                  <w:color w:val="004899"/>
                  <w:sz w:val="24"/>
                  <w:szCs w:val="24"/>
                  <w:u w:val="single"/>
                  <w:lang w:eastAsia="fr-FR"/>
                </w:rPr>
                <w:t>Décret n°2015</w:t>
              </w:r>
            </w:hyperlink>
            <w:hyperlink r:id="rId69" w:anchor="LEGIARTI000031717285" w:history="1">
              <w:r w:rsidRPr="004C7A9A">
                <w:rPr>
                  <w:rFonts w:ascii="Times New Roman" w:eastAsia="Times New Roman" w:hAnsi="Times New Roman" w:cs="Times New Roman"/>
                  <w:color w:val="004899"/>
                  <w:sz w:val="24"/>
                  <w:szCs w:val="24"/>
                  <w:u w:val="single"/>
                  <w:lang w:eastAsia="fr-FR"/>
                </w:rPr>
                <w:t>-</w:t>
              </w:r>
            </w:hyperlink>
            <w:hyperlink r:id="rId70" w:anchor="LEGIARTI000031717285" w:history="1">
              <w:r w:rsidRPr="004C7A9A">
                <w:rPr>
                  <w:rFonts w:ascii="Times New Roman" w:eastAsia="Times New Roman" w:hAnsi="Times New Roman" w:cs="Times New Roman"/>
                  <w:color w:val="004899"/>
                  <w:sz w:val="24"/>
                  <w:szCs w:val="24"/>
                  <w:u w:val="single"/>
                  <w:lang w:eastAsia="fr-FR"/>
                </w:rPr>
                <w:t xml:space="preserve">1783 du 28 décembre 2015 </w:t>
              </w:r>
            </w:hyperlink>
            <w:hyperlink r:id="rId71" w:anchor="LEGIARTI000031717285" w:history="1">
              <w:r w:rsidRPr="004C7A9A">
                <w:rPr>
                  <w:rFonts w:ascii="Times New Roman" w:eastAsia="Times New Roman" w:hAnsi="Times New Roman" w:cs="Times New Roman"/>
                  <w:color w:val="004899"/>
                  <w:sz w:val="24"/>
                  <w:szCs w:val="24"/>
                  <w:u w:val="single"/>
                  <w:lang w:eastAsia="fr-FR"/>
                </w:rPr>
                <w:t xml:space="preserve">- </w:t>
              </w:r>
            </w:hyperlink>
            <w:hyperlink r:id="rId72" w:anchor="LEGIARTI000031717285" w:history="1">
              <w:r w:rsidRPr="004C7A9A">
                <w:rPr>
                  <w:rFonts w:ascii="Times New Roman" w:eastAsia="Times New Roman" w:hAnsi="Times New Roman" w:cs="Times New Roman"/>
                  <w:color w:val="004899"/>
                  <w:sz w:val="24"/>
                  <w:szCs w:val="24"/>
                  <w:u w:val="single"/>
                  <w:lang w:eastAsia="fr-FR"/>
                </w:rPr>
                <w:t>art.</w:t>
              </w:r>
            </w:hyperlink>
            <w:r w:rsidRPr="004C7A9A">
              <w:rPr>
                <w:rFonts w:ascii="Times New Roman" w:eastAsia="Times New Roman" w:hAnsi="Times New Roman" w:cs="Times New Roman"/>
                <w:sz w:val="24"/>
                <w:szCs w:val="24"/>
                <w:lang w:eastAsia="fr-FR"/>
              </w:rPr>
              <w:t xml:space="preserve">  </w:t>
            </w:r>
          </w:p>
          <w:p w14:paraId="092E352E" w14:textId="77777777" w:rsidR="004C7A9A" w:rsidRPr="004C7A9A" w:rsidRDefault="004C7A9A" w:rsidP="004C7A9A">
            <w:pPr>
              <w:spacing w:after="240" w:line="240" w:lineRule="auto"/>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La surface de plancher de la construction est égale à la somme des surfaces de plancher de chaque niveau clos et couvert, calculée à partir du nu intérieur des façades après déduction :</w:t>
            </w:r>
          </w:p>
          <w:p w14:paraId="4CBAE89F" w14:textId="77777777" w:rsidR="004C7A9A" w:rsidRPr="004C7A9A" w:rsidRDefault="004C7A9A" w:rsidP="004C7A9A">
            <w:pPr>
              <w:spacing w:after="240" w:line="240" w:lineRule="auto"/>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1° Des surfaces correspondant à l'épaisseur des murs entourant les embrasures des portes et fenêtres donnant sur l'extérieur ;</w:t>
            </w:r>
          </w:p>
          <w:p w14:paraId="397AFD78" w14:textId="77777777" w:rsidR="004C7A9A" w:rsidRPr="004C7A9A" w:rsidRDefault="004C7A9A" w:rsidP="004C7A9A">
            <w:pPr>
              <w:spacing w:after="240" w:line="240" w:lineRule="auto"/>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2° Des vides et des trémies afférentes aux escaliers et ascenseurs ;</w:t>
            </w:r>
          </w:p>
          <w:p w14:paraId="3E5AB90A" w14:textId="77777777" w:rsidR="004C7A9A" w:rsidRPr="004C7A9A" w:rsidRDefault="004C7A9A" w:rsidP="004C7A9A">
            <w:pPr>
              <w:spacing w:after="240" w:line="240" w:lineRule="auto"/>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3° Des surfaces de plancher d'une hauteur sous plafond inférieure ou égale à 1,80 mètre ;</w:t>
            </w:r>
          </w:p>
          <w:p w14:paraId="3979834F" w14:textId="77777777" w:rsidR="004C7A9A" w:rsidRPr="004C7A9A" w:rsidRDefault="004C7A9A" w:rsidP="004C7A9A">
            <w:pPr>
              <w:spacing w:after="240" w:line="240" w:lineRule="auto"/>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4° Des surfaces de plancher aménagées en vue du stationnement des véhicules motorisés ou non, y compris les rampes d'accès et les aires de manœuvres ;</w:t>
            </w:r>
          </w:p>
          <w:p w14:paraId="05AF3CE7" w14:textId="77777777" w:rsidR="004C7A9A" w:rsidRPr="004C7A9A" w:rsidRDefault="004C7A9A" w:rsidP="004C7A9A">
            <w:pPr>
              <w:spacing w:after="240" w:line="240" w:lineRule="auto"/>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5° Des surfaces de plancher des combles non aménageables pour l'habitation ou pour des activités à caractère professionnel, artisanal, industriel ou commercial ;</w:t>
            </w:r>
          </w:p>
          <w:p w14:paraId="2EC01D2C" w14:textId="77777777" w:rsidR="004C7A9A" w:rsidRPr="004C7A9A" w:rsidRDefault="004C7A9A" w:rsidP="004C7A9A">
            <w:pPr>
              <w:spacing w:after="240" w:line="240" w:lineRule="auto"/>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6° Des surfaces de plancher des locaux techniques nécessaires au fonctionnement d'un groupe de bâtiments ou d'un immeuble autre qu'une maison individuelle au sens de l'</w:t>
            </w:r>
            <w:hyperlink r:id="rId73" w:history="1">
              <w:r w:rsidRPr="004C7A9A">
                <w:rPr>
                  <w:rFonts w:ascii="Times New Roman" w:eastAsia="Times New Roman" w:hAnsi="Times New Roman" w:cs="Times New Roman"/>
                  <w:color w:val="004899"/>
                  <w:sz w:val="24"/>
                  <w:szCs w:val="24"/>
                  <w:u w:val="single"/>
                  <w:lang w:eastAsia="fr-FR"/>
                </w:rPr>
                <w:t>article L. 231</w:t>
              </w:r>
            </w:hyperlink>
            <w:hyperlink r:id="rId74" w:history="1">
              <w:r w:rsidRPr="004C7A9A">
                <w:rPr>
                  <w:rFonts w:ascii="Times New Roman" w:eastAsia="Times New Roman" w:hAnsi="Times New Roman" w:cs="Times New Roman"/>
                  <w:color w:val="004899"/>
                  <w:sz w:val="24"/>
                  <w:szCs w:val="24"/>
                  <w:u w:val="single"/>
                  <w:lang w:eastAsia="fr-FR"/>
                </w:rPr>
                <w:t>-</w:t>
              </w:r>
            </w:hyperlink>
            <w:hyperlink r:id="rId75" w:history="1">
              <w:r w:rsidRPr="004C7A9A">
                <w:rPr>
                  <w:rFonts w:ascii="Times New Roman" w:eastAsia="Times New Roman" w:hAnsi="Times New Roman" w:cs="Times New Roman"/>
                  <w:color w:val="004899"/>
                  <w:sz w:val="24"/>
                  <w:szCs w:val="24"/>
                  <w:u w:val="single"/>
                  <w:lang w:eastAsia="fr-FR"/>
                </w:rPr>
                <w:t>1 du code de la</w:t>
              </w:r>
            </w:hyperlink>
            <w:r w:rsidRPr="004C7A9A">
              <w:rPr>
                <w:rFonts w:ascii="Times New Roman" w:eastAsia="Times New Roman" w:hAnsi="Times New Roman" w:cs="Times New Roman"/>
                <w:sz w:val="24"/>
                <w:szCs w:val="24"/>
                <w:lang w:eastAsia="fr-FR"/>
              </w:rPr>
              <w:t xml:space="preserve"> </w:t>
            </w:r>
            <w:hyperlink r:id="rId76" w:history="1">
              <w:r w:rsidRPr="004C7A9A">
                <w:rPr>
                  <w:rFonts w:ascii="Times New Roman" w:eastAsia="Times New Roman" w:hAnsi="Times New Roman" w:cs="Times New Roman"/>
                  <w:color w:val="004899"/>
                  <w:sz w:val="24"/>
                  <w:szCs w:val="24"/>
                  <w:u w:val="single"/>
                  <w:lang w:eastAsia="fr-FR"/>
                </w:rPr>
                <w:t>construction et de</w:t>
              </w:r>
            </w:hyperlink>
            <w:r w:rsidRPr="004C7A9A">
              <w:rPr>
                <w:rFonts w:ascii="Times New Roman" w:eastAsia="Times New Roman" w:hAnsi="Times New Roman" w:cs="Times New Roman"/>
                <w:sz w:val="24"/>
                <w:szCs w:val="24"/>
                <w:lang w:eastAsia="fr-FR"/>
              </w:rPr>
              <w:t xml:space="preserve"> </w:t>
            </w:r>
            <w:hyperlink r:id="rId77" w:history="1">
              <w:r w:rsidRPr="004C7A9A">
                <w:rPr>
                  <w:rFonts w:ascii="Times New Roman" w:eastAsia="Times New Roman" w:hAnsi="Times New Roman" w:cs="Times New Roman"/>
                  <w:color w:val="004899"/>
                  <w:sz w:val="24"/>
                  <w:szCs w:val="24"/>
                  <w:u w:val="single"/>
                  <w:lang w:eastAsia="fr-FR"/>
                </w:rPr>
                <w:t>l'habitation</w:t>
              </w:r>
            </w:hyperlink>
            <w:hyperlink r:id="rId78" w:history="1">
              <w:r w:rsidRPr="004C7A9A">
                <w:rPr>
                  <w:rFonts w:ascii="Times New Roman" w:eastAsia="Times New Roman" w:hAnsi="Times New Roman" w:cs="Times New Roman"/>
                  <w:color w:val="004899"/>
                  <w:sz w:val="24"/>
                  <w:szCs w:val="24"/>
                  <w:u w:val="single"/>
                  <w:lang w:eastAsia="fr-FR"/>
                </w:rPr>
                <w:t>,</w:t>
              </w:r>
            </w:hyperlink>
            <w:r w:rsidRPr="004C7A9A">
              <w:rPr>
                <w:rFonts w:ascii="Times New Roman" w:eastAsia="Times New Roman" w:hAnsi="Times New Roman" w:cs="Times New Roman"/>
                <w:sz w:val="24"/>
                <w:szCs w:val="24"/>
                <w:lang w:eastAsia="fr-FR"/>
              </w:rPr>
              <w:t xml:space="preserve"> y compris les locaux de stockage des déchets ;</w:t>
            </w:r>
          </w:p>
          <w:p w14:paraId="1B2BDDC1" w14:textId="77777777" w:rsidR="004C7A9A" w:rsidRPr="004C7A9A" w:rsidRDefault="004C7A9A" w:rsidP="004C7A9A">
            <w:pPr>
              <w:spacing w:after="240" w:line="240" w:lineRule="auto"/>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7° Des surfaces de plancher des caves ou des celliers, annexes à des logements, dès lors que ces locaux sont desservis uniquement par une partie commune ;</w:t>
            </w:r>
          </w:p>
          <w:p w14:paraId="7CE6F480" w14:textId="77777777" w:rsidR="004C7A9A" w:rsidRPr="004C7A9A" w:rsidRDefault="004C7A9A" w:rsidP="004C7A9A">
            <w:pPr>
              <w:spacing w:after="240" w:line="240" w:lineRule="auto"/>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8° D'une surface égale à 10 % des surfaces de plancher affectées à l'habitation telles qu'elles résultent le cas échéant de l'application des alinéas précédents, dès lors que les logements sont desservis par des parties communes intérieures.</w:t>
            </w:r>
          </w:p>
          <w:p w14:paraId="433EC5F7" w14:textId="77777777" w:rsidR="004C7A9A" w:rsidRPr="004C7A9A" w:rsidRDefault="004C7A9A" w:rsidP="004C7A9A">
            <w:pPr>
              <w:spacing w:after="240" w:line="240" w:lineRule="auto"/>
              <w:rPr>
                <w:rFonts w:ascii="Times New Roman" w:eastAsia="Times New Roman" w:hAnsi="Times New Roman" w:cs="Times New Roman"/>
                <w:sz w:val="24"/>
                <w:szCs w:val="24"/>
                <w:lang w:eastAsia="fr-FR"/>
              </w:rPr>
            </w:pPr>
            <w:r w:rsidRPr="004C7A9A">
              <w:rPr>
                <w:rFonts w:ascii="Times New Roman" w:eastAsia="Times New Roman" w:hAnsi="Times New Roman" w:cs="Times New Roman"/>
                <w:b/>
                <w:bCs/>
                <w:i/>
                <w:iCs/>
                <w:sz w:val="24"/>
                <w:szCs w:val="24"/>
                <w:lang w:eastAsia="fr-FR"/>
              </w:rPr>
              <w:t xml:space="preserve">Pour aller plus loin : </w:t>
            </w:r>
          </w:p>
          <w:p w14:paraId="5A3D6B1F" w14:textId="77777777" w:rsidR="004C7A9A" w:rsidRPr="004C7A9A" w:rsidRDefault="004C7A9A" w:rsidP="004C7A9A">
            <w:pPr>
              <w:spacing w:after="240" w:line="240" w:lineRule="auto"/>
              <w:rPr>
                <w:rFonts w:ascii="Times New Roman" w:eastAsia="Times New Roman" w:hAnsi="Times New Roman" w:cs="Times New Roman"/>
                <w:sz w:val="24"/>
                <w:szCs w:val="24"/>
                <w:lang w:eastAsia="fr-FR"/>
              </w:rPr>
            </w:pPr>
            <w:hyperlink r:id="rId79" w:history="1">
              <w:r w:rsidRPr="004C7A9A">
                <w:rPr>
                  <w:rFonts w:ascii="Times New Roman" w:eastAsia="Times New Roman" w:hAnsi="Times New Roman" w:cs="Times New Roman"/>
                  <w:color w:val="004899"/>
                  <w:sz w:val="24"/>
                  <w:szCs w:val="24"/>
                  <w:u w:val="single"/>
                  <w:lang w:eastAsia="fr-FR"/>
                </w:rPr>
                <w:t>http://circulaire.legifrance.gouv.fr/pdf/2012/02/cir_34719.pdf</w:t>
              </w:r>
            </w:hyperlink>
            <w:r w:rsidRPr="004C7A9A">
              <w:rPr>
                <w:rFonts w:ascii="Times New Roman" w:eastAsia="Times New Roman" w:hAnsi="Times New Roman" w:cs="Times New Roman"/>
                <w:sz w:val="24"/>
                <w:szCs w:val="24"/>
                <w:lang w:eastAsia="fr-FR"/>
              </w:rPr>
              <w:t xml:space="preserve"> </w:t>
            </w:r>
            <w:hyperlink r:id="rId80" w:history="1">
              <w:r w:rsidRPr="004C7A9A">
                <w:rPr>
                  <w:rFonts w:ascii="Times New Roman" w:eastAsia="Times New Roman" w:hAnsi="Times New Roman" w:cs="Times New Roman"/>
                  <w:color w:val="004899"/>
                  <w:sz w:val="24"/>
                  <w:szCs w:val="24"/>
                  <w:u w:val="single"/>
                  <w:lang w:eastAsia="fr-FR"/>
                </w:rPr>
                <w:t>https://www.formulaires.service-public.fr/gf/getAnnexe.do?cerfaAnnexe=13409-1&amp;cerfaFormulaire=13703</w:t>
              </w:r>
            </w:hyperlink>
          </w:p>
        </w:tc>
      </w:tr>
    </w:tbl>
    <w:p w14:paraId="12F9208A" w14:textId="77777777" w:rsidR="004C7A9A" w:rsidRPr="004C7A9A" w:rsidRDefault="004C7A9A" w:rsidP="004C7A9A">
      <w:pPr>
        <w:shd w:val="clear" w:color="auto" w:fill="FFFFFF"/>
        <w:spacing w:line="240" w:lineRule="auto"/>
        <w:jc w:val="right"/>
        <w:rPr>
          <w:rFonts w:ascii="Arial" w:eastAsia="Times New Roman" w:hAnsi="Arial" w:cs="Arial"/>
          <w:color w:val="4A4A4A"/>
          <w:sz w:val="20"/>
          <w:szCs w:val="20"/>
          <w:lang w:eastAsia="fr-FR"/>
        </w:rPr>
      </w:pPr>
      <w:hyperlink r:id="rId81" w:history="1">
        <w:r w:rsidRPr="004C7A9A">
          <w:rPr>
            <w:rFonts w:ascii="Arial" w:eastAsia="Times New Roman" w:hAnsi="Arial" w:cs="Arial"/>
            <w:color w:val="004899"/>
            <w:sz w:val="20"/>
            <w:szCs w:val="20"/>
            <w:u w:val="single"/>
            <w:lang w:eastAsia="fr-FR"/>
          </w:rPr>
          <w:t>Revenir en haut de page</w:t>
        </w:r>
      </w:hyperlink>
    </w:p>
    <w:p w14:paraId="7A620B1F" w14:textId="77777777" w:rsidR="004C7A9A" w:rsidRPr="004C7A9A" w:rsidRDefault="004C7A9A" w:rsidP="004C7A9A">
      <w:pPr>
        <w:shd w:val="clear" w:color="auto" w:fill="FFFFFF"/>
        <w:spacing w:after="120" w:line="240" w:lineRule="auto"/>
        <w:outlineLvl w:val="5"/>
        <w:rPr>
          <w:rFonts w:ascii="Arial" w:eastAsia="Times New Roman" w:hAnsi="Arial" w:cs="Arial"/>
          <w:b/>
          <w:bCs/>
          <w:color w:val="4A4A4A"/>
          <w:sz w:val="24"/>
          <w:szCs w:val="24"/>
          <w:lang w:eastAsia="fr-FR"/>
        </w:rPr>
      </w:pPr>
      <w:r w:rsidRPr="004C7A9A">
        <w:rPr>
          <w:rFonts w:ascii="Arial" w:eastAsia="Times New Roman" w:hAnsi="Arial" w:cs="Arial"/>
          <w:b/>
          <w:bCs/>
          <w:color w:val="4A4A4A"/>
          <w:sz w:val="24"/>
          <w:szCs w:val="24"/>
          <w:lang w:eastAsia="fr-FR"/>
        </w:rPr>
        <w:t>FAQ – A2 – Q2 : Pour les commerces, les données des surfaces assujetties - la Surface Commerciale Utile</w:t>
      </w:r>
    </w:p>
    <w:p w14:paraId="1E51AA6C"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Q :</w:t>
      </w:r>
    </w:p>
    <w:p w14:paraId="3E03C0BC" w14:textId="77777777" w:rsidR="004C7A9A" w:rsidRPr="004C7A9A" w:rsidRDefault="004C7A9A" w:rsidP="004C7A9A">
      <w:pPr>
        <w:shd w:val="clear" w:color="auto" w:fill="FFFFFF"/>
        <w:spacing w:after="6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Les données de surface de plancher (SDP) ne sont pas toujours disponibles, peut-on utiliser à la place les surfaces utiles brutes ?</w:t>
      </w:r>
    </w:p>
    <w:p w14:paraId="3105BB6C"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R :</w:t>
      </w:r>
    </w:p>
    <w:p w14:paraId="43F3F0E1"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La </w:t>
      </w:r>
      <w:r w:rsidRPr="004C7A9A">
        <w:rPr>
          <w:rFonts w:ascii="Arial" w:eastAsia="Times New Roman" w:hAnsi="Arial" w:cs="Arial"/>
          <w:b/>
          <w:bCs/>
          <w:color w:val="4A4A4A"/>
          <w:sz w:val="20"/>
          <w:szCs w:val="20"/>
          <w:lang w:eastAsia="fr-FR"/>
        </w:rPr>
        <w:t>Surface Commerciale Utile</w:t>
      </w:r>
      <w:r w:rsidRPr="004C7A9A">
        <w:rPr>
          <w:rFonts w:ascii="Arial" w:eastAsia="Times New Roman" w:hAnsi="Arial" w:cs="Arial"/>
          <w:color w:val="4A4A4A"/>
          <w:sz w:val="20"/>
          <w:szCs w:val="20"/>
          <w:lang w:eastAsia="fr-FR"/>
        </w:rPr>
        <w:t xml:space="preserve">, abrégée par les sigles </w:t>
      </w:r>
      <w:r w:rsidRPr="004C7A9A">
        <w:rPr>
          <w:rFonts w:ascii="Arial" w:eastAsia="Times New Roman" w:hAnsi="Arial" w:cs="Arial"/>
          <w:b/>
          <w:bCs/>
          <w:color w:val="4A4A4A"/>
          <w:sz w:val="20"/>
          <w:szCs w:val="20"/>
          <w:lang w:eastAsia="fr-FR"/>
        </w:rPr>
        <w:t>SCU</w:t>
      </w:r>
      <w:r w:rsidRPr="004C7A9A">
        <w:rPr>
          <w:rFonts w:ascii="Arial" w:eastAsia="Times New Roman" w:hAnsi="Arial" w:cs="Arial"/>
          <w:color w:val="4A4A4A"/>
          <w:sz w:val="20"/>
          <w:szCs w:val="20"/>
          <w:lang w:eastAsia="fr-FR"/>
        </w:rPr>
        <w:t xml:space="preserve"> ou </w:t>
      </w:r>
      <w:r w:rsidRPr="004C7A9A">
        <w:rPr>
          <w:rFonts w:ascii="Arial" w:eastAsia="Times New Roman" w:hAnsi="Arial" w:cs="Arial"/>
          <w:b/>
          <w:bCs/>
          <w:color w:val="4A4A4A"/>
          <w:sz w:val="20"/>
          <w:szCs w:val="20"/>
          <w:lang w:eastAsia="fr-FR"/>
        </w:rPr>
        <w:t>GLA</w:t>
      </w:r>
      <w:r w:rsidRPr="004C7A9A">
        <w:rPr>
          <w:rFonts w:ascii="Arial" w:eastAsia="Times New Roman" w:hAnsi="Arial" w:cs="Arial"/>
          <w:color w:val="4A4A4A"/>
          <w:sz w:val="20"/>
          <w:szCs w:val="20"/>
          <w:lang w:eastAsia="fr-FR"/>
        </w:rPr>
        <w:t xml:space="preserve"> (pour l'anglais </w:t>
      </w:r>
      <w:proofErr w:type="spellStart"/>
      <w:r w:rsidRPr="004C7A9A">
        <w:rPr>
          <w:rFonts w:ascii="Arial" w:eastAsia="Times New Roman" w:hAnsi="Arial" w:cs="Arial"/>
          <w:i/>
          <w:iCs/>
          <w:color w:val="4A4A4A"/>
          <w:sz w:val="20"/>
          <w:szCs w:val="20"/>
          <w:lang w:eastAsia="fr-FR"/>
        </w:rPr>
        <w:t>gross</w:t>
      </w:r>
      <w:proofErr w:type="spellEnd"/>
      <w:r w:rsidRPr="004C7A9A">
        <w:rPr>
          <w:rFonts w:ascii="Arial" w:eastAsia="Times New Roman" w:hAnsi="Arial" w:cs="Arial"/>
          <w:i/>
          <w:iCs/>
          <w:color w:val="4A4A4A"/>
          <w:sz w:val="20"/>
          <w:szCs w:val="20"/>
          <w:lang w:eastAsia="fr-FR"/>
        </w:rPr>
        <w:t xml:space="preserve"> </w:t>
      </w:r>
      <w:proofErr w:type="spellStart"/>
      <w:r w:rsidRPr="004C7A9A">
        <w:rPr>
          <w:rFonts w:ascii="Arial" w:eastAsia="Times New Roman" w:hAnsi="Arial" w:cs="Arial"/>
          <w:i/>
          <w:iCs/>
          <w:color w:val="4A4A4A"/>
          <w:sz w:val="20"/>
          <w:szCs w:val="20"/>
          <w:lang w:eastAsia="fr-FR"/>
        </w:rPr>
        <w:t>leasable</w:t>
      </w:r>
      <w:proofErr w:type="spellEnd"/>
      <w:r w:rsidRPr="004C7A9A">
        <w:rPr>
          <w:rFonts w:ascii="Arial" w:eastAsia="Times New Roman" w:hAnsi="Arial" w:cs="Arial"/>
          <w:i/>
          <w:iCs/>
          <w:color w:val="4A4A4A"/>
          <w:sz w:val="20"/>
          <w:szCs w:val="20"/>
          <w:lang w:eastAsia="fr-FR"/>
        </w:rPr>
        <w:t xml:space="preserve"> area</w:t>
      </w:r>
      <w:r w:rsidRPr="004C7A9A">
        <w:rPr>
          <w:rFonts w:ascii="Arial" w:eastAsia="Times New Roman" w:hAnsi="Arial" w:cs="Arial"/>
          <w:color w:val="4A4A4A"/>
          <w:sz w:val="20"/>
          <w:szCs w:val="20"/>
          <w:lang w:eastAsia="fr-FR"/>
        </w:rPr>
        <w:t>), est, dans le monde du commerce, la surface destinée à la vente de produits et/ou de services. Ainsi, dans un centre commercial, elle n'inclut pas les espaces dont les commerçants bénéficient collectivement tels que les parkings, les allées ou encore les locaux qui accueillent les services techniques ou administratifs impliqués dans le fonctionnement des bâtiments.</w:t>
      </w:r>
    </w:p>
    <w:p w14:paraId="006CCEFE"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lastRenderedPageBreak/>
        <w:t>Dans ce contexte, la surface commerciale utile (SCU ou GLA) constitue une référence suffisante au niveau de chacun des locaux commerciaux (lots). En revanche, à l’échelle d’un centre commercial ou d’une galerie commerciale, l’exploitant des espaces communs dont les commerçants bénéficient collectivement (mail, service de sécurité, services techniques et administratifs, sanitaires) sont à prendre en considération par le propriétaire et l’exploitant de ces parties de bâtiments (car la SCU ou la GLA ne concerne que les parties privatives).</w:t>
      </w:r>
    </w:p>
    <w:p w14:paraId="694DA549" w14:textId="77777777" w:rsidR="004C7A9A" w:rsidRPr="004C7A9A" w:rsidRDefault="004C7A9A" w:rsidP="004C7A9A">
      <w:pPr>
        <w:shd w:val="clear" w:color="auto" w:fill="FFFFFF"/>
        <w:spacing w:line="240" w:lineRule="auto"/>
        <w:jc w:val="right"/>
        <w:rPr>
          <w:rFonts w:ascii="Arial" w:eastAsia="Times New Roman" w:hAnsi="Arial" w:cs="Arial"/>
          <w:color w:val="4A4A4A"/>
          <w:sz w:val="20"/>
          <w:szCs w:val="20"/>
          <w:lang w:eastAsia="fr-FR"/>
        </w:rPr>
      </w:pPr>
      <w:hyperlink r:id="rId82" w:history="1">
        <w:r w:rsidRPr="004C7A9A">
          <w:rPr>
            <w:rFonts w:ascii="Arial" w:eastAsia="Times New Roman" w:hAnsi="Arial" w:cs="Arial"/>
            <w:color w:val="004899"/>
            <w:sz w:val="20"/>
            <w:szCs w:val="20"/>
            <w:u w:val="single"/>
            <w:lang w:eastAsia="fr-FR"/>
          </w:rPr>
          <w:t>Revenir en haut de page</w:t>
        </w:r>
      </w:hyperlink>
    </w:p>
    <w:p w14:paraId="62CAD881" w14:textId="77777777" w:rsidR="004C7A9A" w:rsidRPr="004C7A9A" w:rsidRDefault="004C7A9A" w:rsidP="004C7A9A">
      <w:pPr>
        <w:shd w:val="clear" w:color="auto" w:fill="FFFFFF"/>
        <w:spacing w:after="120" w:line="240" w:lineRule="auto"/>
        <w:outlineLvl w:val="5"/>
        <w:rPr>
          <w:rFonts w:ascii="Arial" w:eastAsia="Times New Roman" w:hAnsi="Arial" w:cs="Arial"/>
          <w:b/>
          <w:bCs/>
          <w:color w:val="4A4A4A"/>
          <w:sz w:val="24"/>
          <w:szCs w:val="24"/>
          <w:lang w:eastAsia="fr-FR"/>
        </w:rPr>
      </w:pPr>
      <w:r w:rsidRPr="004C7A9A">
        <w:rPr>
          <w:rFonts w:ascii="Arial" w:eastAsia="Times New Roman" w:hAnsi="Arial" w:cs="Arial"/>
          <w:b/>
          <w:bCs/>
          <w:color w:val="4A4A4A"/>
          <w:sz w:val="24"/>
          <w:szCs w:val="24"/>
          <w:lang w:eastAsia="fr-FR"/>
        </w:rPr>
        <w:t>FAQ – A3 - Q1 : Le cas des bâtiments en location et des copropriétés- Assujettissement Locataire/propriétaire</w:t>
      </w:r>
    </w:p>
    <w:p w14:paraId="1AE0C341"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Q :</w:t>
      </w:r>
    </w:p>
    <w:p w14:paraId="3BAF47CA" w14:textId="77777777" w:rsidR="004C7A9A" w:rsidRPr="004C7A9A" w:rsidRDefault="004C7A9A" w:rsidP="004C7A9A">
      <w:pPr>
        <w:shd w:val="clear" w:color="auto" w:fill="FFFFFF"/>
        <w:spacing w:after="6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Un locataire d’un local tertiaire de 130m² dans un bâtiment de 2000 m² de tertiaire est-il assujetti ou est-ce uniquement le propriétaire qui est assujetti ?</w:t>
      </w:r>
    </w:p>
    <w:p w14:paraId="4E61EC8B"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R :</w:t>
      </w:r>
    </w:p>
    <w:p w14:paraId="1DBC7A5F"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Tout locataire occupant un local d’activité tertiaire dans un bâtiment, exclusivement tertiaire ou à usage mixte, dont la surface de plancher cumulée de l’ensemble des activités tertiaires est supérieure ou égale à 1000 m², est également assujetti quelle que soit la surface qu’il loue. Il doit mettre en œuvre des actions d’amélioration de l’efficacité énergétique pour atteindre l’un des deux objectifs prévus au I de l’article L111-10-3 du code de la construction (objectif exprimé en valeur relative ou objectif exprimé en valeur relative) pour le local dont il a l’exploitation. </w:t>
      </w:r>
    </w:p>
    <w:p w14:paraId="62AF5B3D"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 propriétaire est également assujetti au regard de la performance énergétique du bâtiment ou du local qu’il loue et des équipements dont il assure l’exploitation. </w:t>
      </w:r>
    </w:p>
    <w:p w14:paraId="7C4C0CFF"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u w:val="single"/>
          <w:lang w:eastAsia="fr-FR"/>
        </w:rPr>
        <w:t>Les obligations d’actions de réduction des consommations d’énergies concernent autant les propriétaires que les</w:t>
      </w:r>
      <w:r w:rsidRPr="004C7A9A">
        <w:rPr>
          <w:rFonts w:ascii="Arial" w:eastAsia="Times New Roman" w:hAnsi="Arial" w:cs="Arial"/>
          <w:color w:val="4A4A4A"/>
          <w:sz w:val="20"/>
          <w:szCs w:val="20"/>
          <w:lang w:eastAsia="fr-FR"/>
        </w:rPr>
        <w:t xml:space="preserve"> </w:t>
      </w:r>
      <w:r w:rsidRPr="004C7A9A">
        <w:rPr>
          <w:rFonts w:ascii="Arial" w:eastAsia="Times New Roman" w:hAnsi="Arial" w:cs="Arial"/>
          <w:color w:val="4A4A4A"/>
          <w:sz w:val="20"/>
          <w:szCs w:val="20"/>
          <w:u w:val="single"/>
          <w:lang w:eastAsia="fr-FR"/>
        </w:rPr>
        <w:t>preneurs à bail des bâtiments ou parties de bâtiment assujettis</w:t>
      </w:r>
      <w:r w:rsidRPr="004C7A9A">
        <w:rPr>
          <w:rFonts w:ascii="Arial" w:eastAsia="Times New Roman" w:hAnsi="Arial" w:cs="Arial"/>
          <w:color w:val="4A4A4A"/>
          <w:sz w:val="20"/>
          <w:szCs w:val="20"/>
          <w:lang w:eastAsia="fr-FR"/>
        </w:rPr>
        <w:t>.</w:t>
      </w:r>
    </w:p>
    <w:p w14:paraId="0C9B8AAD"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Dans ce contexte, les copropriétés ainsi que les associations de copropriétés peuvent potentiellement être concernées.</w:t>
      </w:r>
    </w:p>
    <w:p w14:paraId="4623C206" w14:textId="77777777" w:rsidR="004C7A9A" w:rsidRPr="004C7A9A" w:rsidRDefault="004C7A9A" w:rsidP="004C7A9A">
      <w:pPr>
        <w:shd w:val="clear" w:color="auto" w:fill="FFFFFF"/>
        <w:spacing w:line="240" w:lineRule="auto"/>
        <w:jc w:val="right"/>
        <w:rPr>
          <w:rFonts w:ascii="Arial" w:eastAsia="Times New Roman" w:hAnsi="Arial" w:cs="Arial"/>
          <w:color w:val="4A4A4A"/>
          <w:sz w:val="20"/>
          <w:szCs w:val="20"/>
          <w:lang w:eastAsia="fr-FR"/>
        </w:rPr>
      </w:pPr>
      <w:hyperlink r:id="rId83" w:history="1">
        <w:r w:rsidRPr="004C7A9A">
          <w:rPr>
            <w:rFonts w:ascii="Arial" w:eastAsia="Times New Roman" w:hAnsi="Arial" w:cs="Arial"/>
            <w:color w:val="004899"/>
            <w:sz w:val="20"/>
            <w:szCs w:val="20"/>
            <w:u w:val="single"/>
            <w:lang w:eastAsia="fr-FR"/>
          </w:rPr>
          <w:t>Revenir en haut de page</w:t>
        </w:r>
      </w:hyperlink>
    </w:p>
    <w:p w14:paraId="64D73C57" w14:textId="77777777" w:rsidR="004C7A9A" w:rsidRPr="004C7A9A" w:rsidRDefault="004C7A9A" w:rsidP="004C7A9A">
      <w:pPr>
        <w:shd w:val="clear" w:color="auto" w:fill="FFFFFF"/>
        <w:spacing w:after="120" w:line="240" w:lineRule="auto"/>
        <w:outlineLvl w:val="5"/>
        <w:rPr>
          <w:rFonts w:ascii="Arial" w:eastAsia="Times New Roman" w:hAnsi="Arial" w:cs="Arial"/>
          <w:b/>
          <w:bCs/>
          <w:color w:val="4A4A4A"/>
          <w:sz w:val="24"/>
          <w:szCs w:val="24"/>
          <w:lang w:eastAsia="fr-FR"/>
        </w:rPr>
      </w:pPr>
      <w:r w:rsidRPr="004C7A9A">
        <w:rPr>
          <w:rFonts w:ascii="Arial" w:eastAsia="Times New Roman" w:hAnsi="Arial" w:cs="Arial"/>
          <w:b/>
          <w:bCs/>
          <w:color w:val="4A4A4A"/>
          <w:sz w:val="24"/>
          <w:szCs w:val="24"/>
          <w:lang w:eastAsia="fr-FR"/>
        </w:rPr>
        <w:t>FAQ – A3 - Q2 : Le cas des bâtiments en location et des copropriétés - Inscription du sujet "Eco énergie tertiaire" à l'ordre du jour des AG de copropriétés</w:t>
      </w:r>
    </w:p>
    <w:p w14:paraId="3032BF7B"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Q :</w:t>
      </w:r>
    </w:p>
    <w:p w14:paraId="25E89E69" w14:textId="77777777" w:rsidR="004C7A9A" w:rsidRPr="004C7A9A" w:rsidRDefault="004C7A9A" w:rsidP="004C7A9A">
      <w:pPr>
        <w:shd w:val="clear" w:color="auto" w:fill="FFFFFF"/>
        <w:spacing w:after="6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Dans le cas de copropriétés, le sujet des obligations d’actions de réductions des consommations d’énergie dans les bâtiments à usage tertiaire doit-il être inscrit à l’ordre du jour de l’assemblée générale ?</w:t>
      </w:r>
    </w:p>
    <w:p w14:paraId="6811FBFB"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R :</w:t>
      </w:r>
    </w:p>
    <w:p w14:paraId="14FCC439"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Les (</w:t>
      </w:r>
      <w:proofErr w:type="spellStart"/>
      <w:r w:rsidRPr="004C7A9A">
        <w:rPr>
          <w:rFonts w:ascii="Arial" w:eastAsia="Times New Roman" w:hAnsi="Arial" w:cs="Arial"/>
          <w:color w:val="4A4A4A"/>
          <w:sz w:val="20"/>
          <w:szCs w:val="20"/>
          <w:lang w:eastAsia="fr-FR"/>
        </w:rPr>
        <w:t>co</w:t>
      </w:r>
      <w:proofErr w:type="spellEnd"/>
      <w:r w:rsidRPr="004C7A9A">
        <w:rPr>
          <w:rFonts w:ascii="Arial" w:eastAsia="Times New Roman" w:hAnsi="Arial" w:cs="Arial"/>
          <w:color w:val="4A4A4A"/>
          <w:sz w:val="20"/>
          <w:szCs w:val="20"/>
          <w:lang w:eastAsia="fr-FR"/>
        </w:rPr>
        <w:t>)propriétaires de locaux d’activités tertiaires au sein d’un bâtiment, de parties de bâtiments, ou ensemble de bâtiments sur une surface de plancher cumulée supérieure ou égale à 1000 m² sont assujettis. </w:t>
      </w:r>
    </w:p>
    <w:p w14:paraId="400071BC"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La performance énergétique du bâtiment, les équipements techniques et les dispositifs de gestion et de contrôle de ces équipements dont l’exploitation incombe à la copropriété, participe à l’atteinte des objectifs. A ce titre, le Syndicat de copropriété est concerné par ce dispositif. Il convient donc que ce sujet soit inscrit à l’ordre du jour de l’assemblée générale. </w:t>
      </w:r>
    </w:p>
    <w:p w14:paraId="6C180785"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Parfois, dans le cas de multiples copropriétés, certains équipements sont partagés entre les différentes copropriétés (parc de stationnement, chaufferie, etc…) et des associations de copropriétés (ASL, AFUL) peuvent également être concernées. </w:t>
      </w:r>
    </w:p>
    <w:p w14:paraId="70E56B6E"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D’un point de vue opérationnel :</w:t>
      </w:r>
    </w:p>
    <w:p w14:paraId="2C574D61" w14:textId="77777777" w:rsidR="004C7A9A" w:rsidRPr="004C7A9A" w:rsidRDefault="004C7A9A" w:rsidP="004C7A9A">
      <w:pPr>
        <w:numPr>
          <w:ilvl w:val="0"/>
          <w:numId w:val="8"/>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Le Syndic (mandataire du syndicat des copropriétaires) pourra renseigner sur la plateforme OPERAT les données bâtimentaires (adresse, référence de chacun des points de livraison </w:t>
      </w:r>
      <w:r w:rsidRPr="004C7A9A">
        <w:rPr>
          <w:rFonts w:ascii="Arial" w:eastAsia="Times New Roman" w:hAnsi="Arial" w:cs="Arial"/>
          <w:color w:val="4A4A4A"/>
          <w:sz w:val="20"/>
          <w:szCs w:val="20"/>
          <w:lang w:eastAsia="fr-FR"/>
        </w:rPr>
        <w:lastRenderedPageBreak/>
        <w:t>des réseaux de distribution d’énergie, etc…). En ce qui concerne la transmission des données de consommations d’énergie des communs ou des équipements énergétiques partagés, plusieurs solutions sont envisageables (Voir FAQ DC3) ;</w:t>
      </w:r>
    </w:p>
    <w:p w14:paraId="2C4043CD" w14:textId="77777777" w:rsidR="004C7A9A" w:rsidRPr="004C7A9A" w:rsidRDefault="004C7A9A" w:rsidP="004C7A9A">
      <w:pPr>
        <w:numPr>
          <w:ilvl w:val="0"/>
          <w:numId w:val="8"/>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Chaque propriétaire occupant et/ou preneur à bail de locaux tertiaires déclare sur la plateforme OPERAT, la structure juridique exploitant le local tertiaire (lot) ainsi que les consommations énergétiques correspondantes.</w:t>
      </w:r>
    </w:p>
    <w:p w14:paraId="3875E6D7" w14:textId="77777777" w:rsidR="004C7A9A" w:rsidRPr="004C7A9A" w:rsidRDefault="004C7A9A" w:rsidP="004C7A9A">
      <w:pPr>
        <w:shd w:val="clear" w:color="auto" w:fill="FFFFFF"/>
        <w:spacing w:line="240" w:lineRule="auto"/>
        <w:jc w:val="right"/>
        <w:rPr>
          <w:rFonts w:ascii="Arial" w:eastAsia="Times New Roman" w:hAnsi="Arial" w:cs="Arial"/>
          <w:color w:val="4A4A4A"/>
          <w:sz w:val="20"/>
          <w:szCs w:val="20"/>
          <w:lang w:eastAsia="fr-FR"/>
        </w:rPr>
      </w:pPr>
      <w:hyperlink r:id="rId84" w:history="1">
        <w:r w:rsidRPr="004C7A9A">
          <w:rPr>
            <w:rFonts w:ascii="Arial" w:eastAsia="Times New Roman" w:hAnsi="Arial" w:cs="Arial"/>
            <w:color w:val="004899"/>
            <w:sz w:val="20"/>
            <w:szCs w:val="20"/>
            <w:u w:val="single"/>
            <w:lang w:eastAsia="fr-FR"/>
          </w:rPr>
          <w:t>Revenir en haut de page</w:t>
        </w:r>
      </w:hyperlink>
    </w:p>
    <w:p w14:paraId="1E259801" w14:textId="77777777" w:rsidR="004C7A9A" w:rsidRPr="004C7A9A" w:rsidRDefault="004C7A9A" w:rsidP="004C7A9A">
      <w:pPr>
        <w:shd w:val="clear" w:color="auto" w:fill="FFFFFF"/>
        <w:spacing w:after="120" w:line="240" w:lineRule="auto"/>
        <w:outlineLvl w:val="5"/>
        <w:rPr>
          <w:rFonts w:ascii="Arial" w:eastAsia="Times New Roman" w:hAnsi="Arial" w:cs="Arial"/>
          <w:b/>
          <w:bCs/>
          <w:color w:val="4A4A4A"/>
          <w:sz w:val="24"/>
          <w:szCs w:val="24"/>
          <w:lang w:eastAsia="fr-FR"/>
        </w:rPr>
      </w:pPr>
      <w:r w:rsidRPr="004C7A9A">
        <w:rPr>
          <w:rFonts w:ascii="Arial" w:eastAsia="Times New Roman" w:hAnsi="Arial" w:cs="Arial"/>
          <w:b/>
          <w:bCs/>
          <w:color w:val="4A4A4A"/>
          <w:sz w:val="24"/>
          <w:szCs w:val="24"/>
          <w:lang w:eastAsia="fr-FR"/>
        </w:rPr>
        <w:t>FAQ – A3 - Q3 : Le cas des bâtiments en location et des copropriétés - Inscription des audits énergétiques à l'ordre du jour des AG de copropriétés</w:t>
      </w:r>
    </w:p>
    <w:p w14:paraId="2345264C"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Q :</w:t>
      </w:r>
    </w:p>
    <w:p w14:paraId="2EDAF379" w14:textId="77777777" w:rsidR="004C7A9A" w:rsidRPr="004C7A9A" w:rsidRDefault="004C7A9A" w:rsidP="004C7A9A">
      <w:pPr>
        <w:shd w:val="clear" w:color="auto" w:fill="FFFFFF"/>
        <w:spacing w:after="6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Dans le cas d’une copropriété, la réalisation d’un audit énergétique doit-t-elle être mise à l’ordre du jour de l’assemblée générale (qu’il y ait un chauffage / refroidissement collectif ou pas) ?</w:t>
      </w:r>
    </w:p>
    <w:p w14:paraId="20BB35D6"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R :</w:t>
      </w:r>
    </w:p>
    <w:p w14:paraId="490D1428"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L’établissement d’un dossier technique comprenant des études énergétiques n’est pas obligatoire dans le cadre de cette réglementation. Seuls les assujettis qui souhaiteraient moduler leurs objectifs en raison de contraintes techniques, architecturales ou patrimoniales, ou encore en raison des coûts manifestement disproportionnés des actions nécessaires par rapport aux avantages attendus, doivent réaliser un dossier technique.</w:t>
      </w:r>
    </w:p>
    <w:p w14:paraId="15CB0BF7"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D’un point de vue opérationnel, un Maître d’Ouvrage (propriétaire ou copropriété) pourra s’appuyer sur le « Guide d’accompagnement » et sur les fiches retours d’expériences qui seront mises en ligne au fur et à mesure de leur production pour établir un projet de plan d’actions.</w:t>
      </w:r>
    </w:p>
    <w:p w14:paraId="2996B682" w14:textId="77777777" w:rsidR="004C7A9A" w:rsidRPr="004C7A9A" w:rsidRDefault="004C7A9A" w:rsidP="004C7A9A">
      <w:pPr>
        <w:numPr>
          <w:ilvl w:val="0"/>
          <w:numId w:val="9"/>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Identifier ce qui peut être réalisé sur chacun des leviers d’actions : </w:t>
      </w:r>
    </w:p>
    <w:p w14:paraId="15E46069" w14:textId="77777777" w:rsidR="004C7A9A" w:rsidRPr="004C7A9A" w:rsidRDefault="004C7A9A" w:rsidP="004C7A9A">
      <w:pPr>
        <w:numPr>
          <w:ilvl w:val="1"/>
          <w:numId w:val="9"/>
        </w:numPr>
        <w:shd w:val="clear" w:color="auto" w:fill="FFFFFF"/>
        <w:spacing w:before="100" w:beforeAutospacing="1" w:after="100" w:afterAutospacing="1" w:line="240" w:lineRule="auto"/>
        <w:ind w:left="151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La performance énergétique de bâtiments ;</w:t>
      </w:r>
    </w:p>
    <w:p w14:paraId="7553650C" w14:textId="77777777" w:rsidR="004C7A9A" w:rsidRPr="004C7A9A" w:rsidRDefault="004C7A9A" w:rsidP="004C7A9A">
      <w:pPr>
        <w:numPr>
          <w:ilvl w:val="1"/>
          <w:numId w:val="9"/>
        </w:numPr>
        <w:shd w:val="clear" w:color="auto" w:fill="FFFFFF"/>
        <w:spacing w:before="100" w:beforeAutospacing="1" w:after="100" w:afterAutospacing="1" w:line="240" w:lineRule="auto"/>
        <w:ind w:left="151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L’installation d’équipements performants et de dispositifs de contrôle et de gestion active de ces équipements ;</w:t>
      </w:r>
    </w:p>
    <w:p w14:paraId="1B587373" w14:textId="77777777" w:rsidR="004C7A9A" w:rsidRPr="004C7A9A" w:rsidRDefault="004C7A9A" w:rsidP="004C7A9A">
      <w:pPr>
        <w:numPr>
          <w:ilvl w:val="1"/>
          <w:numId w:val="9"/>
        </w:numPr>
        <w:shd w:val="clear" w:color="auto" w:fill="FFFFFF"/>
        <w:spacing w:before="100" w:beforeAutospacing="1" w:after="100" w:afterAutospacing="1" w:line="240" w:lineRule="auto"/>
        <w:ind w:left="151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Les modalités d’exploitation des équipements ;</w:t>
      </w:r>
    </w:p>
    <w:p w14:paraId="2B51C072" w14:textId="77777777" w:rsidR="004C7A9A" w:rsidRPr="004C7A9A" w:rsidRDefault="004C7A9A" w:rsidP="004C7A9A">
      <w:pPr>
        <w:numPr>
          <w:ilvl w:val="1"/>
          <w:numId w:val="9"/>
        </w:numPr>
        <w:shd w:val="clear" w:color="auto" w:fill="FFFFFF"/>
        <w:spacing w:before="100" w:beforeAutospacing="1" w:after="100" w:afterAutospacing="1" w:line="240" w:lineRule="auto"/>
        <w:ind w:left="151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L’adaptation des locaux à un usage économe en énergie ;</w:t>
      </w:r>
    </w:p>
    <w:p w14:paraId="7A509BB2" w14:textId="77777777" w:rsidR="004C7A9A" w:rsidRPr="004C7A9A" w:rsidRDefault="004C7A9A" w:rsidP="004C7A9A">
      <w:pPr>
        <w:numPr>
          <w:ilvl w:val="1"/>
          <w:numId w:val="9"/>
        </w:numPr>
        <w:shd w:val="clear" w:color="auto" w:fill="FFFFFF"/>
        <w:spacing w:before="100" w:beforeAutospacing="1" w:after="100" w:afterAutospacing="1" w:line="240" w:lineRule="auto"/>
        <w:ind w:left="151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 comportement des occupants.</w:t>
      </w:r>
    </w:p>
    <w:p w14:paraId="0171E40B" w14:textId="77777777" w:rsidR="004C7A9A" w:rsidRPr="004C7A9A" w:rsidRDefault="004C7A9A" w:rsidP="004C7A9A">
      <w:pPr>
        <w:numPr>
          <w:ilvl w:val="0"/>
          <w:numId w:val="9"/>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Identifier le rôle de chacun entre propriétaire et locataire sur chacune de ces actions et fixer des échéances prévisionnelles de réalisation (en fonction des opportunités opérationnelles).</w:t>
      </w:r>
    </w:p>
    <w:p w14:paraId="09462E86" w14:textId="77777777" w:rsidR="004C7A9A" w:rsidRPr="004C7A9A" w:rsidRDefault="004C7A9A" w:rsidP="004C7A9A">
      <w:pPr>
        <w:numPr>
          <w:ilvl w:val="0"/>
          <w:numId w:val="9"/>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Faire un point sur les contrats d’exploitation des équipements.</w:t>
      </w:r>
    </w:p>
    <w:p w14:paraId="64738AD1" w14:textId="77777777" w:rsidR="004C7A9A" w:rsidRPr="004C7A9A" w:rsidRDefault="004C7A9A" w:rsidP="004C7A9A">
      <w:pPr>
        <w:numPr>
          <w:ilvl w:val="0"/>
          <w:numId w:val="9"/>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Procéder éventuellement à un diagnostic (situation de référence) et évaluer les éventuelles contraintes techniques, architecturales ou patrimoniales.</w:t>
      </w:r>
    </w:p>
    <w:p w14:paraId="3FA16BD9" w14:textId="77777777" w:rsidR="004C7A9A" w:rsidRPr="004C7A9A" w:rsidRDefault="004C7A9A" w:rsidP="004C7A9A">
      <w:pPr>
        <w:numPr>
          <w:ilvl w:val="0"/>
          <w:numId w:val="9"/>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Procéder le cas échéant à une étude énergétique (simulation thermique dynamique).</w:t>
      </w:r>
    </w:p>
    <w:p w14:paraId="2EB345FD"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Ces éléments pourront être utilisés pour élaborer un dossier technique de modulation des objectifs (Cf. articles 6 à 11 de l’arrêté du 10 avril 2020).</w:t>
      </w:r>
    </w:p>
    <w:p w14:paraId="2E90D2CD"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L’atteinte des objectifs est une obligation, les moyens à mettre en œuvre relève de la responsabilité des assujettis (propriétaires et, le cas échéant, les preneurs à bail). </w:t>
      </w:r>
    </w:p>
    <w:p w14:paraId="04F3DECA"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Il est de toute façon nécessaire de clarifier le cadre de répartition des actions entre propriétaire et locataire. Dans le cas de copropriété, le Syndic a un devoir de conseil et doit, à ce titre, proposer de traiter ces sujets en assemblée générale.</w:t>
      </w:r>
    </w:p>
    <w:p w14:paraId="1AB69678" w14:textId="77777777" w:rsidR="004C7A9A" w:rsidRPr="004C7A9A" w:rsidRDefault="004C7A9A" w:rsidP="004C7A9A">
      <w:pPr>
        <w:shd w:val="clear" w:color="auto" w:fill="FFFFFF"/>
        <w:spacing w:line="240" w:lineRule="auto"/>
        <w:jc w:val="right"/>
        <w:rPr>
          <w:rFonts w:ascii="Arial" w:eastAsia="Times New Roman" w:hAnsi="Arial" w:cs="Arial"/>
          <w:color w:val="4A4A4A"/>
          <w:sz w:val="20"/>
          <w:szCs w:val="20"/>
          <w:lang w:eastAsia="fr-FR"/>
        </w:rPr>
      </w:pPr>
      <w:hyperlink r:id="rId85" w:history="1">
        <w:r w:rsidRPr="004C7A9A">
          <w:rPr>
            <w:rFonts w:ascii="Arial" w:eastAsia="Times New Roman" w:hAnsi="Arial" w:cs="Arial"/>
            <w:color w:val="004899"/>
            <w:sz w:val="20"/>
            <w:szCs w:val="20"/>
            <w:u w:val="single"/>
            <w:lang w:eastAsia="fr-FR"/>
          </w:rPr>
          <w:t>Revenir en haut de page</w:t>
        </w:r>
      </w:hyperlink>
    </w:p>
    <w:p w14:paraId="69B73E13" w14:textId="77777777" w:rsidR="004C7A9A" w:rsidRPr="004C7A9A" w:rsidRDefault="004C7A9A" w:rsidP="004C7A9A">
      <w:pPr>
        <w:shd w:val="clear" w:color="auto" w:fill="FFFFFF"/>
        <w:spacing w:after="120" w:line="240" w:lineRule="auto"/>
        <w:outlineLvl w:val="5"/>
        <w:rPr>
          <w:rFonts w:ascii="Arial" w:eastAsia="Times New Roman" w:hAnsi="Arial" w:cs="Arial"/>
          <w:b/>
          <w:bCs/>
          <w:color w:val="4A4A4A"/>
          <w:sz w:val="24"/>
          <w:szCs w:val="24"/>
          <w:lang w:eastAsia="fr-FR"/>
        </w:rPr>
      </w:pPr>
      <w:r w:rsidRPr="004C7A9A">
        <w:rPr>
          <w:rFonts w:ascii="Arial" w:eastAsia="Times New Roman" w:hAnsi="Arial" w:cs="Arial"/>
          <w:b/>
          <w:bCs/>
          <w:color w:val="4A4A4A"/>
          <w:sz w:val="24"/>
          <w:szCs w:val="24"/>
          <w:lang w:eastAsia="fr-FR"/>
        </w:rPr>
        <w:t>FAQ – A3 - Q4 : Le cas des bâtiments en location et des copropriétés - Copropriétés avec plusieurs bâtiments</w:t>
      </w:r>
    </w:p>
    <w:p w14:paraId="35D55FDB"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Q :</w:t>
      </w:r>
    </w:p>
    <w:p w14:paraId="55CB1F30" w14:textId="77777777" w:rsidR="004C7A9A" w:rsidRPr="004C7A9A" w:rsidRDefault="004C7A9A" w:rsidP="004C7A9A">
      <w:pPr>
        <w:shd w:val="clear" w:color="auto" w:fill="FFFFFF"/>
        <w:spacing w:after="6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Quelles copropriétés sont concernées ? Exemple : Une copropriété tertiaire de la fin des années 80 qui est composée de 10 bâtiments (en tout 12 000 m²) mais certains bâtiments font moins de 1000 m². Les propriétaires et locataires concernés sont-ils tous ceux de la copropriété ou seulement ceux des bâtiments de plus de 1000 m² ?</w:t>
      </w:r>
    </w:p>
    <w:p w14:paraId="6C784AFA"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lastRenderedPageBreak/>
        <w:t>R :</w:t>
      </w:r>
    </w:p>
    <w:p w14:paraId="5DE15127"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S’agissant d’une copropriété tertiaire </w:t>
      </w:r>
      <w:r w:rsidRPr="004C7A9A">
        <w:rPr>
          <w:rFonts w:ascii="Arial" w:eastAsia="Times New Roman" w:hAnsi="Arial" w:cs="Arial"/>
          <w:color w:val="4A4A4A"/>
          <w:sz w:val="20"/>
          <w:szCs w:val="20"/>
          <w:u w:val="single"/>
          <w:lang w:eastAsia="fr-FR"/>
        </w:rPr>
        <w:t>sur une même unité foncière</w:t>
      </w:r>
      <w:r w:rsidRPr="004C7A9A">
        <w:rPr>
          <w:rFonts w:ascii="Arial" w:eastAsia="Times New Roman" w:hAnsi="Arial" w:cs="Arial"/>
          <w:color w:val="4A4A4A"/>
          <w:sz w:val="20"/>
          <w:szCs w:val="20"/>
          <w:lang w:eastAsia="fr-FR"/>
        </w:rPr>
        <w:t xml:space="preserve"> ou un même site (Voir FAQ A1 – Précision sur les sites), tout ou partie des bâtiments partage probablement en commun un point de livraison d’un réseau de distribution d’énergie ou un équipement commun (Voir FAQ A3 – Q2). Dans ce contexte, l’ensemble des bâtiments de la copropriété tertiaire, quelle que soit la surface de chacun de ces bâtiments, est concerné. Par voie de conséquence, l’ensemble des copropriétaires et des preneurs à bail de cette copropriété sont assujettis.</w:t>
      </w:r>
    </w:p>
    <w:p w14:paraId="27F33A95"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Dans la mesure où chaque bâtiment dispose de points de livraison indépendants, il convient également de prendre en considération la notion d’unité foncière. Dès lors, que ces bâtiments hébergent des activités tertiaires sur une surface de plancher cumulée supérieure ou égale à 1000 m², les bâtiments concernés, quelle que soit la surface de chacun de ces bâtiments, sont assujettis.</w:t>
      </w:r>
    </w:p>
    <w:p w14:paraId="391B31CF" w14:textId="77777777" w:rsidR="004C7A9A" w:rsidRPr="004C7A9A" w:rsidRDefault="004C7A9A" w:rsidP="004C7A9A">
      <w:pPr>
        <w:shd w:val="clear" w:color="auto" w:fill="FFFFFF"/>
        <w:spacing w:line="240" w:lineRule="auto"/>
        <w:jc w:val="right"/>
        <w:rPr>
          <w:rFonts w:ascii="Arial" w:eastAsia="Times New Roman" w:hAnsi="Arial" w:cs="Arial"/>
          <w:color w:val="4A4A4A"/>
          <w:sz w:val="20"/>
          <w:szCs w:val="20"/>
          <w:lang w:eastAsia="fr-FR"/>
        </w:rPr>
      </w:pPr>
      <w:hyperlink r:id="rId86" w:history="1">
        <w:r w:rsidRPr="004C7A9A">
          <w:rPr>
            <w:rFonts w:ascii="Arial" w:eastAsia="Times New Roman" w:hAnsi="Arial" w:cs="Arial"/>
            <w:color w:val="004899"/>
            <w:sz w:val="20"/>
            <w:szCs w:val="20"/>
            <w:u w:val="single"/>
            <w:lang w:eastAsia="fr-FR"/>
          </w:rPr>
          <w:t>Revenir en haut de page</w:t>
        </w:r>
      </w:hyperlink>
    </w:p>
    <w:p w14:paraId="63529735" w14:textId="77777777" w:rsidR="004C7A9A" w:rsidRPr="004C7A9A" w:rsidRDefault="004C7A9A" w:rsidP="004C7A9A">
      <w:pPr>
        <w:shd w:val="clear" w:color="auto" w:fill="FFFFFF"/>
        <w:spacing w:after="120" w:line="240" w:lineRule="auto"/>
        <w:outlineLvl w:val="5"/>
        <w:rPr>
          <w:rFonts w:ascii="Arial" w:eastAsia="Times New Roman" w:hAnsi="Arial" w:cs="Arial"/>
          <w:b/>
          <w:bCs/>
          <w:color w:val="4A4A4A"/>
          <w:sz w:val="24"/>
          <w:szCs w:val="24"/>
          <w:lang w:eastAsia="fr-FR"/>
        </w:rPr>
      </w:pPr>
      <w:r w:rsidRPr="004C7A9A">
        <w:rPr>
          <w:rFonts w:ascii="Arial" w:eastAsia="Times New Roman" w:hAnsi="Arial" w:cs="Arial"/>
          <w:b/>
          <w:bCs/>
          <w:color w:val="4A4A4A"/>
          <w:sz w:val="24"/>
          <w:szCs w:val="24"/>
          <w:lang w:eastAsia="fr-FR"/>
        </w:rPr>
        <w:t>FAQ – A4 – Le cas des bâtiments ou parties de bâtiments tertiaires sur des sites industriels</w:t>
      </w:r>
    </w:p>
    <w:p w14:paraId="727FB141"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Q :</w:t>
      </w:r>
    </w:p>
    <w:p w14:paraId="27C0051F" w14:textId="77777777" w:rsidR="004C7A9A" w:rsidRPr="004C7A9A" w:rsidRDefault="004C7A9A" w:rsidP="004C7A9A">
      <w:pPr>
        <w:shd w:val="clear" w:color="auto" w:fill="FFFFFF"/>
        <w:spacing w:after="6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Les bâtiments ou parties de bâtiments à usage tertiaire d’un site industriel (secondaire) sont-ils concernés par les obligations de réduction des consommations d’énergie ?</w:t>
      </w:r>
    </w:p>
    <w:p w14:paraId="0C914F81"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R :</w:t>
      </w:r>
    </w:p>
    <w:p w14:paraId="3DA3C827"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Les obligations d'actions de réduction des consommations d'énergie finale </w:t>
      </w:r>
      <w:proofErr w:type="gramStart"/>
      <w:r w:rsidRPr="004C7A9A">
        <w:rPr>
          <w:rFonts w:ascii="Arial" w:eastAsia="Times New Roman" w:hAnsi="Arial" w:cs="Arial"/>
          <w:color w:val="4A4A4A"/>
          <w:sz w:val="20"/>
          <w:szCs w:val="20"/>
          <w:lang w:eastAsia="fr-FR"/>
        </w:rPr>
        <w:t>s'appliquera</w:t>
      </w:r>
      <w:proofErr w:type="gramEnd"/>
      <w:r w:rsidRPr="004C7A9A">
        <w:rPr>
          <w:rFonts w:ascii="Arial" w:eastAsia="Times New Roman" w:hAnsi="Arial" w:cs="Arial"/>
          <w:color w:val="4A4A4A"/>
          <w:sz w:val="20"/>
          <w:szCs w:val="20"/>
          <w:lang w:eastAsia="fr-FR"/>
        </w:rPr>
        <w:t xml:space="preserve"> aux bâtiments, parties de bâtiments ou ensembles de bâtiments à usage tertiaire (dispositions du L111-10-3 du code de la construction), à savoir là où sont exercées (ou hébergées) des activités de services marchands (secteur privé) ou non marchands (secteur publique...et associations à but non lucratif).</w:t>
      </w:r>
    </w:p>
    <w:p w14:paraId="4F425429"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Ainsi, dans le cas d’un site industriel (automobile, manufacture de pneumatiques, métallurgique, de chimie, pharmaceutique, pétrolier, etc…), les bâtiments, parties de bâtiments ou ensemble de bâtiments à usage tertiaire sont concernés par cette obligation, dès lors qu'ils répondent aux conditions de seuil en surface exprimées au II de l'article R131-38 (2° et/ou 3°) – Voir FAQ A1. Sont notamment concernés les locaux de bureaux, de restauration, associatifs, de logistique, ou encore de sport, etc…</w:t>
      </w:r>
    </w:p>
    <w:p w14:paraId="3EA39A7C" w14:textId="77777777" w:rsidR="004C7A9A" w:rsidRPr="004C7A9A" w:rsidRDefault="004C7A9A" w:rsidP="004C7A9A">
      <w:pPr>
        <w:shd w:val="clear" w:color="auto" w:fill="FFFFFF"/>
        <w:spacing w:line="240" w:lineRule="auto"/>
        <w:jc w:val="right"/>
        <w:rPr>
          <w:rFonts w:ascii="Arial" w:eastAsia="Times New Roman" w:hAnsi="Arial" w:cs="Arial"/>
          <w:color w:val="4A4A4A"/>
          <w:sz w:val="20"/>
          <w:szCs w:val="20"/>
          <w:lang w:eastAsia="fr-FR"/>
        </w:rPr>
      </w:pPr>
      <w:hyperlink r:id="rId87" w:history="1">
        <w:r w:rsidRPr="004C7A9A">
          <w:rPr>
            <w:rFonts w:ascii="Arial" w:eastAsia="Times New Roman" w:hAnsi="Arial" w:cs="Arial"/>
            <w:color w:val="004899"/>
            <w:sz w:val="20"/>
            <w:szCs w:val="20"/>
            <w:u w:val="single"/>
            <w:lang w:eastAsia="fr-FR"/>
          </w:rPr>
          <w:t>Revenir en haut de page</w:t>
        </w:r>
      </w:hyperlink>
    </w:p>
    <w:p w14:paraId="256A6EF9" w14:textId="77777777" w:rsidR="004C7A9A" w:rsidRPr="004C7A9A" w:rsidRDefault="004C7A9A" w:rsidP="004C7A9A">
      <w:pPr>
        <w:shd w:val="clear" w:color="auto" w:fill="FFFFFF"/>
        <w:spacing w:after="120" w:line="240" w:lineRule="auto"/>
        <w:outlineLvl w:val="5"/>
        <w:rPr>
          <w:rFonts w:ascii="Arial" w:eastAsia="Times New Roman" w:hAnsi="Arial" w:cs="Arial"/>
          <w:b/>
          <w:bCs/>
          <w:color w:val="4A4A4A"/>
          <w:sz w:val="24"/>
          <w:szCs w:val="24"/>
          <w:lang w:eastAsia="fr-FR"/>
        </w:rPr>
      </w:pPr>
      <w:r w:rsidRPr="004C7A9A">
        <w:rPr>
          <w:rFonts w:ascii="Arial" w:eastAsia="Times New Roman" w:hAnsi="Arial" w:cs="Arial"/>
          <w:b/>
          <w:bCs/>
          <w:color w:val="4A4A4A"/>
          <w:sz w:val="24"/>
          <w:szCs w:val="24"/>
          <w:lang w:eastAsia="fr-FR"/>
        </w:rPr>
        <w:t>FAQ – A5 – Le cas des centres techniques municipaux</w:t>
      </w:r>
    </w:p>
    <w:p w14:paraId="7F301DD2"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Q :</w:t>
      </w:r>
    </w:p>
    <w:p w14:paraId="73F4F98C" w14:textId="77777777" w:rsidR="004C7A9A" w:rsidRPr="004C7A9A" w:rsidRDefault="004C7A9A" w:rsidP="004C7A9A">
      <w:pPr>
        <w:shd w:val="clear" w:color="auto" w:fill="FFFFFF"/>
        <w:spacing w:after="6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Les centres techniques municipaux sont-ils inclus au périmètre du décret tertiaire ?</w:t>
      </w:r>
    </w:p>
    <w:p w14:paraId="18165E3B"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R :</w:t>
      </w:r>
    </w:p>
    <w:p w14:paraId="2D29C657"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Les centres techniques municipaux (ateliers) relèvent du secteur tertiaire </w:t>
      </w:r>
      <w:proofErr w:type="gramStart"/>
      <w:r w:rsidRPr="004C7A9A">
        <w:rPr>
          <w:rFonts w:ascii="Arial" w:eastAsia="Times New Roman" w:hAnsi="Arial" w:cs="Arial"/>
          <w:color w:val="4A4A4A"/>
          <w:sz w:val="20"/>
          <w:szCs w:val="20"/>
          <w:lang w:eastAsia="fr-FR"/>
        </w:rPr>
        <w:t>( Définition</w:t>
      </w:r>
      <w:proofErr w:type="gramEnd"/>
      <w:r w:rsidRPr="004C7A9A">
        <w:rPr>
          <w:rFonts w:ascii="Arial" w:eastAsia="Times New Roman" w:hAnsi="Arial" w:cs="Arial"/>
          <w:color w:val="4A4A4A"/>
          <w:sz w:val="20"/>
          <w:szCs w:val="20"/>
          <w:lang w:eastAsia="fr-FR"/>
        </w:rPr>
        <w:t xml:space="preserve"> du Tertiaire – FAQ Généralités – G1), tout comme les ateliers d’entretien chez les concessionnaires automobiles ou motos.</w:t>
      </w:r>
    </w:p>
    <w:p w14:paraId="36AAC754"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Ainsi, dès lors que le bâtiment, les parties de bâtiments ou l’ensemble de bâtiments situés sur une même unité foncière ou un site hébergent des activités tertiaires sur une surface de plancher cumulée supérieure ou égale à 1000 m², ceux-ci sont assujettis aux dispositions du décret tertiaire.</w:t>
      </w:r>
    </w:p>
    <w:p w14:paraId="50ADC58B"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Ainsi, les surfaces d’ateliers et celles de bureaux d’un service technique municipal situés sur une même unité foncière (Cf. sens juridique – voir FAQ-A4) sont à cumuler pour apprécier si elles dépassent le seuil de 1000m².</w:t>
      </w:r>
    </w:p>
    <w:p w14:paraId="35805225" w14:textId="77777777" w:rsidR="004C7A9A" w:rsidRPr="004C7A9A" w:rsidRDefault="004C7A9A" w:rsidP="004C7A9A">
      <w:pPr>
        <w:shd w:val="clear" w:color="auto" w:fill="FFFFFF"/>
        <w:spacing w:line="240" w:lineRule="auto"/>
        <w:jc w:val="right"/>
        <w:rPr>
          <w:rFonts w:ascii="Arial" w:eastAsia="Times New Roman" w:hAnsi="Arial" w:cs="Arial"/>
          <w:color w:val="4A4A4A"/>
          <w:sz w:val="20"/>
          <w:szCs w:val="20"/>
          <w:lang w:eastAsia="fr-FR"/>
        </w:rPr>
      </w:pPr>
      <w:hyperlink r:id="rId88" w:history="1">
        <w:r w:rsidRPr="004C7A9A">
          <w:rPr>
            <w:rFonts w:ascii="Arial" w:eastAsia="Times New Roman" w:hAnsi="Arial" w:cs="Arial"/>
            <w:color w:val="004899"/>
            <w:sz w:val="20"/>
            <w:szCs w:val="20"/>
            <w:u w:val="single"/>
            <w:lang w:eastAsia="fr-FR"/>
          </w:rPr>
          <w:t>Revenir en haut de page</w:t>
        </w:r>
      </w:hyperlink>
    </w:p>
    <w:p w14:paraId="16DC1775" w14:textId="77777777" w:rsidR="004C7A9A" w:rsidRPr="004C7A9A" w:rsidRDefault="004C7A9A" w:rsidP="004C7A9A">
      <w:pPr>
        <w:shd w:val="clear" w:color="auto" w:fill="FFFFFF"/>
        <w:spacing w:after="120" w:line="240" w:lineRule="auto"/>
        <w:outlineLvl w:val="5"/>
        <w:rPr>
          <w:rFonts w:ascii="Arial" w:eastAsia="Times New Roman" w:hAnsi="Arial" w:cs="Arial"/>
          <w:b/>
          <w:bCs/>
          <w:color w:val="4A4A4A"/>
          <w:sz w:val="24"/>
          <w:szCs w:val="24"/>
          <w:lang w:eastAsia="fr-FR"/>
        </w:rPr>
      </w:pPr>
      <w:r w:rsidRPr="004C7A9A">
        <w:rPr>
          <w:rFonts w:ascii="Arial" w:eastAsia="Times New Roman" w:hAnsi="Arial" w:cs="Arial"/>
          <w:b/>
          <w:bCs/>
          <w:color w:val="4A4A4A"/>
          <w:sz w:val="24"/>
          <w:szCs w:val="24"/>
          <w:lang w:eastAsia="fr-FR"/>
        </w:rPr>
        <w:t>FAQ – A6 – Le cas des bâtiments ou parties de bâtiments non chauffés</w:t>
      </w:r>
    </w:p>
    <w:p w14:paraId="147C97F5"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Q :</w:t>
      </w:r>
    </w:p>
    <w:p w14:paraId="0ADE4B2E" w14:textId="77777777" w:rsidR="004C7A9A" w:rsidRPr="004C7A9A" w:rsidRDefault="004C7A9A" w:rsidP="004C7A9A">
      <w:pPr>
        <w:shd w:val="clear" w:color="auto" w:fill="FFFFFF"/>
        <w:spacing w:after="6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Les bâtiments ou parties de bâtiment non chauffés mais utilisés sont-ils soumis au décret tertiaire ?</w:t>
      </w:r>
    </w:p>
    <w:p w14:paraId="0CF6C788"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R :</w:t>
      </w:r>
    </w:p>
    <w:p w14:paraId="72515923"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lastRenderedPageBreak/>
        <w:t>L’assujettissement au décret tertiaire n’est pas lié à la notion de bâtiment chauffé ou non mais à l’activité tertiaire qui y est hébergée.</w:t>
      </w:r>
    </w:p>
    <w:p w14:paraId="35D57E6A"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Si certains de ces locaux ne sont pas chauffés, leur utilisation ou leur exploitation conduit à d’autres consommations énergétiques (éclairage, refroidissement, automate de manutention, etc…) telles que dans la logistique, les </w:t>
      </w:r>
      <w:proofErr w:type="spellStart"/>
      <w:r w:rsidRPr="004C7A9A">
        <w:rPr>
          <w:rFonts w:ascii="Arial" w:eastAsia="Times New Roman" w:hAnsi="Arial" w:cs="Arial"/>
          <w:color w:val="4A4A4A"/>
          <w:sz w:val="20"/>
          <w:szCs w:val="20"/>
          <w:lang w:eastAsia="fr-FR"/>
        </w:rPr>
        <w:t>data-centers</w:t>
      </w:r>
      <w:proofErr w:type="spellEnd"/>
      <w:r w:rsidRPr="004C7A9A">
        <w:rPr>
          <w:rFonts w:ascii="Arial" w:eastAsia="Times New Roman" w:hAnsi="Arial" w:cs="Arial"/>
          <w:color w:val="4A4A4A"/>
          <w:sz w:val="20"/>
          <w:szCs w:val="20"/>
          <w:lang w:eastAsia="fr-FR"/>
        </w:rPr>
        <w:t xml:space="preserve"> ou encore les patinoires, par exemple.</w:t>
      </w:r>
    </w:p>
    <w:p w14:paraId="5A5F7528"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Les bâtiments tertiaires non chauffés répondant aux critères de surface sont donc assujettis.</w:t>
      </w:r>
    </w:p>
    <w:p w14:paraId="1B1E78C5" w14:textId="77777777" w:rsidR="004C7A9A" w:rsidRPr="004C7A9A" w:rsidRDefault="004C7A9A" w:rsidP="004C7A9A">
      <w:pPr>
        <w:shd w:val="clear" w:color="auto" w:fill="FFFFFF"/>
        <w:spacing w:line="240" w:lineRule="auto"/>
        <w:jc w:val="right"/>
        <w:rPr>
          <w:rFonts w:ascii="Arial" w:eastAsia="Times New Roman" w:hAnsi="Arial" w:cs="Arial"/>
          <w:color w:val="4A4A4A"/>
          <w:sz w:val="20"/>
          <w:szCs w:val="20"/>
          <w:lang w:eastAsia="fr-FR"/>
        </w:rPr>
      </w:pPr>
      <w:hyperlink r:id="rId89" w:history="1">
        <w:r w:rsidRPr="004C7A9A">
          <w:rPr>
            <w:rFonts w:ascii="Arial" w:eastAsia="Times New Roman" w:hAnsi="Arial" w:cs="Arial"/>
            <w:color w:val="004899"/>
            <w:sz w:val="20"/>
            <w:szCs w:val="20"/>
            <w:u w:val="single"/>
            <w:lang w:eastAsia="fr-FR"/>
          </w:rPr>
          <w:t>Revenir en haut de page</w:t>
        </w:r>
      </w:hyperlink>
    </w:p>
    <w:p w14:paraId="7B0BCCFE" w14:textId="77777777" w:rsidR="004C7A9A" w:rsidRPr="004C7A9A" w:rsidRDefault="004C7A9A" w:rsidP="004C7A9A">
      <w:pPr>
        <w:shd w:val="clear" w:color="auto" w:fill="FFFFFF"/>
        <w:spacing w:after="120" w:line="240" w:lineRule="auto"/>
        <w:outlineLvl w:val="5"/>
        <w:rPr>
          <w:rFonts w:ascii="Arial" w:eastAsia="Times New Roman" w:hAnsi="Arial" w:cs="Arial"/>
          <w:b/>
          <w:bCs/>
          <w:color w:val="4A4A4A"/>
          <w:sz w:val="24"/>
          <w:szCs w:val="24"/>
          <w:lang w:eastAsia="fr-FR"/>
        </w:rPr>
      </w:pPr>
      <w:r w:rsidRPr="004C7A9A">
        <w:rPr>
          <w:rFonts w:ascii="Arial" w:eastAsia="Times New Roman" w:hAnsi="Arial" w:cs="Arial"/>
          <w:b/>
          <w:bCs/>
          <w:color w:val="4A4A4A"/>
          <w:sz w:val="24"/>
          <w:szCs w:val="24"/>
          <w:lang w:eastAsia="fr-FR"/>
        </w:rPr>
        <w:t>FAQ – A7 – Le cas des locaux techniques et des locaux de stationnement</w:t>
      </w:r>
    </w:p>
    <w:p w14:paraId="0EC42BA8"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Q :</w:t>
      </w:r>
    </w:p>
    <w:p w14:paraId="16CB776B" w14:textId="77777777" w:rsidR="004C7A9A" w:rsidRPr="004C7A9A" w:rsidRDefault="004C7A9A" w:rsidP="004C7A9A">
      <w:pPr>
        <w:shd w:val="clear" w:color="auto" w:fill="FFFFFF"/>
        <w:spacing w:after="6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Les locaux techniques (chaufferie, centrale de traitement de l’air, machineries, stockage des déchets) et les locaux de stationnement sont-ils concernés par le décret tertiaire ?</w:t>
      </w:r>
    </w:p>
    <w:p w14:paraId="16B0FDDE"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R :</w:t>
      </w:r>
    </w:p>
    <w:p w14:paraId="1F07F7C1"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L’assujettissement s’apprécie sur la base d’un seuil de </w:t>
      </w:r>
      <w:r w:rsidRPr="004C7A9A">
        <w:rPr>
          <w:rFonts w:ascii="Arial" w:eastAsia="Times New Roman" w:hAnsi="Arial" w:cs="Arial"/>
          <w:color w:val="4A4A4A"/>
          <w:sz w:val="20"/>
          <w:szCs w:val="20"/>
          <w:u w:val="single"/>
          <w:lang w:eastAsia="fr-FR"/>
        </w:rPr>
        <w:t>surface de plancher</w:t>
      </w:r>
      <w:r w:rsidRPr="004C7A9A">
        <w:rPr>
          <w:rFonts w:ascii="Arial" w:eastAsia="Times New Roman" w:hAnsi="Arial" w:cs="Arial"/>
          <w:color w:val="4A4A4A"/>
          <w:sz w:val="20"/>
          <w:szCs w:val="20"/>
          <w:lang w:eastAsia="fr-FR"/>
        </w:rPr>
        <w:t xml:space="preserve"> cumulée des activités tertiaires hébergées dans un bâtiment, des parties de bâtiment ou ensemble de bâtiments. Le dernier alinéa du II de l’article</w:t>
      </w:r>
    </w:p>
    <w:p w14:paraId="0FB8733E"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R131-38 du code de la construction et de l’habitation précise que « La surface de plancher est définie par l’article R111-22 du code de l’urbanisme ».</w:t>
      </w:r>
    </w:p>
    <w:p w14:paraId="3229D9FB"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Ainsi, ne sont pas comptabilisés dans les surfaces de plancher qui permettent d’apprécier l’assujettissement, notamment les surfaces suivantes :</w:t>
      </w:r>
    </w:p>
    <w:p w14:paraId="0A9C3E77" w14:textId="77777777" w:rsidR="004C7A9A" w:rsidRPr="004C7A9A" w:rsidRDefault="004C7A9A" w:rsidP="004C7A9A">
      <w:pPr>
        <w:numPr>
          <w:ilvl w:val="0"/>
          <w:numId w:val="10"/>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Les surfaces de plancher aménagées en vue du stationnement des véhicules motorisés ou non, y compris des rampes d’accès et les aires de manœuvre (Cf. 4° de l’article R111-22 du CU - Voir FAQ – A2) ;</w:t>
      </w:r>
    </w:p>
    <w:p w14:paraId="27150B43" w14:textId="77777777" w:rsidR="004C7A9A" w:rsidRPr="004C7A9A" w:rsidRDefault="004C7A9A" w:rsidP="004C7A9A">
      <w:pPr>
        <w:numPr>
          <w:ilvl w:val="0"/>
          <w:numId w:val="10"/>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Les surfaces de plancher des locaux techniques nécessaires au fonctionnement d'un groupe de bâtiments ou d'un immeuble autre qu'une maison individuelle, y compris les locaux de stockage des déchets (Cf. 6° de l’article R111-22 du CU) ; Et accessoirement :</w:t>
      </w:r>
    </w:p>
    <w:p w14:paraId="6D5DCD5F"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Et accessoirement : </w:t>
      </w:r>
    </w:p>
    <w:p w14:paraId="429CB304" w14:textId="77777777" w:rsidR="004C7A9A" w:rsidRPr="004C7A9A" w:rsidRDefault="004C7A9A" w:rsidP="004C7A9A">
      <w:pPr>
        <w:numPr>
          <w:ilvl w:val="0"/>
          <w:numId w:val="11"/>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Les surfaces de plancher d'une hauteur sous plafond inférieure ou égale à 1,80 mètre (Cf. 3° de l’article R111-22 du CU) ;</w:t>
      </w:r>
    </w:p>
    <w:p w14:paraId="108C83E3" w14:textId="77777777" w:rsidR="004C7A9A" w:rsidRPr="004C7A9A" w:rsidRDefault="004C7A9A" w:rsidP="004C7A9A">
      <w:pPr>
        <w:numPr>
          <w:ilvl w:val="0"/>
          <w:numId w:val="11"/>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Les surfaces de plancher des combles non aménageables pour l'habitation ou pour des activités à caractère professionnel, artisanal, industriel ou commercial (Cf. 5° de l’article R111-22 du CU).</w:t>
      </w:r>
    </w:p>
    <w:p w14:paraId="79AC505C"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Si ces surfaces ne sont pas prises en compte pour apprécier l’assujettissement aux dispositions du décret tertiaire, </w:t>
      </w:r>
      <w:r w:rsidRPr="004C7A9A">
        <w:rPr>
          <w:rFonts w:ascii="Arial" w:eastAsia="Times New Roman" w:hAnsi="Arial" w:cs="Arial"/>
          <w:color w:val="4A4A4A"/>
          <w:sz w:val="20"/>
          <w:szCs w:val="20"/>
          <w:u w:val="single"/>
          <w:lang w:eastAsia="fr-FR"/>
        </w:rPr>
        <w:t>dès lors que le bâtiment ou l’ensemble de bâtiments est assujetti, les surfaces des zones de stationnement des</w:t>
      </w:r>
      <w:r w:rsidRPr="004C7A9A">
        <w:rPr>
          <w:rFonts w:ascii="Arial" w:eastAsia="Times New Roman" w:hAnsi="Arial" w:cs="Arial"/>
          <w:color w:val="4A4A4A"/>
          <w:sz w:val="20"/>
          <w:szCs w:val="20"/>
          <w:lang w:eastAsia="fr-FR"/>
        </w:rPr>
        <w:t xml:space="preserve"> </w:t>
      </w:r>
      <w:r w:rsidRPr="004C7A9A">
        <w:rPr>
          <w:rFonts w:ascii="Arial" w:eastAsia="Times New Roman" w:hAnsi="Arial" w:cs="Arial"/>
          <w:color w:val="4A4A4A"/>
          <w:sz w:val="20"/>
          <w:szCs w:val="20"/>
          <w:u w:val="single"/>
          <w:lang w:eastAsia="fr-FR"/>
        </w:rPr>
        <w:t>véhicules motorisés ou non et des locaux techniques sont prises en considération au niveau des consommations</w:t>
      </w:r>
      <w:r w:rsidRPr="004C7A9A">
        <w:rPr>
          <w:rFonts w:ascii="Arial" w:eastAsia="Times New Roman" w:hAnsi="Arial" w:cs="Arial"/>
          <w:color w:val="4A4A4A"/>
          <w:sz w:val="20"/>
          <w:szCs w:val="20"/>
          <w:lang w:eastAsia="fr-FR"/>
        </w:rPr>
        <w:t xml:space="preserve"> </w:t>
      </w:r>
      <w:r w:rsidRPr="004C7A9A">
        <w:rPr>
          <w:rFonts w:ascii="Arial" w:eastAsia="Times New Roman" w:hAnsi="Arial" w:cs="Arial"/>
          <w:color w:val="4A4A4A"/>
          <w:sz w:val="20"/>
          <w:szCs w:val="20"/>
          <w:u w:val="single"/>
          <w:lang w:eastAsia="fr-FR"/>
        </w:rPr>
        <w:t>énergétiques.</w:t>
      </w:r>
    </w:p>
    <w:p w14:paraId="6293E2C3"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Pour les parties de bâtiments à usage mixte qui hébergent des activités tertiaires assujetties, les consommations énergétiques des zones de stationnement sont prises en considération dès lors qu’il existe une répartition des dépenses au tantième sur les lots concernés, tout comme celle des locaux techniques qui relève des communs.</w:t>
      </w:r>
    </w:p>
    <w:p w14:paraId="5E6F5118" w14:textId="77777777" w:rsidR="004C7A9A" w:rsidRPr="004C7A9A" w:rsidRDefault="004C7A9A" w:rsidP="004C7A9A">
      <w:pPr>
        <w:shd w:val="clear" w:color="auto" w:fill="FFFFFF"/>
        <w:spacing w:line="240" w:lineRule="auto"/>
        <w:jc w:val="right"/>
        <w:rPr>
          <w:rFonts w:ascii="Arial" w:eastAsia="Times New Roman" w:hAnsi="Arial" w:cs="Arial"/>
          <w:color w:val="4A4A4A"/>
          <w:sz w:val="20"/>
          <w:szCs w:val="20"/>
          <w:lang w:eastAsia="fr-FR"/>
        </w:rPr>
      </w:pPr>
      <w:hyperlink r:id="rId90" w:history="1">
        <w:r w:rsidRPr="004C7A9A">
          <w:rPr>
            <w:rFonts w:ascii="Arial" w:eastAsia="Times New Roman" w:hAnsi="Arial" w:cs="Arial"/>
            <w:color w:val="004899"/>
            <w:sz w:val="20"/>
            <w:szCs w:val="20"/>
            <w:u w:val="single"/>
            <w:lang w:eastAsia="fr-FR"/>
          </w:rPr>
          <w:t>Revenir en haut de page</w:t>
        </w:r>
      </w:hyperlink>
    </w:p>
    <w:p w14:paraId="6F86E207" w14:textId="77777777" w:rsidR="004C7A9A" w:rsidRPr="004C7A9A" w:rsidRDefault="004C7A9A" w:rsidP="004C7A9A">
      <w:pPr>
        <w:shd w:val="clear" w:color="auto" w:fill="FFFFFF"/>
        <w:spacing w:after="120" w:line="240" w:lineRule="auto"/>
        <w:outlineLvl w:val="5"/>
        <w:rPr>
          <w:rFonts w:ascii="Arial" w:eastAsia="Times New Roman" w:hAnsi="Arial" w:cs="Arial"/>
          <w:b/>
          <w:bCs/>
          <w:color w:val="4A4A4A"/>
          <w:sz w:val="24"/>
          <w:szCs w:val="24"/>
          <w:lang w:eastAsia="fr-FR"/>
        </w:rPr>
      </w:pPr>
      <w:r w:rsidRPr="004C7A9A">
        <w:rPr>
          <w:rFonts w:ascii="Arial" w:eastAsia="Times New Roman" w:hAnsi="Arial" w:cs="Arial"/>
          <w:b/>
          <w:bCs/>
          <w:color w:val="4A4A4A"/>
          <w:sz w:val="24"/>
          <w:szCs w:val="24"/>
          <w:lang w:eastAsia="fr-FR"/>
        </w:rPr>
        <w:t>FAQ – A8 – Le cas des locaux tertiaires non exploités.</w:t>
      </w:r>
    </w:p>
    <w:p w14:paraId="249A1E5B"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Q :</w:t>
      </w:r>
    </w:p>
    <w:p w14:paraId="478B4D9E" w14:textId="77777777" w:rsidR="004C7A9A" w:rsidRPr="004C7A9A" w:rsidRDefault="004C7A9A" w:rsidP="004C7A9A">
      <w:pPr>
        <w:shd w:val="clear" w:color="auto" w:fill="FFFFFF"/>
        <w:spacing w:after="6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Les locaux tertiaires non exploités sont-ils concernés par le décret tertiaire ?</w:t>
      </w:r>
    </w:p>
    <w:p w14:paraId="462D87F4"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R :</w:t>
      </w:r>
    </w:p>
    <w:p w14:paraId="5BC58883"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lastRenderedPageBreak/>
        <w:t>De manière générale les locaux tertiaires non exploités doivent être pris en considération dans l’appréciation du seuil d’assujettissement, notamment au regard des dispositions fiscales qui les concernent et par ailleurs au regard de la crise du logement en France.</w:t>
      </w:r>
    </w:p>
    <w:p w14:paraId="4412E082"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Cependant cette question concerne les deux grands cas de figure suivants :</w:t>
      </w:r>
    </w:p>
    <w:p w14:paraId="233BA9AE" w14:textId="77777777" w:rsidR="004C7A9A" w:rsidRPr="004C7A9A" w:rsidRDefault="004C7A9A" w:rsidP="004C7A9A">
      <w:pPr>
        <w:numPr>
          <w:ilvl w:val="0"/>
          <w:numId w:val="12"/>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Les locaux tertiaires non exploités parce qu’ils font l’objet de restructuration ou de travaux de rénovation de longues durées ;</w:t>
      </w:r>
    </w:p>
    <w:p w14:paraId="42E93281" w14:textId="77777777" w:rsidR="004C7A9A" w:rsidRPr="004C7A9A" w:rsidRDefault="004C7A9A" w:rsidP="004C7A9A">
      <w:pPr>
        <w:numPr>
          <w:ilvl w:val="0"/>
          <w:numId w:val="12"/>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Les locaux tertiaires non exploités sur une longue période (hors contexte de travaux de rénovation) : locaux vacants ou locaux désaffectés.</w:t>
      </w:r>
    </w:p>
    <w:p w14:paraId="074364D8"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u w:val="single"/>
          <w:lang w:eastAsia="fr-FR"/>
        </w:rPr>
        <w:t>Le cas des locaux tertiaires faisant l’objet de restructuration ou de travaux de rénovation</w:t>
      </w:r>
    </w:p>
    <w:p w14:paraId="3F806E1D"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Ce cas est explicitement pris en considération dans les dispositions réglementaires (Cf. dernier alinéa du I de l’article</w:t>
      </w:r>
    </w:p>
    <w:p w14:paraId="3D0D187D"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3 de l’arrêté du 10 avril 2020) qui précise : </w:t>
      </w:r>
    </w:p>
    <w:p w14:paraId="3A7157F7"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 </w:t>
      </w:r>
      <w:r w:rsidRPr="004C7A9A">
        <w:rPr>
          <w:rFonts w:ascii="Arial" w:eastAsia="Times New Roman" w:hAnsi="Arial" w:cs="Arial"/>
          <w:i/>
          <w:iCs/>
          <w:color w:val="4A4A4A"/>
          <w:sz w:val="20"/>
          <w:szCs w:val="20"/>
          <w:lang w:eastAsia="fr-FR"/>
        </w:rPr>
        <w:t xml:space="preserve">En cas, d’inoccupation partielle des bâtiments, partie de bâtiments ou ensemble de bâtiments assujettis il est permis de reconstituer la consommation énergétique de référence par l’application des ratios de consommation d’énergie finale, exprimés en kWh/m², des parties exploitées aux parties non exploitées.  </w:t>
      </w:r>
    </w:p>
    <w:p w14:paraId="29486F6E"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i/>
          <w:iCs/>
          <w:color w:val="4A4A4A"/>
          <w:sz w:val="20"/>
          <w:szCs w:val="20"/>
          <w:lang w:eastAsia="fr-FR"/>
        </w:rPr>
        <w:t>Les éléments explicatifs de reconstitution d’une consommation énergétique de référence sont renseignés ou importés sur la plateforme numérique de recueil et de suivi</w:t>
      </w:r>
      <w:r w:rsidRPr="004C7A9A">
        <w:rPr>
          <w:rFonts w:ascii="Arial" w:eastAsia="Times New Roman" w:hAnsi="Arial" w:cs="Arial"/>
          <w:color w:val="4A4A4A"/>
          <w:sz w:val="20"/>
          <w:szCs w:val="20"/>
          <w:lang w:eastAsia="fr-FR"/>
        </w:rPr>
        <w:t xml:space="preserve">. </w:t>
      </w:r>
      <w:r w:rsidRPr="004C7A9A">
        <w:rPr>
          <w:rFonts w:ascii="Arial" w:eastAsia="Times New Roman" w:hAnsi="Arial" w:cs="Arial"/>
          <w:i/>
          <w:iCs/>
          <w:color w:val="4A4A4A"/>
          <w:sz w:val="20"/>
          <w:szCs w:val="20"/>
          <w:lang w:eastAsia="fr-FR"/>
        </w:rPr>
        <w:t xml:space="preserve">» </w:t>
      </w:r>
    </w:p>
    <w:p w14:paraId="5AE79A7D"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u w:val="single"/>
          <w:lang w:eastAsia="fr-FR"/>
        </w:rPr>
        <w:t>Le cas des locaux tertiaires vacants</w:t>
      </w:r>
    </w:p>
    <w:p w14:paraId="021E8ADA"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Les propriétaires des locaux tertiaires vacants devront remonter chaque année les consommations énergétiques de ces locaux. En toute rigueur, les consommations énergétiques de ces locaux seront extrêmement faibles (hors gel). Toutefois la remontée des consommations énergétiques de ces locaux tertiaires non exploités pourrait, le cas échéant, permettre de révéler des anomalies ou des disfonctionnements tels que des consommations de chauffage superflues ou des consommations d’électricité (éclairage) totalement inutiles.</w:t>
      </w:r>
    </w:p>
    <w:p w14:paraId="68C16DB6"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Les propriétaires de ces locaux devront s’enquérir des consommations d’énergie des derniers occupants pour renseigner la plateforme OPERAT :</w:t>
      </w:r>
    </w:p>
    <w:p w14:paraId="5F9AD8E0" w14:textId="77777777" w:rsidR="004C7A9A" w:rsidRPr="004C7A9A" w:rsidRDefault="004C7A9A" w:rsidP="004C7A9A">
      <w:pPr>
        <w:numPr>
          <w:ilvl w:val="0"/>
          <w:numId w:val="13"/>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D’une part pour renseigner la plateforme OPERAT sur la consommation énergétique de référence nécessaire à la définition de l’objectif exprimé en valeur relative (Cf. 1° du I de l’article R131-39 du code de la construction et de l’habitation) ;</w:t>
      </w:r>
    </w:p>
    <w:p w14:paraId="527F0096" w14:textId="77777777" w:rsidR="004C7A9A" w:rsidRPr="004C7A9A" w:rsidRDefault="004C7A9A" w:rsidP="004C7A9A">
      <w:pPr>
        <w:numPr>
          <w:ilvl w:val="0"/>
          <w:numId w:val="13"/>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D’autre part pour la transmission des informations relatives à l’évaluation du respect de l’obligation en cas de vente ou en cas de location (Cf. II de l’article L111-10-3 du code de la construction et de l’habitation et dernier alinéa de l’article R131-42 du même code).</w:t>
      </w:r>
    </w:p>
    <w:p w14:paraId="6D4653F4"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Les propriétaires pourront soit se rapprocher des derniers occupants pour obtenir ces informations soit se rapprocher des gestionnaires de réseaux de distribution (Enedis, GRDF, etc…) en leur demandant la dernière année de consommation énergétique pour chacun des compteurs dont ils détiennent la référence.</w:t>
      </w:r>
    </w:p>
    <w:p w14:paraId="3E0FB333"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u w:val="single"/>
          <w:lang w:eastAsia="fr-FR"/>
        </w:rPr>
        <w:t>Le cas des locaux désaffectés</w:t>
      </w:r>
    </w:p>
    <w:p w14:paraId="7B5A733B"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Dans le cas où ces locaux désaffectés ne concernent des parties de bâtiments à usage mixte ou des parties de bâtiments à usage totalement tertiaire qui sont en exploitation pour le reste des surfaces, il convient de suivre les indications susvisées (Cf. locaux tertiaires vacants).</w:t>
      </w:r>
    </w:p>
    <w:p w14:paraId="5803981E"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Dans la mesure où il s’agit de bâtiment totalement désaffecté, à savoir qu’il n’existe plus d’abonnement pour l’ensemble des compteurs (électricité, gaz, réseau de chaleur ou de froid, eau) depuis 2010, il pourra être considéré que ce bâtiment est hors périmètre. Dès lors, par la suite soit le </w:t>
      </w:r>
      <w:r w:rsidRPr="004C7A9A">
        <w:rPr>
          <w:rFonts w:ascii="Arial" w:eastAsia="Times New Roman" w:hAnsi="Arial" w:cs="Arial"/>
          <w:color w:val="4A4A4A"/>
          <w:sz w:val="20"/>
          <w:szCs w:val="20"/>
          <w:lang w:eastAsia="fr-FR"/>
        </w:rPr>
        <w:lastRenderedPageBreak/>
        <w:t>bâtiment fait l’objet d’une déconstruction, soit il fait l’objet d’une réaffectation. Dans ce dernier cas, si le bâtiment revient dans le périmètre d’assujettissement du décret tertiaire, la consommation énergétique de référence correspondra à la première année pleine d’exploitation (Cf. second alinéa du I de l’article 3 de l’arrêté du 10 avril 2020).</w:t>
      </w:r>
    </w:p>
    <w:p w14:paraId="1CEF9024"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Pour les bâtiments tertiaires désaffectés depuis de nombreuses années mais qui faisaient l’objet d’une exploitation au moins sur une année au début de la décennie 2010-2020, et dont il est prévu de les remettre en exploitation, il convient de suivre les dispositions relatives aux locaux tertiaires vacants. </w:t>
      </w:r>
    </w:p>
    <w:p w14:paraId="2D79755E" w14:textId="77777777" w:rsidR="004C7A9A" w:rsidRPr="004C7A9A" w:rsidRDefault="004C7A9A" w:rsidP="004C7A9A">
      <w:pPr>
        <w:shd w:val="clear" w:color="auto" w:fill="FFFFFF"/>
        <w:spacing w:line="240" w:lineRule="auto"/>
        <w:jc w:val="right"/>
        <w:rPr>
          <w:rFonts w:ascii="Arial" w:eastAsia="Times New Roman" w:hAnsi="Arial" w:cs="Arial"/>
          <w:color w:val="4A4A4A"/>
          <w:sz w:val="20"/>
          <w:szCs w:val="20"/>
          <w:lang w:eastAsia="fr-FR"/>
        </w:rPr>
      </w:pPr>
      <w:hyperlink r:id="rId91" w:history="1">
        <w:r w:rsidRPr="004C7A9A">
          <w:rPr>
            <w:rFonts w:ascii="Arial" w:eastAsia="Times New Roman" w:hAnsi="Arial" w:cs="Arial"/>
            <w:color w:val="004899"/>
            <w:sz w:val="20"/>
            <w:szCs w:val="20"/>
            <w:u w:val="single"/>
            <w:lang w:eastAsia="fr-FR"/>
          </w:rPr>
          <w:t>Revenir en haut de page</w:t>
        </w:r>
      </w:hyperlink>
    </w:p>
    <w:p w14:paraId="27986B25" w14:textId="77777777" w:rsidR="004C7A9A" w:rsidRPr="004C7A9A" w:rsidRDefault="004C7A9A" w:rsidP="004C7A9A">
      <w:pPr>
        <w:shd w:val="clear" w:color="auto" w:fill="FFFFFF"/>
        <w:spacing w:after="120" w:line="240" w:lineRule="auto"/>
        <w:outlineLvl w:val="5"/>
        <w:rPr>
          <w:rFonts w:ascii="Arial" w:eastAsia="Times New Roman" w:hAnsi="Arial" w:cs="Arial"/>
          <w:b/>
          <w:bCs/>
          <w:color w:val="4A4A4A"/>
          <w:sz w:val="24"/>
          <w:szCs w:val="24"/>
          <w:lang w:eastAsia="fr-FR"/>
        </w:rPr>
      </w:pPr>
      <w:r w:rsidRPr="004C7A9A">
        <w:rPr>
          <w:rFonts w:ascii="Arial" w:eastAsia="Times New Roman" w:hAnsi="Arial" w:cs="Arial"/>
          <w:b/>
          <w:bCs/>
          <w:color w:val="4A4A4A"/>
          <w:sz w:val="24"/>
          <w:szCs w:val="24"/>
          <w:lang w:eastAsia="fr-FR"/>
        </w:rPr>
        <w:t>FAQ – A9 – Le cas des EHPAD, EHPA, foyers logements et résidences seniors</w:t>
      </w:r>
    </w:p>
    <w:p w14:paraId="1D5335AC"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Q :</w:t>
      </w:r>
    </w:p>
    <w:p w14:paraId="1C3EC90D" w14:textId="77777777" w:rsidR="004C7A9A" w:rsidRPr="004C7A9A" w:rsidRDefault="004C7A9A" w:rsidP="004C7A9A">
      <w:pPr>
        <w:shd w:val="clear" w:color="auto" w:fill="FFFFFF"/>
        <w:spacing w:after="6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Parmi les différents établissements qui accueillent les personnes âgées (EHPAD, EHPA, foyers logements et résidences séniors...) lesquels sont concernés par le dispositif d'actions de réductions des consommations d'énergie dans les bâtiments à usage tertiaire (dispositif "Eco Energie Tertiaire"</w:t>
      </w:r>
      <w:proofErr w:type="gramStart"/>
      <w:r w:rsidRPr="004C7A9A">
        <w:rPr>
          <w:rFonts w:ascii="Arial" w:eastAsia="Times New Roman" w:hAnsi="Arial" w:cs="Arial"/>
          <w:color w:val="4A4A4A"/>
          <w:sz w:val="20"/>
          <w:szCs w:val="20"/>
          <w:lang w:eastAsia="fr-FR"/>
        </w:rPr>
        <w:t>)?</w:t>
      </w:r>
      <w:proofErr w:type="gramEnd"/>
    </w:p>
    <w:p w14:paraId="2FB3A8BA"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R :</w:t>
      </w:r>
    </w:p>
    <w:p w14:paraId="1A5CB978"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Seuls, les EHPAD peuvent être concernés par le dispositif "Eco Energie Tertiaire", sous réserve que la surface de plancher du bâtiment ou des bâtiments est supérieure ou égale à 1000 m² (Cf. 1° et 3°de l'article R131-38 du code de la construction et de l'habitation).</w:t>
      </w:r>
    </w:p>
    <w:p w14:paraId="7243F886"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En effet, les EHPAD s’adressent aux personnes âgées dépendantes, c’est à dire à ceux qui souffrent d’une perte d’autonomie (causée par un handicap physique ou mental, par une maladie ou simplement par l’âge) qui les empêche de rester à domicile. Dans ces établissements, il y a la présence d'une équipe médicale et paramédicale (Santé - Médico-social). </w:t>
      </w:r>
    </w:p>
    <w:p w14:paraId="34A214E8"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Lorsque l’on parle de « maison de retraite médicalisée », il s’agit en fait aujourd’hui d’un « EHPAD ».</w:t>
      </w:r>
    </w:p>
    <w:p w14:paraId="4908D53B"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Par contre, les EHPA qui accueillent des personnes âgées ayant besoin d’un accompagnement ou simplement d’une présence, sans pour autant qu’il s’agisse de personnels soignants, ne sont pas concernés par le dispositif "Eco Energie Tertiaire" pour la partie hébergement. La notion d’EHPA aujourd’hui englobe notamment les Foyers Logements. Ces établissements relèvent de la catégorie "logement" pour la partie hébergement et ne sont donc pas dans le secteur tertiaire. Seuls les services associés qui peuvent exister dans ces bâtiments (restauration, salle de sport, blanchisserie, ou autres services commerciaux) peuvent potentiellement être assujetties au dispositif "Eco Energie Tertiaire" dès lors que la surface cumulée de ces activités tertiaires est supérieure ou égale à 1000 m² (Cf. 2° et 3°de l'article R131-38 du code de la construction et de l'habitation).</w:t>
      </w:r>
    </w:p>
    <w:p w14:paraId="72E9272D" w14:textId="77777777" w:rsidR="004C7A9A" w:rsidRPr="004C7A9A" w:rsidRDefault="004C7A9A" w:rsidP="004C7A9A">
      <w:pPr>
        <w:shd w:val="clear" w:color="auto" w:fill="FFFFFF"/>
        <w:spacing w:line="240" w:lineRule="auto"/>
        <w:jc w:val="right"/>
        <w:rPr>
          <w:rFonts w:ascii="Arial" w:eastAsia="Times New Roman" w:hAnsi="Arial" w:cs="Arial"/>
          <w:color w:val="4A4A4A"/>
          <w:sz w:val="20"/>
          <w:szCs w:val="20"/>
          <w:lang w:eastAsia="fr-FR"/>
        </w:rPr>
      </w:pPr>
      <w:hyperlink r:id="rId92" w:history="1">
        <w:r w:rsidRPr="004C7A9A">
          <w:rPr>
            <w:rFonts w:ascii="Arial" w:eastAsia="Times New Roman" w:hAnsi="Arial" w:cs="Arial"/>
            <w:color w:val="004899"/>
            <w:sz w:val="20"/>
            <w:szCs w:val="20"/>
            <w:u w:val="single"/>
            <w:lang w:eastAsia="fr-FR"/>
          </w:rPr>
          <w:t>Revenir en haut de page</w:t>
        </w:r>
      </w:hyperlink>
    </w:p>
    <w:p w14:paraId="7590D504" w14:textId="77777777" w:rsidR="004C7A9A" w:rsidRPr="004C7A9A" w:rsidRDefault="004C7A9A" w:rsidP="004C7A9A">
      <w:pPr>
        <w:shd w:val="clear" w:color="auto" w:fill="FFFFFF"/>
        <w:spacing w:after="120" w:line="240" w:lineRule="auto"/>
        <w:outlineLvl w:val="5"/>
        <w:rPr>
          <w:rFonts w:ascii="Arial" w:eastAsia="Times New Roman" w:hAnsi="Arial" w:cs="Arial"/>
          <w:b/>
          <w:bCs/>
          <w:color w:val="4A4A4A"/>
          <w:sz w:val="24"/>
          <w:szCs w:val="24"/>
          <w:lang w:eastAsia="fr-FR"/>
        </w:rPr>
      </w:pPr>
      <w:r w:rsidRPr="004C7A9A">
        <w:rPr>
          <w:rFonts w:ascii="Arial" w:eastAsia="Times New Roman" w:hAnsi="Arial" w:cs="Arial"/>
          <w:b/>
          <w:bCs/>
          <w:color w:val="4A4A4A"/>
          <w:sz w:val="24"/>
          <w:szCs w:val="24"/>
          <w:lang w:eastAsia="fr-FR"/>
        </w:rPr>
        <w:t>FAQ – A10 – Le cas des résidences universitaires ou des résidences étudiantes</w:t>
      </w:r>
    </w:p>
    <w:p w14:paraId="5048FB67"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Q :</w:t>
      </w:r>
    </w:p>
    <w:p w14:paraId="1AE18F7D" w14:textId="77777777" w:rsidR="004C7A9A" w:rsidRPr="004C7A9A" w:rsidRDefault="004C7A9A" w:rsidP="004C7A9A">
      <w:pPr>
        <w:shd w:val="clear" w:color="auto" w:fill="FFFFFF"/>
        <w:spacing w:after="6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Les résidences universitaires (CROUS) ou les résidences étudiantes (Secteur Privé) sont-elles concernées par le dispositif d'actions de réductions des consommations d'énergie dans les bâtiments à usage tertiaire (dispositif "Eco Energie Tertiaire"</w:t>
      </w:r>
      <w:proofErr w:type="gramStart"/>
      <w:r w:rsidRPr="004C7A9A">
        <w:rPr>
          <w:rFonts w:ascii="Arial" w:eastAsia="Times New Roman" w:hAnsi="Arial" w:cs="Arial"/>
          <w:color w:val="4A4A4A"/>
          <w:sz w:val="20"/>
          <w:szCs w:val="20"/>
          <w:lang w:eastAsia="fr-FR"/>
        </w:rPr>
        <w:t>)?</w:t>
      </w:r>
      <w:proofErr w:type="gramEnd"/>
    </w:p>
    <w:p w14:paraId="5A4A658E"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R :</w:t>
      </w:r>
    </w:p>
    <w:p w14:paraId="7326ECCC"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Les résidences universitaires ou les résidences étudiantes ne sont pas concernées par le dispositif "Eco Energie Tertiaire" pour leurs parties hébergements : elles relèvent de la catégorie "logement" pour la partie hébergement et ne sont donc pas dans le secteur tertiaire.</w:t>
      </w:r>
    </w:p>
    <w:p w14:paraId="375743BF"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Seuls les services associés qui peuvent exister dans ces bâtiments (restauration, salle de sport, blanchisserie, ou autres services commerciaux) peuvent potentiellement être assujettis au dispositif "Eco Energie Tertiaire" dès lors que la surface cumulée de ces activités tertiaires est supérieure ou égale à 1000 m² (Cf. 2° et 3°de l'article R131-38 du code de la construction et de l'habitation).</w:t>
      </w:r>
    </w:p>
    <w:p w14:paraId="29CED71F" w14:textId="77777777" w:rsidR="004C7A9A" w:rsidRPr="004C7A9A" w:rsidRDefault="004C7A9A" w:rsidP="004C7A9A">
      <w:pPr>
        <w:shd w:val="clear" w:color="auto" w:fill="FFFFFF"/>
        <w:spacing w:line="240" w:lineRule="auto"/>
        <w:jc w:val="right"/>
        <w:rPr>
          <w:rFonts w:ascii="Arial" w:eastAsia="Times New Roman" w:hAnsi="Arial" w:cs="Arial"/>
          <w:color w:val="4A4A4A"/>
          <w:sz w:val="20"/>
          <w:szCs w:val="20"/>
          <w:lang w:eastAsia="fr-FR"/>
        </w:rPr>
      </w:pPr>
      <w:hyperlink r:id="rId93" w:history="1">
        <w:r w:rsidRPr="004C7A9A">
          <w:rPr>
            <w:rFonts w:ascii="Arial" w:eastAsia="Times New Roman" w:hAnsi="Arial" w:cs="Arial"/>
            <w:color w:val="004899"/>
            <w:sz w:val="20"/>
            <w:szCs w:val="20"/>
            <w:u w:val="single"/>
            <w:lang w:eastAsia="fr-FR"/>
          </w:rPr>
          <w:t>Revenir en haut de page</w:t>
        </w:r>
      </w:hyperlink>
    </w:p>
    <w:p w14:paraId="7F1F86D7" w14:textId="77777777" w:rsidR="004C7A9A" w:rsidRPr="004C7A9A" w:rsidRDefault="004C7A9A" w:rsidP="004C7A9A">
      <w:pPr>
        <w:shd w:val="clear" w:color="auto" w:fill="FFFFFF"/>
        <w:spacing w:after="120" w:line="240" w:lineRule="auto"/>
        <w:outlineLvl w:val="5"/>
        <w:rPr>
          <w:rFonts w:ascii="Arial" w:eastAsia="Times New Roman" w:hAnsi="Arial" w:cs="Arial"/>
          <w:b/>
          <w:bCs/>
          <w:color w:val="4A4A4A"/>
          <w:sz w:val="24"/>
          <w:szCs w:val="24"/>
          <w:lang w:eastAsia="fr-FR"/>
        </w:rPr>
      </w:pPr>
      <w:r w:rsidRPr="004C7A9A">
        <w:rPr>
          <w:rFonts w:ascii="Arial" w:eastAsia="Times New Roman" w:hAnsi="Arial" w:cs="Arial"/>
          <w:b/>
          <w:bCs/>
          <w:color w:val="4A4A4A"/>
          <w:sz w:val="24"/>
          <w:szCs w:val="24"/>
          <w:lang w:eastAsia="fr-FR"/>
        </w:rPr>
        <w:t>FAQ – A11 – Le cas des laboratoires de recherche &amp; développement</w:t>
      </w:r>
    </w:p>
    <w:p w14:paraId="7784EA5A"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lastRenderedPageBreak/>
        <w:t>Q :</w:t>
      </w:r>
    </w:p>
    <w:p w14:paraId="411F6F76" w14:textId="77777777" w:rsidR="004C7A9A" w:rsidRPr="004C7A9A" w:rsidRDefault="004C7A9A" w:rsidP="004C7A9A">
      <w:pPr>
        <w:shd w:val="clear" w:color="auto" w:fill="FFFFFF"/>
        <w:spacing w:after="6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Dans un site comportant des bâtiments mixtes bureau / laboratoires de R&amp;D, doit on intégrer les consommations liées au process laboratoire R&amp;D, celui-ci étant fluctuant et les installations ne pouvant être remplacées au regard de leurs spécificités techniques (pas d’amélioration de la performance énergétique envisageable) ?</w:t>
      </w:r>
    </w:p>
    <w:p w14:paraId="6E03E9F1"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R :</w:t>
      </w:r>
    </w:p>
    <w:p w14:paraId="2732A7DB"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Dans un cadre général, toutes les consommations doivent être prises en compte, y compris celles des process tertiaires. En ce qui concerne les laboratoires de R&amp;D, si ces derniers sont situés sur un site industriel, ils relèvent de la recherche et du développement industriel et ne sont donc pas concernés par le dispositif. Dès lors, si ces derniers sont intégrés dans un bâtiment à usage principal tertiaire, il conviendra d’isoler la consommation énergétique des process énergivores par un sous comptage pour les déduire des autres consommations énergétiques du bâtiment tertiaire.</w:t>
      </w:r>
    </w:p>
    <w:p w14:paraId="5D5E4636"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Pour ce qui est de considérer qu’il n’y a pas d’amélioration de la performance énergétique (APE) envisageable sur les équipements de R&amp;D, le sous comptage aura la vertu de bien identifier les consommations énergétiques de ces équipements et éventuellement d’analyser leur courbe de fonctionnement (voire les raccorder à des systèmes d’automatisation et de contrôle). D’autres pistes d’APE peuvent être recherchées en prenant en compte l’aspect consommation d’énergie dans la politique d’achat des futurs matériels. </w:t>
      </w:r>
    </w:p>
    <w:p w14:paraId="04B874AA" w14:textId="77777777" w:rsidR="004C7A9A" w:rsidRPr="004C7A9A" w:rsidRDefault="004C7A9A" w:rsidP="004C7A9A">
      <w:pPr>
        <w:shd w:val="clear" w:color="auto" w:fill="FFFFFF"/>
        <w:spacing w:line="240" w:lineRule="auto"/>
        <w:jc w:val="right"/>
        <w:rPr>
          <w:rFonts w:ascii="Arial" w:eastAsia="Times New Roman" w:hAnsi="Arial" w:cs="Arial"/>
          <w:color w:val="4A4A4A"/>
          <w:sz w:val="20"/>
          <w:szCs w:val="20"/>
          <w:lang w:eastAsia="fr-FR"/>
        </w:rPr>
      </w:pPr>
      <w:hyperlink r:id="rId94" w:history="1">
        <w:r w:rsidRPr="004C7A9A">
          <w:rPr>
            <w:rFonts w:ascii="Arial" w:eastAsia="Times New Roman" w:hAnsi="Arial" w:cs="Arial"/>
            <w:color w:val="004899"/>
            <w:sz w:val="20"/>
            <w:szCs w:val="20"/>
            <w:u w:val="single"/>
            <w:lang w:eastAsia="fr-FR"/>
          </w:rPr>
          <w:t>Revenir en haut de page</w:t>
        </w:r>
      </w:hyperlink>
    </w:p>
    <w:p w14:paraId="33605894" w14:textId="77777777" w:rsidR="004C7A9A" w:rsidRPr="004C7A9A" w:rsidRDefault="004C7A9A" w:rsidP="004C7A9A">
      <w:pPr>
        <w:shd w:val="clear" w:color="auto" w:fill="FFFFFF"/>
        <w:spacing w:after="120" w:line="240" w:lineRule="auto"/>
        <w:outlineLvl w:val="5"/>
        <w:rPr>
          <w:rFonts w:ascii="Arial" w:eastAsia="Times New Roman" w:hAnsi="Arial" w:cs="Arial"/>
          <w:b/>
          <w:bCs/>
          <w:color w:val="4A4A4A"/>
          <w:sz w:val="24"/>
          <w:szCs w:val="24"/>
          <w:lang w:eastAsia="fr-FR"/>
        </w:rPr>
      </w:pPr>
      <w:r w:rsidRPr="004C7A9A">
        <w:rPr>
          <w:rFonts w:ascii="Arial" w:eastAsia="Times New Roman" w:hAnsi="Arial" w:cs="Arial"/>
          <w:b/>
          <w:bCs/>
          <w:color w:val="4A4A4A"/>
          <w:sz w:val="24"/>
          <w:szCs w:val="24"/>
          <w:lang w:eastAsia="fr-FR"/>
        </w:rPr>
        <w:t>FAQ – A12 – Le cas des laboratoires d’analyse mécanique ou d’essais</w:t>
      </w:r>
    </w:p>
    <w:p w14:paraId="1232EFCC"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Q :</w:t>
      </w:r>
    </w:p>
    <w:p w14:paraId="47262A45" w14:textId="77777777" w:rsidR="004C7A9A" w:rsidRPr="004C7A9A" w:rsidRDefault="004C7A9A" w:rsidP="004C7A9A">
      <w:pPr>
        <w:shd w:val="clear" w:color="auto" w:fill="FFFFFF"/>
        <w:spacing w:after="6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Un laboratoire d'analyse mécanique utilisant des étuves et autres bancs de test, est-il concerné par le dispositif « Eco Energie Tertiaire » ?</w:t>
      </w:r>
    </w:p>
    <w:p w14:paraId="1E3065A5"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R :</w:t>
      </w:r>
    </w:p>
    <w:p w14:paraId="41B836D8"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Les laboratoires d’analyse mécanique et d’essais interviennent en général dans le cadre d’un process de développement industriel, ils peuvent, en ce sens, se rapprocher des laboratoires de R&amp;D (essais moteurs, essais de résistance mécanique ou de comportement au feu pour qualifier des matériaux ou matériels, etc..) et ne sont donc pas concernés par le dispositif. Dans ce contexte, tout comme pour les laboratoires de R&amp;D, il convient d’isoler les consommations d’énergie liés à ces équipements d’analyse mécanique ou d’essais pour les déduire des autres consommations d’énergies liés aux usages tertiaires (bureaux, etc…).</w:t>
      </w:r>
    </w:p>
    <w:p w14:paraId="531CD662"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 sous comptage aura la vertu de bien identifier les consommations énergétiques de ces équipements et éventuellement d’analyser leur courbe de fonctionnement (voire les raccorder à des systèmes d’automatisation et de contrôle). D’autres pistes d’APE peuvent être recherchées en prenant en compte l’aspect consommation d’énergie dans la politique d’achat des futurs matériels.</w:t>
      </w:r>
    </w:p>
    <w:p w14:paraId="1459463F"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En revanche, l’activité de contrôle technique automobile est bien concernée par le dispositif « Eco Energie Tertiaire ».</w:t>
      </w:r>
    </w:p>
    <w:p w14:paraId="3FE88DCB" w14:textId="77777777" w:rsidR="004C7A9A" w:rsidRPr="004C7A9A" w:rsidRDefault="004C7A9A" w:rsidP="004C7A9A">
      <w:pPr>
        <w:shd w:val="clear" w:color="auto" w:fill="FFFFFF"/>
        <w:spacing w:line="240" w:lineRule="auto"/>
        <w:jc w:val="right"/>
        <w:rPr>
          <w:rFonts w:ascii="Arial" w:eastAsia="Times New Roman" w:hAnsi="Arial" w:cs="Arial"/>
          <w:color w:val="4A4A4A"/>
          <w:sz w:val="20"/>
          <w:szCs w:val="20"/>
          <w:lang w:eastAsia="fr-FR"/>
        </w:rPr>
      </w:pPr>
      <w:hyperlink r:id="rId95" w:history="1">
        <w:r w:rsidRPr="004C7A9A">
          <w:rPr>
            <w:rFonts w:ascii="Arial" w:eastAsia="Times New Roman" w:hAnsi="Arial" w:cs="Arial"/>
            <w:color w:val="004899"/>
            <w:sz w:val="20"/>
            <w:szCs w:val="20"/>
            <w:u w:val="single"/>
            <w:lang w:eastAsia="fr-FR"/>
          </w:rPr>
          <w:t>Revenir en haut de page</w:t>
        </w:r>
      </w:hyperlink>
    </w:p>
    <w:p w14:paraId="57947358" w14:textId="77777777" w:rsidR="004C7A9A" w:rsidRPr="004C7A9A" w:rsidRDefault="004C7A9A" w:rsidP="004C7A9A">
      <w:pPr>
        <w:shd w:val="clear" w:color="auto" w:fill="FFFFFF"/>
        <w:spacing w:after="120" w:line="240" w:lineRule="auto"/>
        <w:outlineLvl w:val="5"/>
        <w:rPr>
          <w:rFonts w:ascii="Arial" w:eastAsia="Times New Roman" w:hAnsi="Arial" w:cs="Arial"/>
          <w:b/>
          <w:bCs/>
          <w:color w:val="4A4A4A"/>
          <w:sz w:val="24"/>
          <w:szCs w:val="24"/>
          <w:lang w:eastAsia="fr-FR"/>
        </w:rPr>
      </w:pPr>
      <w:r w:rsidRPr="004C7A9A">
        <w:rPr>
          <w:rFonts w:ascii="Arial" w:eastAsia="Times New Roman" w:hAnsi="Arial" w:cs="Arial"/>
          <w:b/>
          <w:bCs/>
          <w:color w:val="4A4A4A"/>
          <w:sz w:val="24"/>
          <w:szCs w:val="24"/>
          <w:lang w:eastAsia="fr-FR"/>
        </w:rPr>
        <w:t>FAQ – A13 – Le changement de propriétaire ou de locataire</w:t>
      </w:r>
    </w:p>
    <w:p w14:paraId="7519E58F"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Q :</w:t>
      </w:r>
    </w:p>
    <w:p w14:paraId="7D88A30B" w14:textId="77777777" w:rsidR="004C7A9A" w:rsidRPr="004C7A9A" w:rsidRDefault="004C7A9A" w:rsidP="004C7A9A">
      <w:pPr>
        <w:shd w:val="clear" w:color="auto" w:fill="FFFFFF"/>
        <w:spacing w:after="6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Dans le cas d’un actif immobilier tertiaire qui va très probablement changer de propriétaire ainsi que d’activité sous 10 ans, quelles sont les obligations ? Cet actif immobilier est-il tout de même soumis à la déclaration des consommations d’énergie sur OPERAT jusqu’à son changement d’activité ?</w:t>
      </w:r>
    </w:p>
    <w:p w14:paraId="7DE3E630"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R :</w:t>
      </w:r>
    </w:p>
    <w:p w14:paraId="2B02AFC2"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Oui, tout patrimoine (ou partie de patrimoine) immobilier tertiaire, dès lors qu’il répond aux conditions d’assujettissement (Cf. II de l’article R131-38 du code de la construction et de l’habitation – Voir FAQ –A1) est soumis aux obligations de déclaration de ses consommations d’énergie sur OPERAT.</w:t>
      </w:r>
    </w:p>
    <w:p w14:paraId="211D63BF"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En ce qui concerne la potentialité de vente, il convient de rappeler qu’il est prévu une </w:t>
      </w:r>
      <w:r w:rsidRPr="004C7A9A">
        <w:rPr>
          <w:rFonts w:ascii="Arial" w:eastAsia="Times New Roman" w:hAnsi="Arial" w:cs="Arial"/>
          <w:b/>
          <w:bCs/>
          <w:color w:val="4A4A4A"/>
          <w:sz w:val="20"/>
          <w:szCs w:val="20"/>
          <w:lang w:eastAsia="fr-FR"/>
        </w:rPr>
        <w:t xml:space="preserve">disposition d’évaluation du respect des obligations en cas de vente ou de location </w:t>
      </w:r>
      <w:r w:rsidRPr="004C7A9A">
        <w:rPr>
          <w:rFonts w:ascii="Arial" w:eastAsia="Times New Roman" w:hAnsi="Arial" w:cs="Arial"/>
          <w:color w:val="4A4A4A"/>
          <w:sz w:val="20"/>
          <w:szCs w:val="20"/>
          <w:lang w:eastAsia="fr-FR"/>
        </w:rPr>
        <w:t xml:space="preserve">(Cf. II de l’article L111-10-3 du code de la construction et de l’habitation) qui est annexée à titre d’information à l’acte de transaction immobilière. Comme cela est prévu au dernier alinéa de l’article R131-42 du code de la </w:t>
      </w:r>
      <w:r w:rsidRPr="004C7A9A">
        <w:rPr>
          <w:rFonts w:ascii="Arial" w:eastAsia="Times New Roman" w:hAnsi="Arial" w:cs="Arial"/>
          <w:color w:val="4A4A4A"/>
          <w:sz w:val="20"/>
          <w:szCs w:val="20"/>
          <w:lang w:eastAsia="fr-FR"/>
        </w:rPr>
        <w:lastRenderedPageBreak/>
        <w:t>construction et de l’habitation, cette évaluation est réalisée sur la base de la dernière attestation numérique annuelle. Cette information pourra utilement être complétée par le cadre de plan d’actions qui identifie le cadre de répartition des actions entre propriétaire et preneur à bail (Cf. FAQ-AF2).</w:t>
      </w:r>
    </w:p>
    <w:p w14:paraId="7F8847B0"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En cas de changement d’activité, il existe deux possibilités :</w:t>
      </w:r>
    </w:p>
    <w:p w14:paraId="2A3318B6" w14:textId="77777777" w:rsidR="004C7A9A" w:rsidRPr="004C7A9A" w:rsidRDefault="004C7A9A" w:rsidP="004C7A9A">
      <w:pPr>
        <w:numPr>
          <w:ilvl w:val="0"/>
          <w:numId w:val="14"/>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S’il s’agit d’une nouvelle activité tertiaire, cette nouvelle activité demeure assujettie au dispositif et les nouveaux objectifs sont déterminés suivant les dispositions prévues à l’article R131-39-1 du code de la construction et de l’habitation.</w:t>
      </w:r>
    </w:p>
    <w:p w14:paraId="0547B5A5" w14:textId="77777777" w:rsidR="004C7A9A" w:rsidRPr="004C7A9A" w:rsidRDefault="004C7A9A" w:rsidP="004C7A9A">
      <w:pPr>
        <w:numPr>
          <w:ilvl w:val="0"/>
          <w:numId w:val="14"/>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Dans le cas où une activité tertiaire au sein d’un bâtiment, une partie de bâtiment ou d’ensemble de bâtiment cesse, et qu’il y a un changement de destination, le ou les locaux concernés ne sont plus assujettis aux obligations puisqu’il n’y a plus d’activités tertiaires. Cependant, comme cela est précisé au dernier alinéa de l’article R131-41 code de la construction et de l’habitation, la consommation énergétique de référence est conservée sur la plateforme numérique OPERAT jusqu’à la reprise éventuelle d’une activité tertiaire. </w:t>
      </w:r>
    </w:p>
    <w:p w14:paraId="2B101EE9" w14:textId="77777777" w:rsidR="004C7A9A" w:rsidRPr="004C7A9A" w:rsidRDefault="004C7A9A" w:rsidP="004C7A9A">
      <w:pPr>
        <w:shd w:val="clear" w:color="auto" w:fill="FFFFFF"/>
        <w:spacing w:line="240" w:lineRule="auto"/>
        <w:jc w:val="right"/>
        <w:rPr>
          <w:rFonts w:ascii="Arial" w:eastAsia="Times New Roman" w:hAnsi="Arial" w:cs="Arial"/>
          <w:color w:val="4A4A4A"/>
          <w:sz w:val="20"/>
          <w:szCs w:val="20"/>
          <w:lang w:eastAsia="fr-FR"/>
        </w:rPr>
      </w:pPr>
      <w:hyperlink r:id="rId96" w:history="1">
        <w:r w:rsidRPr="004C7A9A">
          <w:rPr>
            <w:rFonts w:ascii="Arial" w:eastAsia="Times New Roman" w:hAnsi="Arial" w:cs="Arial"/>
            <w:color w:val="004899"/>
            <w:sz w:val="20"/>
            <w:szCs w:val="20"/>
            <w:u w:val="single"/>
            <w:lang w:eastAsia="fr-FR"/>
          </w:rPr>
          <w:t>Revenir en haut de page</w:t>
        </w:r>
      </w:hyperlink>
    </w:p>
    <w:p w14:paraId="247E8B51" w14:textId="77777777" w:rsidR="004C7A9A" w:rsidRPr="004C7A9A" w:rsidRDefault="004C7A9A" w:rsidP="004C7A9A">
      <w:pPr>
        <w:shd w:val="clear" w:color="auto" w:fill="FFFFFF"/>
        <w:spacing w:before="100" w:beforeAutospacing="1" w:after="100" w:afterAutospacing="1" w:line="240" w:lineRule="auto"/>
        <w:outlineLvl w:val="4"/>
        <w:rPr>
          <w:rFonts w:ascii="Arial" w:eastAsia="Times New Roman" w:hAnsi="Arial" w:cs="Arial"/>
          <w:color w:val="4A4A4A"/>
          <w:sz w:val="30"/>
          <w:szCs w:val="30"/>
          <w:lang w:eastAsia="fr-FR"/>
        </w:rPr>
      </w:pPr>
      <w:r w:rsidRPr="004C7A9A">
        <w:rPr>
          <w:rFonts w:ascii="Arial" w:eastAsia="Times New Roman" w:hAnsi="Arial" w:cs="Arial"/>
          <w:color w:val="4A4A4A"/>
          <w:sz w:val="30"/>
          <w:szCs w:val="30"/>
          <w:lang w:eastAsia="fr-FR"/>
        </w:rPr>
        <w:t>2 - Détermination des Objectifs</w:t>
      </w:r>
    </w:p>
    <w:p w14:paraId="25B35E85" w14:textId="77777777" w:rsidR="004C7A9A" w:rsidRPr="004C7A9A" w:rsidRDefault="004C7A9A" w:rsidP="004C7A9A">
      <w:pPr>
        <w:shd w:val="clear" w:color="auto" w:fill="FFFFFF"/>
        <w:spacing w:after="120" w:line="240" w:lineRule="auto"/>
        <w:outlineLvl w:val="5"/>
        <w:rPr>
          <w:rFonts w:ascii="Arial" w:eastAsia="Times New Roman" w:hAnsi="Arial" w:cs="Arial"/>
          <w:b/>
          <w:bCs/>
          <w:color w:val="4A4A4A"/>
          <w:sz w:val="24"/>
          <w:szCs w:val="24"/>
          <w:lang w:eastAsia="fr-FR"/>
        </w:rPr>
      </w:pPr>
      <w:r w:rsidRPr="004C7A9A">
        <w:rPr>
          <w:rFonts w:ascii="Arial" w:eastAsia="Times New Roman" w:hAnsi="Arial" w:cs="Arial"/>
          <w:b/>
          <w:bCs/>
          <w:color w:val="4A4A4A"/>
          <w:sz w:val="24"/>
          <w:szCs w:val="24"/>
          <w:lang w:eastAsia="fr-FR"/>
        </w:rPr>
        <w:t>FAQ – O1 – Objectif exprimé en valeur relative</w:t>
      </w:r>
    </w:p>
    <w:p w14:paraId="6D3DE1B7"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Q :</w:t>
      </w:r>
    </w:p>
    <w:p w14:paraId="7A091BAB" w14:textId="77777777" w:rsidR="004C7A9A" w:rsidRPr="004C7A9A" w:rsidRDefault="004C7A9A" w:rsidP="004C7A9A">
      <w:pPr>
        <w:shd w:val="clear" w:color="auto" w:fill="FFFFFF"/>
        <w:spacing w:after="6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Comment est établi l’objectif en valeur relative ?</w:t>
      </w:r>
    </w:p>
    <w:p w14:paraId="4A77686E"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R :</w:t>
      </w:r>
    </w:p>
    <w:p w14:paraId="61EE20CC"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Le niveau de consommation exprimé en valeur relative est déterminé à partir de la consommation énergétique de référence noté </w:t>
      </w:r>
      <w:proofErr w:type="spellStart"/>
      <w:r w:rsidRPr="004C7A9A">
        <w:rPr>
          <w:rFonts w:ascii="Arial" w:eastAsia="Times New Roman" w:hAnsi="Arial" w:cs="Arial"/>
          <w:b/>
          <w:bCs/>
          <w:i/>
          <w:iCs/>
          <w:color w:val="4A4A4A"/>
          <w:sz w:val="20"/>
          <w:szCs w:val="20"/>
          <w:lang w:eastAsia="fr-FR"/>
        </w:rPr>
        <w:t>Créf</w:t>
      </w:r>
      <w:proofErr w:type="spellEnd"/>
      <w:r w:rsidRPr="004C7A9A">
        <w:rPr>
          <w:rFonts w:ascii="Arial" w:eastAsia="Times New Roman" w:hAnsi="Arial" w:cs="Arial"/>
          <w:color w:val="4A4A4A"/>
          <w:sz w:val="20"/>
          <w:szCs w:val="20"/>
          <w:lang w:eastAsia="fr-FR"/>
        </w:rPr>
        <w:t>, suivant les dispositions prévues à l’article 3 de l’arrêté du 10 avril 2020.</w:t>
      </w:r>
    </w:p>
    <w:p w14:paraId="076D0DFA"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Cette consommation de référence est laissée au libre choix de l’assujetti </w:t>
      </w:r>
      <w:r w:rsidRPr="004C7A9A">
        <w:rPr>
          <w:rFonts w:ascii="Arial" w:eastAsia="Times New Roman" w:hAnsi="Arial" w:cs="Arial"/>
          <w:i/>
          <w:iCs/>
          <w:color w:val="4A4A4A"/>
          <w:sz w:val="20"/>
          <w:szCs w:val="20"/>
          <w:lang w:eastAsia="fr-FR"/>
        </w:rPr>
        <w:t>(</w:t>
      </w:r>
      <w:r w:rsidRPr="004C7A9A">
        <w:rPr>
          <w:rFonts w:ascii="Arial" w:eastAsia="Times New Roman" w:hAnsi="Arial" w:cs="Arial"/>
          <w:color w:val="4A4A4A"/>
          <w:sz w:val="20"/>
          <w:szCs w:val="20"/>
          <w:lang w:eastAsia="fr-FR"/>
        </w:rPr>
        <w:t>Voir FAQ – DC5 – Consommation de référence – Année de référence</w:t>
      </w:r>
      <w:r w:rsidRPr="004C7A9A">
        <w:rPr>
          <w:rFonts w:ascii="Arial" w:eastAsia="Times New Roman" w:hAnsi="Arial" w:cs="Arial"/>
          <w:i/>
          <w:iCs/>
          <w:color w:val="4A4A4A"/>
          <w:sz w:val="20"/>
          <w:szCs w:val="20"/>
          <w:lang w:eastAsia="fr-FR"/>
        </w:rPr>
        <w:t xml:space="preserve">) </w:t>
      </w:r>
      <w:r w:rsidRPr="004C7A9A">
        <w:rPr>
          <w:rFonts w:ascii="Arial" w:eastAsia="Times New Roman" w:hAnsi="Arial" w:cs="Arial"/>
          <w:color w:val="4A4A4A"/>
          <w:sz w:val="20"/>
          <w:szCs w:val="20"/>
          <w:lang w:eastAsia="fr-FR"/>
        </w:rPr>
        <w:t>et elle ne peut être antérieure à 2010.</w:t>
      </w:r>
    </w:p>
    <w:p w14:paraId="7DBDD774"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En théorie, selon la réglementation, les factures d’électricité, de gaz et d’eau doivent être conservée pendant 5 ans (normalement les consommations 2015 peuvent être recherchées en interne ou demandées aux gestionnaires de réseaux de distribution (GRD qui possèdent les compteurs : Enedis pour l’électricité, GRDF pour le gaz, etc.). Les données des 3 dernières années sont plus facilement accessibles auprès des GRD.</w:t>
      </w:r>
    </w:p>
    <w:p w14:paraId="76FF80B6"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Conformément aux dispositions prévues à l’article 3 de l’arrêté du 10 avril 2020, le niveau de consommation d’énergie finale exprimé en valeur relative par rapport à la consommation énergétique de référence, est exprimé en kWh/an/m² d’énergie finale et noté </w:t>
      </w:r>
      <w:proofErr w:type="spellStart"/>
      <w:r w:rsidRPr="004C7A9A">
        <w:rPr>
          <w:rFonts w:ascii="Arial" w:eastAsia="Times New Roman" w:hAnsi="Arial" w:cs="Arial"/>
          <w:b/>
          <w:bCs/>
          <w:i/>
          <w:iCs/>
          <w:color w:val="4A4A4A"/>
          <w:sz w:val="20"/>
          <w:szCs w:val="20"/>
          <w:lang w:eastAsia="fr-FR"/>
        </w:rPr>
        <w:t>Crelat</w:t>
      </w:r>
      <w:proofErr w:type="spellEnd"/>
      <w:r w:rsidRPr="004C7A9A">
        <w:rPr>
          <w:rFonts w:ascii="Arial" w:eastAsia="Times New Roman" w:hAnsi="Arial" w:cs="Arial"/>
          <w:color w:val="4A4A4A"/>
          <w:sz w:val="20"/>
          <w:szCs w:val="20"/>
          <w:lang w:eastAsia="fr-FR"/>
        </w:rPr>
        <w:t>.</w:t>
      </w:r>
    </w:p>
    <w:p w14:paraId="42F9C4D2"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Il s’établit respectivement pour chacune des échéances décennales de la façon suivante :</w:t>
      </w:r>
    </w:p>
    <w:p w14:paraId="03008C20" w14:textId="77777777" w:rsidR="004C7A9A" w:rsidRPr="004C7A9A" w:rsidRDefault="004C7A9A" w:rsidP="004C7A9A">
      <w:pPr>
        <w:numPr>
          <w:ilvl w:val="0"/>
          <w:numId w:val="15"/>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Pour l’échéance 2030</w:t>
      </w:r>
      <w:r w:rsidRPr="004C7A9A">
        <w:rPr>
          <w:rFonts w:ascii="Arial" w:eastAsia="Times New Roman" w:hAnsi="Arial" w:cs="Arial"/>
          <w:i/>
          <w:iCs/>
          <w:color w:val="4A4A4A"/>
          <w:sz w:val="20"/>
          <w:szCs w:val="20"/>
          <w:lang w:eastAsia="fr-FR"/>
        </w:rPr>
        <w:t xml:space="preserve"> </w:t>
      </w:r>
      <w:proofErr w:type="spellStart"/>
      <w:r w:rsidRPr="004C7A9A">
        <w:rPr>
          <w:rFonts w:ascii="Arial" w:eastAsia="Times New Roman" w:hAnsi="Arial" w:cs="Arial"/>
          <w:b/>
          <w:bCs/>
          <w:i/>
          <w:iCs/>
          <w:color w:val="4A4A4A"/>
          <w:sz w:val="20"/>
          <w:szCs w:val="20"/>
          <w:lang w:eastAsia="fr-FR"/>
        </w:rPr>
        <w:t>Crelat</w:t>
      </w:r>
      <w:proofErr w:type="spellEnd"/>
      <w:r w:rsidRPr="004C7A9A">
        <w:rPr>
          <w:rFonts w:ascii="Arial" w:eastAsia="Times New Roman" w:hAnsi="Arial" w:cs="Arial"/>
          <w:b/>
          <w:bCs/>
          <w:i/>
          <w:iCs/>
          <w:color w:val="4A4A4A"/>
          <w:sz w:val="20"/>
          <w:szCs w:val="20"/>
          <w:lang w:eastAsia="fr-FR"/>
        </w:rPr>
        <w:t xml:space="preserve"> 2030</w:t>
      </w:r>
      <w:r w:rsidRPr="004C7A9A">
        <w:rPr>
          <w:rFonts w:ascii="Arial" w:eastAsia="Times New Roman" w:hAnsi="Arial" w:cs="Arial"/>
          <w:i/>
          <w:iCs/>
          <w:color w:val="4A4A4A"/>
          <w:sz w:val="20"/>
          <w:szCs w:val="20"/>
          <w:lang w:eastAsia="fr-FR"/>
        </w:rPr>
        <w:t xml:space="preserve"> </w:t>
      </w:r>
      <w:r w:rsidRPr="004C7A9A">
        <w:rPr>
          <w:rFonts w:ascii="Arial" w:eastAsia="Times New Roman" w:hAnsi="Arial" w:cs="Arial"/>
          <w:color w:val="4A4A4A"/>
          <w:sz w:val="20"/>
          <w:szCs w:val="20"/>
          <w:lang w:eastAsia="fr-FR"/>
        </w:rPr>
        <w:t>= (1 – 0,4) x</w:t>
      </w:r>
      <w:r w:rsidRPr="004C7A9A">
        <w:rPr>
          <w:rFonts w:ascii="Arial" w:eastAsia="Times New Roman" w:hAnsi="Arial" w:cs="Arial"/>
          <w:i/>
          <w:iCs/>
          <w:color w:val="4A4A4A"/>
          <w:sz w:val="20"/>
          <w:szCs w:val="20"/>
          <w:lang w:eastAsia="fr-FR"/>
        </w:rPr>
        <w:t xml:space="preserve"> </w:t>
      </w:r>
      <w:proofErr w:type="spellStart"/>
      <w:r w:rsidRPr="004C7A9A">
        <w:rPr>
          <w:rFonts w:ascii="Arial" w:eastAsia="Times New Roman" w:hAnsi="Arial" w:cs="Arial"/>
          <w:b/>
          <w:bCs/>
          <w:i/>
          <w:iCs/>
          <w:color w:val="4A4A4A"/>
          <w:sz w:val="20"/>
          <w:szCs w:val="20"/>
          <w:lang w:eastAsia="fr-FR"/>
        </w:rPr>
        <w:t>Créf</w:t>
      </w:r>
      <w:proofErr w:type="spellEnd"/>
    </w:p>
    <w:p w14:paraId="470C6750" w14:textId="77777777" w:rsidR="004C7A9A" w:rsidRPr="004C7A9A" w:rsidRDefault="004C7A9A" w:rsidP="004C7A9A">
      <w:pPr>
        <w:numPr>
          <w:ilvl w:val="0"/>
          <w:numId w:val="15"/>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Pour l’échéance 2040</w:t>
      </w:r>
      <w:r w:rsidRPr="004C7A9A">
        <w:rPr>
          <w:rFonts w:ascii="Arial" w:eastAsia="Times New Roman" w:hAnsi="Arial" w:cs="Arial"/>
          <w:i/>
          <w:iCs/>
          <w:color w:val="4A4A4A"/>
          <w:sz w:val="20"/>
          <w:szCs w:val="20"/>
          <w:lang w:eastAsia="fr-FR"/>
        </w:rPr>
        <w:t xml:space="preserve"> </w:t>
      </w:r>
      <w:proofErr w:type="spellStart"/>
      <w:r w:rsidRPr="004C7A9A">
        <w:rPr>
          <w:rFonts w:ascii="Arial" w:eastAsia="Times New Roman" w:hAnsi="Arial" w:cs="Arial"/>
          <w:b/>
          <w:bCs/>
          <w:i/>
          <w:iCs/>
          <w:color w:val="4A4A4A"/>
          <w:sz w:val="20"/>
          <w:szCs w:val="20"/>
          <w:lang w:eastAsia="fr-FR"/>
        </w:rPr>
        <w:t>Crelat</w:t>
      </w:r>
      <w:proofErr w:type="spellEnd"/>
      <w:r w:rsidRPr="004C7A9A">
        <w:rPr>
          <w:rFonts w:ascii="Arial" w:eastAsia="Times New Roman" w:hAnsi="Arial" w:cs="Arial"/>
          <w:b/>
          <w:bCs/>
          <w:i/>
          <w:iCs/>
          <w:color w:val="4A4A4A"/>
          <w:sz w:val="20"/>
          <w:szCs w:val="20"/>
          <w:lang w:eastAsia="fr-FR"/>
        </w:rPr>
        <w:t xml:space="preserve"> 2040</w:t>
      </w:r>
      <w:r w:rsidRPr="004C7A9A">
        <w:rPr>
          <w:rFonts w:ascii="Arial" w:eastAsia="Times New Roman" w:hAnsi="Arial" w:cs="Arial"/>
          <w:i/>
          <w:iCs/>
          <w:color w:val="4A4A4A"/>
          <w:sz w:val="20"/>
          <w:szCs w:val="20"/>
          <w:lang w:eastAsia="fr-FR"/>
        </w:rPr>
        <w:t xml:space="preserve"> </w:t>
      </w:r>
      <w:r w:rsidRPr="004C7A9A">
        <w:rPr>
          <w:rFonts w:ascii="Arial" w:eastAsia="Times New Roman" w:hAnsi="Arial" w:cs="Arial"/>
          <w:color w:val="4A4A4A"/>
          <w:sz w:val="20"/>
          <w:szCs w:val="20"/>
          <w:lang w:eastAsia="fr-FR"/>
        </w:rPr>
        <w:t>= (1 – 0,5) x</w:t>
      </w:r>
      <w:r w:rsidRPr="004C7A9A">
        <w:rPr>
          <w:rFonts w:ascii="Arial" w:eastAsia="Times New Roman" w:hAnsi="Arial" w:cs="Arial"/>
          <w:i/>
          <w:iCs/>
          <w:color w:val="4A4A4A"/>
          <w:sz w:val="20"/>
          <w:szCs w:val="20"/>
          <w:lang w:eastAsia="fr-FR"/>
        </w:rPr>
        <w:t xml:space="preserve"> </w:t>
      </w:r>
      <w:proofErr w:type="spellStart"/>
      <w:r w:rsidRPr="004C7A9A">
        <w:rPr>
          <w:rFonts w:ascii="Arial" w:eastAsia="Times New Roman" w:hAnsi="Arial" w:cs="Arial"/>
          <w:b/>
          <w:bCs/>
          <w:i/>
          <w:iCs/>
          <w:color w:val="4A4A4A"/>
          <w:sz w:val="20"/>
          <w:szCs w:val="20"/>
          <w:lang w:eastAsia="fr-FR"/>
        </w:rPr>
        <w:t>Créf</w:t>
      </w:r>
      <w:proofErr w:type="spellEnd"/>
    </w:p>
    <w:p w14:paraId="41E4510A" w14:textId="77777777" w:rsidR="004C7A9A" w:rsidRPr="004C7A9A" w:rsidRDefault="004C7A9A" w:rsidP="004C7A9A">
      <w:pPr>
        <w:numPr>
          <w:ilvl w:val="0"/>
          <w:numId w:val="15"/>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Pour l’échéance 2050</w:t>
      </w:r>
      <w:r w:rsidRPr="004C7A9A">
        <w:rPr>
          <w:rFonts w:ascii="Arial" w:eastAsia="Times New Roman" w:hAnsi="Arial" w:cs="Arial"/>
          <w:i/>
          <w:iCs/>
          <w:color w:val="4A4A4A"/>
          <w:sz w:val="20"/>
          <w:szCs w:val="20"/>
          <w:lang w:eastAsia="fr-FR"/>
        </w:rPr>
        <w:t xml:space="preserve"> </w:t>
      </w:r>
      <w:proofErr w:type="spellStart"/>
      <w:r w:rsidRPr="004C7A9A">
        <w:rPr>
          <w:rFonts w:ascii="Arial" w:eastAsia="Times New Roman" w:hAnsi="Arial" w:cs="Arial"/>
          <w:b/>
          <w:bCs/>
          <w:i/>
          <w:iCs/>
          <w:color w:val="4A4A4A"/>
          <w:sz w:val="20"/>
          <w:szCs w:val="20"/>
          <w:lang w:eastAsia="fr-FR"/>
        </w:rPr>
        <w:t>Crelat</w:t>
      </w:r>
      <w:proofErr w:type="spellEnd"/>
      <w:r w:rsidRPr="004C7A9A">
        <w:rPr>
          <w:rFonts w:ascii="Arial" w:eastAsia="Times New Roman" w:hAnsi="Arial" w:cs="Arial"/>
          <w:b/>
          <w:bCs/>
          <w:i/>
          <w:iCs/>
          <w:color w:val="4A4A4A"/>
          <w:sz w:val="20"/>
          <w:szCs w:val="20"/>
          <w:lang w:eastAsia="fr-FR"/>
        </w:rPr>
        <w:t xml:space="preserve"> 2050</w:t>
      </w:r>
      <w:r w:rsidRPr="004C7A9A">
        <w:rPr>
          <w:rFonts w:ascii="Arial" w:eastAsia="Times New Roman" w:hAnsi="Arial" w:cs="Arial"/>
          <w:i/>
          <w:iCs/>
          <w:color w:val="4A4A4A"/>
          <w:sz w:val="20"/>
          <w:szCs w:val="20"/>
          <w:lang w:eastAsia="fr-FR"/>
        </w:rPr>
        <w:t xml:space="preserve"> </w:t>
      </w:r>
      <w:r w:rsidRPr="004C7A9A">
        <w:rPr>
          <w:rFonts w:ascii="Arial" w:eastAsia="Times New Roman" w:hAnsi="Arial" w:cs="Arial"/>
          <w:color w:val="4A4A4A"/>
          <w:sz w:val="20"/>
          <w:szCs w:val="20"/>
          <w:lang w:eastAsia="fr-FR"/>
        </w:rPr>
        <w:t>= (1 – 0,6) x</w:t>
      </w:r>
      <w:r w:rsidRPr="004C7A9A">
        <w:rPr>
          <w:rFonts w:ascii="Arial" w:eastAsia="Times New Roman" w:hAnsi="Arial" w:cs="Arial"/>
          <w:i/>
          <w:iCs/>
          <w:color w:val="4A4A4A"/>
          <w:sz w:val="20"/>
          <w:szCs w:val="20"/>
          <w:lang w:eastAsia="fr-FR"/>
        </w:rPr>
        <w:t xml:space="preserve"> </w:t>
      </w:r>
      <w:proofErr w:type="spellStart"/>
      <w:r w:rsidRPr="004C7A9A">
        <w:rPr>
          <w:rFonts w:ascii="Arial" w:eastAsia="Times New Roman" w:hAnsi="Arial" w:cs="Arial"/>
          <w:b/>
          <w:bCs/>
          <w:i/>
          <w:iCs/>
          <w:color w:val="4A4A4A"/>
          <w:sz w:val="20"/>
          <w:szCs w:val="20"/>
          <w:lang w:eastAsia="fr-FR"/>
        </w:rPr>
        <w:t>Créf</w:t>
      </w:r>
      <w:proofErr w:type="spellEnd"/>
    </w:p>
    <w:p w14:paraId="6F05C977"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En cas de changement de nature d’une activité tertiaire dans un bâtiment, une partie de bâtiment ou un ensemble de bâtiments assujettis le niveau de consommation de référence initial est conservé. Les objectifs à prendre en considération sont adaptés à la nouvelle typologie d’activité suivant les dispositions prévues à l’article R131-39-1 du code de la construction et de l’habitation.</w:t>
      </w:r>
    </w:p>
    <w:p w14:paraId="4C0EDC75" w14:textId="77777777" w:rsidR="004C7A9A" w:rsidRPr="004C7A9A" w:rsidRDefault="004C7A9A" w:rsidP="004C7A9A">
      <w:pPr>
        <w:shd w:val="clear" w:color="auto" w:fill="FFFFFF"/>
        <w:spacing w:line="240" w:lineRule="auto"/>
        <w:jc w:val="right"/>
        <w:rPr>
          <w:rFonts w:ascii="Arial" w:eastAsia="Times New Roman" w:hAnsi="Arial" w:cs="Arial"/>
          <w:color w:val="4A4A4A"/>
          <w:sz w:val="20"/>
          <w:szCs w:val="20"/>
          <w:lang w:eastAsia="fr-FR"/>
        </w:rPr>
      </w:pPr>
      <w:hyperlink r:id="rId97" w:history="1">
        <w:r w:rsidRPr="004C7A9A">
          <w:rPr>
            <w:rFonts w:ascii="Arial" w:eastAsia="Times New Roman" w:hAnsi="Arial" w:cs="Arial"/>
            <w:color w:val="004899"/>
            <w:sz w:val="20"/>
            <w:szCs w:val="20"/>
            <w:u w:val="single"/>
            <w:lang w:eastAsia="fr-FR"/>
          </w:rPr>
          <w:t>Revenir en haut de page</w:t>
        </w:r>
      </w:hyperlink>
    </w:p>
    <w:p w14:paraId="712C42A7" w14:textId="77777777" w:rsidR="004C7A9A" w:rsidRPr="004C7A9A" w:rsidRDefault="004C7A9A" w:rsidP="004C7A9A">
      <w:pPr>
        <w:shd w:val="clear" w:color="auto" w:fill="FFFFFF"/>
        <w:spacing w:after="120" w:line="240" w:lineRule="auto"/>
        <w:outlineLvl w:val="5"/>
        <w:rPr>
          <w:rFonts w:ascii="Arial" w:eastAsia="Times New Roman" w:hAnsi="Arial" w:cs="Arial"/>
          <w:b/>
          <w:bCs/>
          <w:color w:val="4A4A4A"/>
          <w:sz w:val="24"/>
          <w:szCs w:val="24"/>
          <w:lang w:eastAsia="fr-FR"/>
        </w:rPr>
      </w:pPr>
      <w:r w:rsidRPr="004C7A9A">
        <w:rPr>
          <w:rFonts w:ascii="Arial" w:eastAsia="Times New Roman" w:hAnsi="Arial" w:cs="Arial"/>
          <w:b/>
          <w:bCs/>
          <w:color w:val="4A4A4A"/>
          <w:sz w:val="24"/>
          <w:szCs w:val="24"/>
          <w:lang w:eastAsia="fr-FR"/>
        </w:rPr>
        <w:t>FAQ – O2 – Objectif exprimé en valeur absolue</w:t>
      </w:r>
    </w:p>
    <w:p w14:paraId="4A05EBD1"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Q :</w:t>
      </w:r>
    </w:p>
    <w:p w14:paraId="6034812C" w14:textId="77777777" w:rsidR="004C7A9A" w:rsidRPr="004C7A9A" w:rsidRDefault="004C7A9A" w:rsidP="004C7A9A">
      <w:pPr>
        <w:shd w:val="clear" w:color="auto" w:fill="FFFFFF"/>
        <w:spacing w:after="6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Comment est établi l’objectif en valeur absolue ?</w:t>
      </w:r>
    </w:p>
    <w:p w14:paraId="594C636D"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lastRenderedPageBreak/>
        <w:t>R :</w:t>
      </w:r>
    </w:p>
    <w:p w14:paraId="628F42C2"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Le niveau de consommation d’énergie exprimé en valeur absolue, noté </w:t>
      </w:r>
      <w:r w:rsidRPr="004C7A9A">
        <w:rPr>
          <w:rFonts w:ascii="Arial" w:eastAsia="Times New Roman" w:hAnsi="Arial" w:cs="Arial"/>
          <w:b/>
          <w:bCs/>
          <w:i/>
          <w:iCs/>
          <w:color w:val="4A4A4A"/>
          <w:sz w:val="20"/>
          <w:szCs w:val="20"/>
          <w:lang w:eastAsia="fr-FR"/>
        </w:rPr>
        <w:t>Cabs,</w:t>
      </w:r>
      <w:r w:rsidRPr="004C7A9A">
        <w:rPr>
          <w:rFonts w:ascii="Arial" w:eastAsia="Times New Roman" w:hAnsi="Arial" w:cs="Arial"/>
          <w:color w:val="4A4A4A"/>
          <w:sz w:val="20"/>
          <w:szCs w:val="20"/>
          <w:lang w:eastAsia="fr-FR"/>
        </w:rPr>
        <w:t xml:space="preserve"> est déterminé pour chaque catégorie d’activité à partir des valeurs qui seront indiquées dans l’arrêté modificatif dit Arrêté « Valeurs absolues » qui viendra compléter les dispositions prévues à l’article 4 de l’arrêté du 10 avril 2020.</w:t>
      </w:r>
    </w:p>
    <w:p w14:paraId="2D00F77A"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Comme cela est indiqué au dernier alinéa de l’article 4, </w:t>
      </w:r>
      <w:r w:rsidRPr="004C7A9A">
        <w:rPr>
          <w:rFonts w:ascii="Arial" w:eastAsia="Times New Roman" w:hAnsi="Arial" w:cs="Arial"/>
          <w:i/>
          <w:iCs/>
          <w:color w:val="4A4A4A"/>
          <w:sz w:val="20"/>
          <w:szCs w:val="20"/>
          <w:lang w:eastAsia="fr-FR"/>
        </w:rPr>
        <w:t xml:space="preserve">« Dans le cas où plusieurs typologies d’activités sont hébergées au sein d’une même entité fonctionnelle, le niveau de consommation d’énergie finale constituant l’objectif visé au 2° du I de l’article R131-39 du code de la construction et de l’habitation, peut s’établir au prorata surfacique des niveaux des différents types d’activités qui sont exercés au sein de cette entité fonctionnelle. » </w:t>
      </w:r>
    </w:p>
    <w:p w14:paraId="1922C57C"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Les niveaux de consommation exprimés en valeur absolue sont déterminés par un arrêté pour chacune des échéances 2030, 2040 et 2050. Ces arrêtés prennent notamment en considération les meilleures techniques disponibles au début de chaque décennie.</w:t>
      </w:r>
    </w:p>
    <w:p w14:paraId="65FEE86E"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La définition d’un niveau de consommation d’énergie exprimé en valeur absolue pour chaque catégorie d’activité tertiaire constitue « une première ». Dans ce contexte, il est prévu que les données de consommations d’énergie finale et le renseignement des indicateurs d’intensité d’usages recueillies sur la plateforme OPERAT pour les années 2020 à 2023 seront capitalisées et feront l’objet d’une analyse détaillée par typologie d’activité. Cette analyse fera l’objet d’une restitution sur la plateforme OPERAT (Cf. V de l’article 13 de l’arrêté du 10 avril 2020).</w:t>
      </w:r>
    </w:p>
    <w:p w14:paraId="7F27C19D"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Il est par ailleurs prévu des modalités d’intégration de nouvelles activités tertiaires non recensées (Cf. article 15 de l’arrêté du 10 avril 2020).</w:t>
      </w:r>
    </w:p>
    <w:p w14:paraId="333B9554" w14:textId="77777777" w:rsidR="004C7A9A" w:rsidRPr="004C7A9A" w:rsidRDefault="004C7A9A" w:rsidP="004C7A9A">
      <w:pPr>
        <w:shd w:val="clear" w:color="auto" w:fill="FFFFFF"/>
        <w:spacing w:line="240" w:lineRule="auto"/>
        <w:jc w:val="right"/>
        <w:rPr>
          <w:rFonts w:ascii="Arial" w:eastAsia="Times New Roman" w:hAnsi="Arial" w:cs="Arial"/>
          <w:color w:val="4A4A4A"/>
          <w:sz w:val="20"/>
          <w:szCs w:val="20"/>
          <w:lang w:eastAsia="fr-FR"/>
        </w:rPr>
      </w:pPr>
      <w:hyperlink r:id="rId98" w:history="1">
        <w:r w:rsidRPr="004C7A9A">
          <w:rPr>
            <w:rFonts w:ascii="Arial" w:eastAsia="Times New Roman" w:hAnsi="Arial" w:cs="Arial"/>
            <w:color w:val="004899"/>
            <w:sz w:val="20"/>
            <w:szCs w:val="20"/>
            <w:u w:val="single"/>
            <w:lang w:eastAsia="fr-FR"/>
          </w:rPr>
          <w:t>Revenir en haut de page</w:t>
        </w:r>
      </w:hyperlink>
    </w:p>
    <w:p w14:paraId="0FDC8392" w14:textId="77777777" w:rsidR="004C7A9A" w:rsidRPr="004C7A9A" w:rsidRDefault="004C7A9A" w:rsidP="004C7A9A">
      <w:pPr>
        <w:shd w:val="clear" w:color="auto" w:fill="FFFFFF"/>
        <w:spacing w:after="120" w:line="240" w:lineRule="auto"/>
        <w:outlineLvl w:val="5"/>
        <w:rPr>
          <w:rFonts w:ascii="Arial" w:eastAsia="Times New Roman" w:hAnsi="Arial" w:cs="Arial"/>
          <w:b/>
          <w:bCs/>
          <w:color w:val="4A4A4A"/>
          <w:sz w:val="24"/>
          <w:szCs w:val="24"/>
          <w:lang w:eastAsia="fr-FR"/>
        </w:rPr>
      </w:pPr>
      <w:r w:rsidRPr="004C7A9A">
        <w:rPr>
          <w:rFonts w:ascii="Arial" w:eastAsia="Times New Roman" w:hAnsi="Arial" w:cs="Arial"/>
          <w:b/>
          <w:bCs/>
          <w:color w:val="4A4A4A"/>
          <w:sz w:val="24"/>
          <w:szCs w:val="24"/>
          <w:lang w:eastAsia="fr-FR"/>
        </w:rPr>
        <w:t>FAQ – O3 – Mutualisation des résultats à l’échelle de tout ou partie d’un patrimoine</w:t>
      </w:r>
    </w:p>
    <w:p w14:paraId="19B03987"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Q :</w:t>
      </w:r>
    </w:p>
    <w:p w14:paraId="189BC072" w14:textId="77777777" w:rsidR="004C7A9A" w:rsidRPr="004C7A9A" w:rsidRDefault="004C7A9A" w:rsidP="004C7A9A">
      <w:pPr>
        <w:shd w:val="clear" w:color="auto" w:fill="FFFFFF"/>
        <w:spacing w:after="6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Comment établit-t-on l’objectif à l’échelle de tout ou partie d’un patrimoine ?</w:t>
      </w:r>
    </w:p>
    <w:p w14:paraId="2A328512"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R :</w:t>
      </w:r>
    </w:p>
    <w:p w14:paraId="6F27CB18"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L’article R131-42 du code de la construction et de l’habitation prévoit que « </w:t>
      </w:r>
      <w:r w:rsidRPr="004C7A9A">
        <w:rPr>
          <w:rFonts w:ascii="Arial" w:eastAsia="Times New Roman" w:hAnsi="Arial" w:cs="Arial"/>
          <w:i/>
          <w:iCs/>
          <w:color w:val="4A4A4A"/>
          <w:sz w:val="20"/>
          <w:szCs w:val="20"/>
          <w:lang w:eastAsia="fr-FR"/>
        </w:rPr>
        <w:t>Pour la vérification du respect de ces objectifs, les assujettis peuvent mutualiser les résultats à l'échelle de tout ou partie de leur patrimoine soumis à l'obligation mentionnée à l'article L 111-10-3, dans des conditions prévues par un arrêté des ministres chargés de la construction, de l'énergie et du domaine ».</w:t>
      </w:r>
    </w:p>
    <w:p w14:paraId="64A74377"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b/>
          <w:bCs/>
          <w:color w:val="4A4A4A"/>
          <w:sz w:val="20"/>
          <w:szCs w:val="20"/>
          <w:lang w:eastAsia="fr-FR"/>
        </w:rPr>
        <w:t>Il s’agit donc d’une mutualisation des résultats et non un objectif à part entière à l’échelle de tout ou partie d’un patrimoine. </w:t>
      </w:r>
      <w:r w:rsidRPr="004C7A9A">
        <w:rPr>
          <w:rFonts w:ascii="Arial" w:eastAsia="Times New Roman" w:hAnsi="Arial" w:cs="Arial"/>
          <w:color w:val="4A4A4A"/>
          <w:sz w:val="20"/>
          <w:szCs w:val="20"/>
          <w:lang w:eastAsia="fr-FR"/>
        </w:rPr>
        <w:br/>
        <w:t>Il s’agit en fait d’apprécier la consommation d’énergie totale sur l’ensemble du patrimoine et de permettre de compenser les « moins bons » résultats de certaines entités fonctionnelles qui n’ont pas atteint l’un des objectifs qui leur étaient assignés par les bons ou excellents résultats obtenus par d’autres entités fonctionnelles qui ont atteint l’un des objectifs. Ce principe de réaffectation des résultats est présenté à l’article 14 de l’arrêté du 10 avril 2020.</w:t>
      </w:r>
    </w:p>
    <w:p w14:paraId="7FD40DDC"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Pour résumer, les objectifs exprimés en kWh/m²/an peuvent être traduit par une consommation maximale à ne pas dépasser exprimée en kWh/an (surface en m² x objectif en kWh/m²/an) pour chaque entité fonctionnelle assujettie. A l’échelle de tout ou partie d’un patrimoine, cela correspondrait à la consommation maximale totale de l’ensemble des entités fonctionnelles incorporées dans ce patrimoine. Chaque année la personne morale ou physique représentant la structure du patrimoine assujetti pourra accéder à ces données agrégées à l’échelle du patrimoine qu’il aura défini (national, régional, départemental…ou échantillon selon son choix). Il pourra donc mesurer l’avancement de ses résultats.</w:t>
      </w:r>
    </w:p>
    <w:tbl>
      <w:tblPr>
        <w:tblW w:w="0" w:type="auto"/>
        <w:tblCellMar>
          <w:top w:w="15" w:type="dxa"/>
          <w:left w:w="15" w:type="dxa"/>
          <w:bottom w:w="15" w:type="dxa"/>
          <w:right w:w="15" w:type="dxa"/>
        </w:tblCellMar>
        <w:tblLook w:val="04A0" w:firstRow="1" w:lastRow="0" w:firstColumn="1" w:lastColumn="0" w:noHBand="0" w:noVBand="1"/>
      </w:tblPr>
      <w:tblGrid>
        <w:gridCol w:w="9072"/>
      </w:tblGrid>
      <w:tr w:rsidR="004C7A9A" w:rsidRPr="004C7A9A" w14:paraId="14F86453" w14:textId="77777777" w:rsidTr="004C7A9A">
        <w:trPr>
          <w:tblHeader/>
        </w:trPr>
        <w:tc>
          <w:tcPr>
            <w:tcW w:w="0" w:type="auto"/>
            <w:tcBorders>
              <w:top w:val="single" w:sz="6" w:space="0" w:color="DEE2E6"/>
              <w:bottom w:val="single" w:sz="12" w:space="0" w:color="DEE2E6"/>
            </w:tcBorders>
            <w:vAlign w:val="center"/>
            <w:hideMark/>
          </w:tcPr>
          <w:p w14:paraId="0524A4C4"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b/>
                <w:bCs/>
                <w:sz w:val="24"/>
                <w:szCs w:val="24"/>
                <w:lang w:eastAsia="fr-FR"/>
              </w:rPr>
              <w:lastRenderedPageBreak/>
              <w:t xml:space="preserve">Nota Bene : </w:t>
            </w:r>
            <w:r w:rsidRPr="004C7A9A">
              <w:rPr>
                <w:rFonts w:ascii="Times New Roman" w:eastAsia="Times New Roman" w:hAnsi="Times New Roman" w:cs="Times New Roman"/>
                <w:sz w:val="24"/>
                <w:szCs w:val="24"/>
                <w:lang w:eastAsia="fr-FR"/>
              </w:rPr>
              <w:t>Il convient de rappeler que l’objectif pris en considération au niveau de chaque entité fonctionnelle pour évaluer le respect des obligations est le premier à atteindre entre l’objectif exprimé en valeur relative et celui exprimé en valeur absolue. Dans ces conditions la consommation maximale à l’échelle d’un patrimoine est un cumul de consommation qui s’appuie de façon hétérogène soit sur une valeur relative, soit sur une valeur absolue selon la situation de chaque entité fonctionnelle.  </w:t>
            </w:r>
          </w:p>
          <w:p w14:paraId="69D19FC9"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u w:val="single"/>
                <w:lang w:eastAsia="fr-FR"/>
              </w:rPr>
              <w:t>L’évaluation à l’échelle de tout ou partie du patrimoine avec la notation « Eco Energie Tertiaire »</w:t>
            </w:r>
          </w:p>
          <w:p w14:paraId="29EBBEC8"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S’il est prévu de pouvoir évaluer un patrimoine à l’aide de la notation « Eco Energie Tertiaire » et de mentionner une indication à l’échelle d’un patrimoine, cette évaluation ne pourra être établie que sur la prise en considération des seuls objectifs exprimés en valeurs absolues pour chaque entité fonctionnelle incorporée dans le dit patrimoine.</w:t>
            </w:r>
          </w:p>
          <w:p w14:paraId="5402D38D"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Dans ce contexte, le cumul des consommations maximales en kWh/an correspond au produit :</w:t>
            </w:r>
          </w:p>
          <w:p w14:paraId="0B7A9A59"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 xml:space="preserve">Surface </w:t>
            </w:r>
            <w:r w:rsidRPr="004C7A9A">
              <w:rPr>
                <w:rFonts w:ascii="Times New Roman" w:eastAsia="Times New Roman" w:hAnsi="Times New Roman" w:cs="Times New Roman"/>
                <w:i/>
                <w:iCs/>
                <w:sz w:val="24"/>
                <w:szCs w:val="24"/>
                <w:lang w:eastAsia="fr-FR"/>
              </w:rPr>
              <w:t>en m²</w:t>
            </w:r>
            <w:r w:rsidRPr="004C7A9A">
              <w:rPr>
                <w:rFonts w:ascii="Times New Roman" w:eastAsia="Times New Roman" w:hAnsi="Times New Roman" w:cs="Times New Roman"/>
                <w:sz w:val="24"/>
                <w:szCs w:val="24"/>
                <w:lang w:eastAsia="fr-FR"/>
              </w:rPr>
              <w:t xml:space="preserve"> x objectif valeur absolue </w:t>
            </w:r>
            <w:r w:rsidRPr="004C7A9A">
              <w:rPr>
                <w:rFonts w:ascii="Times New Roman" w:eastAsia="Times New Roman" w:hAnsi="Times New Roman" w:cs="Times New Roman"/>
                <w:i/>
                <w:iCs/>
                <w:sz w:val="24"/>
                <w:szCs w:val="24"/>
                <w:lang w:eastAsia="fr-FR"/>
              </w:rPr>
              <w:t>en kWh/m²/an</w:t>
            </w:r>
          </w:p>
          <w:p w14:paraId="797FFECD"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 xml:space="preserve">Et il est déterminé un objectif </w:t>
            </w:r>
            <w:r w:rsidRPr="004C7A9A">
              <w:rPr>
                <w:rFonts w:ascii="Times New Roman" w:eastAsia="Times New Roman" w:hAnsi="Times New Roman" w:cs="Times New Roman"/>
                <w:b/>
                <w:bCs/>
                <w:sz w:val="24"/>
                <w:szCs w:val="24"/>
                <w:lang w:eastAsia="fr-FR"/>
              </w:rPr>
              <w:t>fictif</w:t>
            </w:r>
            <w:r w:rsidRPr="004C7A9A">
              <w:rPr>
                <w:rFonts w:ascii="Times New Roman" w:eastAsia="Times New Roman" w:hAnsi="Times New Roman" w:cs="Times New Roman"/>
                <w:sz w:val="24"/>
                <w:szCs w:val="24"/>
                <w:lang w:eastAsia="fr-FR"/>
              </w:rPr>
              <w:t xml:space="preserve"> en valeur absolue du patrimoine qui est égale à :</w:t>
            </w:r>
          </w:p>
          <w:p w14:paraId="3E5F00B3" w14:textId="77777777" w:rsidR="004C7A9A" w:rsidRPr="004C7A9A" w:rsidRDefault="004C7A9A" w:rsidP="004C7A9A">
            <w:pPr>
              <w:spacing w:after="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noProof/>
                <w:sz w:val="24"/>
                <w:szCs w:val="24"/>
                <w:lang w:eastAsia="fr-FR"/>
              </w:rPr>
              <mc:AlternateContent>
                <mc:Choice Requires="wps">
                  <w:drawing>
                    <wp:inline distT="0" distB="0" distL="0" distR="0" wp14:anchorId="3DEA846C" wp14:editId="68E6EFA9">
                      <wp:extent cx="4525010" cy="334010"/>
                      <wp:effectExtent l="0" t="0" r="0" b="0"/>
                      <wp:docPr id="6"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25010"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18301C" id="AutoShape 4" o:spid="_x0000_s1026" style="width:356.3pt;height:2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" filled="f" stroked="f">
                      <o:lock v:ext="edit" aspectratio="t"/>
                      <w10:anchorlock/>
                    </v:rect>
                  </w:pict>
                </mc:Fallback>
              </mc:AlternateContent>
            </w:r>
          </w:p>
          <w:p w14:paraId="5DAAA12D"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Avec :</w:t>
            </w:r>
          </w:p>
          <w:p w14:paraId="75F6267E"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i/>
                <w:iCs/>
                <w:sz w:val="24"/>
                <w:szCs w:val="24"/>
                <w:lang w:eastAsia="fr-FR"/>
              </w:rPr>
              <w:t>Surface individuelle</w:t>
            </w:r>
            <w:r w:rsidRPr="004C7A9A">
              <w:rPr>
                <w:rFonts w:ascii="Times New Roman" w:eastAsia="Times New Roman" w:hAnsi="Times New Roman" w:cs="Times New Roman"/>
                <w:sz w:val="24"/>
                <w:szCs w:val="24"/>
                <w:lang w:eastAsia="fr-FR"/>
              </w:rPr>
              <w:t xml:space="preserve"> : surface de chaque fonctionnelle intégrée dans le patrimoine</w:t>
            </w:r>
          </w:p>
          <w:p w14:paraId="7F2FA63B"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proofErr w:type="gramStart"/>
            <w:r w:rsidRPr="004C7A9A">
              <w:rPr>
                <w:rFonts w:ascii="Times New Roman" w:eastAsia="Times New Roman" w:hAnsi="Times New Roman" w:cs="Times New Roman"/>
                <w:i/>
                <w:iCs/>
                <w:sz w:val="24"/>
                <w:szCs w:val="24"/>
                <w:lang w:eastAsia="fr-FR"/>
              </w:rPr>
              <w:t>Cabs individuelle</w:t>
            </w:r>
            <w:proofErr w:type="gramEnd"/>
            <w:r w:rsidRPr="004C7A9A">
              <w:rPr>
                <w:rFonts w:ascii="Times New Roman" w:eastAsia="Times New Roman" w:hAnsi="Times New Roman" w:cs="Times New Roman"/>
                <w:sz w:val="24"/>
                <w:szCs w:val="24"/>
                <w:lang w:eastAsia="fr-FR"/>
              </w:rPr>
              <w:t xml:space="preserve"> : valeur absolue de chaque entité fonctionnelle intégrée dans le patrimoine </w:t>
            </w:r>
          </w:p>
          <w:p w14:paraId="62092C61"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b/>
                <w:bCs/>
                <w:sz w:val="24"/>
                <w:szCs w:val="24"/>
                <w:lang w:eastAsia="fr-FR"/>
              </w:rPr>
              <w:t>Il n’y a pas d’objectif à l’échelle d’un patrimoine en tant que tel</w:t>
            </w:r>
            <w:r w:rsidRPr="004C7A9A">
              <w:rPr>
                <w:rFonts w:ascii="Times New Roman" w:eastAsia="Times New Roman" w:hAnsi="Times New Roman" w:cs="Times New Roman"/>
                <w:sz w:val="24"/>
                <w:szCs w:val="24"/>
                <w:lang w:eastAsia="fr-FR"/>
              </w:rPr>
              <w:t>.</w:t>
            </w:r>
          </w:p>
        </w:tc>
      </w:tr>
    </w:tbl>
    <w:p w14:paraId="182D8AE3" w14:textId="77777777" w:rsidR="004C7A9A" w:rsidRPr="004C7A9A" w:rsidRDefault="004C7A9A" w:rsidP="004C7A9A">
      <w:pPr>
        <w:shd w:val="clear" w:color="auto" w:fill="FFFFFF"/>
        <w:spacing w:line="240" w:lineRule="auto"/>
        <w:jc w:val="right"/>
        <w:rPr>
          <w:rFonts w:ascii="Arial" w:eastAsia="Times New Roman" w:hAnsi="Arial" w:cs="Arial"/>
          <w:color w:val="4A4A4A"/>
          <w:sz w:val="20"/>
          <w:szCs w:val="20"/>
          <w:lang w:eastAsia="fr-FR"/>
        </w:rPr>
      </w:pPr>
      <w:hyperlink r:id="rId99" w:history="1">
        <w:r w:rsidRPr="004C7A9A">
          <w:rPr>
            <w:rFonts w:ascii="Arial" w:eastAsia="Times New Roman" w:hAnsi="Arial" w:cs="Arial"/>
            <w:color w:val="004899"/>
            <w:sz w:val="20"/>
            <w:szCs w:val="20"/>
            <w:u w:val="single"/>
            <w:lang w:eastAsia="fr-FR"/>
          </w:rPr>
          <w:t>Revenir en haut de page</w:t>
        </w:r>
      </w:hyperlink>
    </w:p>
    <w:p w14:paraId="2635EBED" w14:textId="77777777" w:rsidR="004C7A9A" w:rsidRPr="004C7A9A" w:rsidRDefault="004C7A9A" w:rsidP="004C7A9A">
      <w:pPr>
        <w:shd w:val="clear" w:color="auto" w:fill="FFFFFF"/>
        <w:spacing w:before="100" w:beforeAutospacing="1" w:after="100" w:afterAutospacing="1" w:line="240" w:lineRule="auto"/>
        <w:outlineLvl w:val="4"/>
        <w:rPr>
          <w:rFonts w:ascii="Arial" w:eastAsia="Times New Roman" w:hAnsi="Arial" w:cs="Arial"/>
          <w:color w:val="4A4A4A"/>
          <w:sz w:val="30"/>
          <w:szCs w:val="30"/>
          <w:lang w:eastAsia="fr-FR"/>
        </w:rPr>
      </w:pPr>
      <w:r w:rsidRPr="004C7A9A">
        <w:rPr>
          <w:rFonts w:ascii="Arial" w:eastAsia="Times New Roman" w:hAnsi="Arial" w:cs="Arial"/>
          <w:color w:val="4A4A4A"/>
          <w:sz w:val="30"/>
          <w:szCs w:val="30"/>
          <w:lang w:eastAsia="fr-FR"/>
        </w:rPr>
        <w:t>3 - Données de consommations</w:t>
      </w:r>
    </w:p>
    <w:p w14:paraId="7DA8A52E" w14:textId="77777777" w:rsidR="004C7A9A" w:rsidRPr="004C7A9A" w:rsidRDefault="004C7A9A" w:rsidP="004C7A9A">
      <w:pPr>
        <w:shd w:val="clear" w:color="auto" w:fill="FFFFFF"/>
        <w:spacing w:after="120" w:line="240" w:lineRule="auto"/>
        <w:outlineLvl w:val="5"/>
        <w:rPr>
          <w:rFonts w:ascii="Arial" w:eastAsia="Times New Roman" w:hAnsi="Arial" w:cs="Arial"/>
          <w:b/>
          <w:bCs/>
          <w:color w:val="4A4A4A"/>
          <w:sz w:val="24"/>
          <w:szCs w:val="24"/>
          <w:lang w:eastAsia="fr-FR"/>
        </w:rPr>
      </w:pPr>
      <w:r w:rsidRPr="004C7A9A">
        <w:rPr>
          <w:rFonts w:ascii="Arial" w:eastAsia="Times New Roman" w:hAnsi="Arial" w:cs="Arial"/>
          <w:b/>
          <w:bCs/>
          <w:color w:val="4A4A4A"/>
          <w:sz w:val="24"/>
          <w:szCs w:val="24"/>
          <w:lang w:eastAsia="fr-FR"/>
        </w:rPr>
        <w:t>FAQ – DC1 – Délégation de la remontée des données de consommations</w:t>
      </w:r>
    </w:p>
    <w:p w14:paraId="49D5DDDB"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Q :</w:t>
      </w:r>
    </w:p>
    <w:p w14:paraId="2CACF60C" w14:textId="77777777" w:rsidR="004C7A9A" w:rsidRPr="004C7A9A" w:rsidRDefault="004C7A9A" w:rsidP="004C7A9A">
      <w:pPr>
        <w:shd w:val="clear" w:color="auto" w:fill="FFFFFF"/>
        <w:spacing w:after="6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Des collectivités territoriales assujetties pourront-elle confier la transmission de leurs données à l’EPCI – l’établissement public de coopération intercommunale qui les regroupe ou à leur conseiller en énergie partagé ?</w:t>
      </w:r>
    </w:p>
    <w:p w14:paraId="0267FBE3"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R :</w:t>
      </w:r>
    </w:p>
    <w:p w14:paraId="6A36D88D"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Les assujettis peuvent déclarer sur la plateforme OPERAT des comptes secondaires en interne ou de prestataire (Cf. I de l’article 13 de l’arrêté du 10 avril 2020). A ce titre, les collectivités territoriales pourront potentiellement déléguer la remontée de leurs données de consommation à leur EPCI ou à leur conseiller en énergie partagé. Il convient de rappeler d’une part que les assujettis demeurent responsables des données qui sont remontées sur la plateforme OPERAT, et d’autre part que les assujettis ont la faculté d’autoriser l’ADEME à recueillir les données de consommations auprès des gestionnaires de réseaux de distribution (dans le cadre des conventions passés avec Enedis, GRDF…) qui sont propriétaires des compteurs.</w:t>
      </w:r>
    </w:p>
    <w:p w14:paraId="551E960E" w14:textId="77777777" w:rsidR="004C7A9A" w:rsidRPr="004C7A9A" w:rsidRDefault="004C7A9A" w:rsidP="004C7A9A">
      <w:pPr>
        <w:shd w:val="clear" w:color="auto" w:fill="FFFFFF"/>
        <w:spacing w:line="240" w:lineRule="auto"/>
        <w:jc w:val="right"/>
        <w:rPr>
          <w:rFonts w:ascii="Arial" w:eastAsia="Times New Roman" w:hAnsi="Arial" w:cs="Arial"/>
          <w:color w:val="4A4A4A"/>
          <w:sz w:val="20"/>
          <w:szCs w:val="20"/>
          <w:lang w:eastAsia="fr-FR"/>
        </w:rPr>
      </w:pPr>
      <w:hyperlink r:id="rId100" w:history="1">
        <w:r w:rsidRPr="004C7A9A">
          <w:rPr>
            <w:rFonts w:ascii="Arial" w:eastAsia="Times New Roman" w:hAnsi="Arial" w:cs="Arial"/>
            <w:color w:val="004899"/>
            <w:sz w:val="20"/>
            <w:szCs w:val="20"/>
            <w:u w:val="single"/>
            <w:lang w:eastAsia="fr-FR"/>
          </w:rPr>
          <w:t>Revenir en haut de page</w:t>
        </w:r>
      </w:hyperlink>
    </w:p>
    <w:p w14:paraId="116F7918" w14:textId="77777777" w:rsidR="004C7A9A" w:rsidRPr="004C7A9A" w:rsidRDefault="004C7A9A" w:rsidP="004C7A9A">
      <w:pPr>
        <w:shd w:val="clear" w:color="auto" w:fill="FFFFFF"/>
        <w:spacing w:after="120" w:line="240" w:lineRule="auto"/>
        <w:outlineLvl w:val="5"/>
        <w:rPr>
          <w:rFonts w:ascii="Arial" w:eastAsia="Times New Roman" w:hAnsi="Arial" w:cs="Arial"/>
          <w:b/>
          <w:bCs/>
          <w:color w:val="4A4A4A"/>
          <w:sz w:val="24"/>
          <w:szCs w:val="24"/>
          <w:lang w:eastAsia="fr-FR"/>
        </w:rPr>
      </w:pPr>
      <w:r w:rsidRPr="004C7A9A">
        <w:rPr>
          <w:rFonts w:ascii="Arial" w:eastAsia="Times New Roman" w:hAnsi="Arial" w:cs="Arial"/>
          <w:b/>
          <w:bCs/>
          <w:color w:val="4A4A4A"/>
          <w:sz w:val="24"/>
          <w:szCs w:val="24"/>
          <w:lang w:eastAsia="fr-FR"/>
        </w:rPr>
        <w:t>FAQ – DC2 – Niveau de transmission des données de consommations</w:t>
      </w:r>
    </w:p>
    <w:p w14:paraId="7C8557AB"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lastRenderedPageBreak/>
        <w:t>Q :</w:t>
      </w:r>
    </w:p>
    <w:p w14:paraId="2281460A" w14:textId="77777777" w:rsidR="004C7A9A" w:rsidRPr="004C7A9A" w:rsidRDefault="004C7A9A" w:rsidP="004C7A9A">
      <w:pPr>
        <w:shd w:val="clear" w:color="auto" w:fill="FFFFFF"/>
        <w:spacing w:after="6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A quel niveau les données de consommations doivent-elles être transmises ?</w:t>
      </w:r>
    </w:p>
    <w:p w14:paraId="5468BE7B"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R :</w:t>
      </w:r>
    </w:p>
    <w:p w14:paraId="51604E26"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Les données de consommations sont renseignées sur la plateforme au niveau de chaque entité fonctionnelle assujettie : bâtiment, parties de bâtiments ou ensemble de bâtiments sur une même unité foncière ou sur un même site (Cf. II de l’article R131-38 du code de la construction et de l’habitation – Voir FAQ – A1).</w:t>
      </w:r>
    </w:p>
    <w:p w14:paraId="76A2DCFF"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Pour les structures disposant d’un outil de suivi des consommations, il sera possible de transmettre les données de consommations pour l’ensemble des bâtiments, parties de bâtiments ou ensemble de bâtiments assujettis via une interface de programmation applicative, comprenant les données de chaque entité fonctionnelle assujettie. Voir FAQ – EC1 – Evaluation et constat de l’atteinte des objectifs d’un Parc Immobilier Tertiaire.</w:t>
      </w:r>
    </w:p>
    <w:p w14:paraId="610510A1" w14:textId="77777777" w:rsidR="004C7A9A" w:rsidRPr="004C7A9A" w:rsidRDefault="004C7A9A" w:rsidP="004C7A9A">
      <w:pPr>
        <w:shd w:val="clear" w:color="auto" w:fill="FFFFFF"/>
        <w:spacing w:line="240" w:lineRule="auto"/>
        <w:jc w:val="right"/>
        <w:rPr>
          <w:rFonts w:ascii="Arial" w:eastAsia="Times New Roman" w:hAnsi="Arial" w:cs="Arial"/>
          <w:color w:val="4A4A4A"/>
          <w:sz w:val="20"/>
          <w:szCs w:val="20"/>
          <w:lang w:eastAsia="fr-FR"/>
        </w:rPr>
      </w:pPr>
      <w:hyperlink r:id="rId101" w:history="1">
        <w:r w:rsidRPr="004C7A9A">
          <w:rPr>
            <w:rFonts w:ascii="Arial" w:eastAsia="Times New Roman" w:hAnsi="Arial" w:cs="Arial"/>
            <w:color w:val="004899"/>
            <w:sz w:val="20"/>
            <w:szCs w:val="20"/>
            <w:u w:val="single"/>
            <w:lang w:eastAsia="fr-FR"/>
          </w:rPr>
          <w:t>Revenir en haut de page</w:t>
        </w:r>
      </w:hyperlink>
    </w:p>
    <w:p w14:paraId="1A5BE335" w14:textId="77777777" w:rsidR="004C7A9A" w:rsidRPr="004C7A9A" w:rsidRDefault="004C7A9A" w:rsidP="004C7A9A">
      <w:pPr>
        <w:shd w:val="clear" w:color="auto" w:fill="FFFFFF"/>
        <w:spacing w:after="120" w:line="240" w:lineRule="auto"/>
        <w:outlineLvl w:val="5"/>
        <w:rPr>
          <w:rFonts w:ascii="Arial" w:eastAsia="Times New Roman" w:hAnsi="Arial" w:cs="Arial"/>
          <w:b/>
          <w:bCs/>
          <w:color w:val="4A4A4A"/>
          <w:sz w:val="24"/>
          <w:szCs w:val="24"/>
          <w:lang w:eastAsia="fr-FR"/>
        </w:rPr>
      </w:pPr>
      <w:r w:rsidRPr="004C7A9A">
        <w:rPr>
          <w:rFonts w:ascii="Arial" w:eastAsia="Times New Roman" w:hAnsi="Arial" w:cs="Arial"/>
          <w:b/>
          <w:bCs/>
          <w:color w:val="4A4A4A"/>
          <w:sz w:val="24"/>
          <w:szCs w:val="24"/>
          <w:lang w:eastAsia="fr-FR"/>
        </w:rPr>
        <w:t>FAQ – DC3 – Transmission des données de consommations – Le cas de la multi-occupation</w:t>
      </w:r>
    </w:p>
    <w:p w14:paraId="52281F40"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Q :</w:t>
      </w:r>
    </w:p>
    <w:p w14:paraId="6843C086" w14:textId="77777777" w:rsidR="004C7A9A" w:rsidRPr="004C7A9A" w:rsidRDefault="004C7A9A" w:rsidP="004C7A9A">
      <w:pPr>
        <w:shd w:val="clear" w:color="auto" w:fill="FFFFFF"/>
        <w:spacing w:after="6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Dans le cas de bâtiment en multi-occupation, quelles sont les modalités de transmission des données de consommations d’énergie notamment lorsqu’il n’y a pas de sous-comptage ? Quelle est la répartition des obligations de déclaration entre les différents occupants, propriétaires, gestionnaires, exploitants ?</w:t>
      </w:r>
    </w:p>
    <w:p w14:paraId="0A3DD290"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R :</w:t>
      </w:r>
    </w:p>
    <w:p w14:paraId="00C397C9"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Pour répondre à ces questions il convient d’aborder la notion de multi-occupation, l’identification des parties prenantes et enfin les différentes modalités de transmission des données de consommations d’énergie. </w:t>
      </w:r>
    </w:p>
    <w:p w14:paraId="6AA2B9B5"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u w:val="single"/>
          <w:lang w:eastAsia="fr-FR"/>
        </w:rPr>
        <w:t>Sur la notion de multi-occupation</w:t>
      </w:r>
    </w:p>
    <w:p w14:paraId="7FBB3DBA"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 terme « multi-occupation » est effectivement assez générique car il peut recouvrir les situations suivantes :</w:t>
      </w:r>
    </w:p>
    <w:p w14:paraId="4D3C003B" w14:textId="77777777" w:rsidR="004C7A9A" w:rsidRPr="004C7A9A" w:rsidRDefault="004C7A9A" w:rsidP="004C7A9A">
      <w:pPr>
        <w:numPr>
          <w:ilvl w:val="0"/>
          <w:numId w:val="16"/>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proofErr w:type="spellStart"/>
      <w:r w:rsidRPr="004C7A9A">
        <w:rPr>
          <w:rFonts w:ascii="Arial" w:eastAsia="Times New Roman" w:hAnsi="Arial" w:cs="Arial"/>
          <w:color w:val="4A4A4A"/>
          <w:sz w:val="20"/>
          <w:szCs w:val="20"/>
          <w:lang w:eastAsia="fr-FR"/>
        </w:rPr>
        <w:t>Mono-propriété</w:t>
      </w:r>
      <w:proofErr w:type="spellEnd"/>
      <w:r w:rsidRPr="004C7A9A">
        <w:rPr>
          <w:rFonts w:ascii="Arial" w:eastAsia="Times New Roman" w:hAnsi="Arial" w:cs="Arial"/>
          <w:color w:val="4A4A4A"/>
          <w:sz w:val="20"/>
          <w:szCs w:val="20"/>
          <w:lang w:eastAsia="fr-FR"/>
        </w:rPr>
        <w:t xml:space="preserve"> avec présence de locataires (preneur à bail) ou d’occupant (sans contrat de bail) ;</w:t>
      </w:r>
    </w:p>
    <w:p w14:paraId="11E1B46C" w14:textId="77777777" w:rsidR="004C7A9A" w:rsidRPr="004C7A9A" w:rsidRDefault="004C7A9A" w:rsidP="004C7A9A">
      <w:pPr>
        <w:numPr>
          <w:ilvl w:val="0"/>
          <w:numId w:val="16"/>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Copropriétés avec propriétaires occupants ;</w:t>
      </w:r>
    </w:p>
    <w:p w14:paraId="1AD356AC" w14:textId="77777777" w:rsidR="004C7A9A" w:rsidRPr="004C7A9A" w:rsidRDefault="004C7A9A" w:rsidP="004C7A9A">
      <w:pPr>
        <w:numPr>
          <w:ilvl w:val="0"/>
          <w:numId w:val="16"/>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Copropriétés avec propriétaires occupants et/ou locataires (preneurs à bail).</w:t>
      </w:r>
    </w:p>
    <w:p w14:paraId="38B0CA3E"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Dans chacune de ces situations, il y a régulièrement des équipements qui sont partagés et qui desservent chacun des locaux tertiaires assujettis : chauffage, production d’eau chaude sanitaire, parfois refroidissement...et il y a également les consommations énergétiques sur les parties communes.</w:t>
      </w:r>
    </w:p>
    <w:p w14:paraId="714B8A7B"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u w:val="single"/>
          <w:lang w:eastAsia="fr-FR"/>
        </w:rPr>
        <w:t>Sur l’identification des différentes parties prenantes</w:t>
      </w:r>
    </w:p>
    <w:p w14:paraId="7A0C8857"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Les parties prenantes dans chacune des configurations évoquées ci-dessus sont :</w:t>
      </w:r>
    </w:p>
    <w:p w14:paraId="4DD774F4" w14:textId="77777777" w:rsidR="004C7A9A" w:rsidRPr="004C7A9A" w:rsidRDefault="004C7A9A" w:rsidP="004C7A9A">
      <w:pPr>
        <w:numPr>
          <w:ilvl w:val="0"/>
          <w:numId w:val="17"/>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proofErr w:type="spellStart"/>
      <w:r w:rsidRPr="004C7A9A">
        <w:rPr>
          <w:rFonts w:ascii="Arial" w:eastAsia="Times New Roman" w:hAnsi="Arial" w:cs="Arial"/>
          <w:color w:val="4A4A4A"/>
          <w:sz w:val="20"/>
          <w:szCs w:val="20"/>
          <w:lang w:eastAsia="fr-FR"/>
        </w:rPr>
        <w:t>Mono-propriété</w:t>
      </w:r>
      <w:proofErr w:type="spellEnd"/>
      <w:r w:rsidRPr="004C7A9A">
        <w:rPr>
          <w:rFonts w:ascii="Arial" w:eastAsia="Times New Roman" w:hAnsi="Arial" w:cs="Arial"/>
          <w:color w:val="4A4A4A"/>
          <w:sz w:val="20"/>
          <w:szCs w:val="20"/>
          <w:lang w:eastAsia="fr-FR"/>
        </w:rPr>
        <w:t xml:space="preserve"> avec présence de locataires (preneurs à bail) ou d’occupants (sans contrat de bail)</w:t>
      </w:r>
    </w:p>
    <w:p w14:paraId="5DAE9E83"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 propriétaire d’une part qui a en règle générale la charge du bâtiment et de l’exploitation des équipements et systèmes partagés sur l’ensemble du bâtiment, et d’autre part le(s) preneur(s) à bail ou le(s) occupant(s) de locaux tertiaires qui assurent la gestion et l’exploitation des équipements propres au local qu’ils occupent.</w:t>
      </w:r>
    </w:p>
    <w:p w14:paraId="0F03FAAF"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Plus généralement et notamment dans le cas d’un immeuble pris à bail par un seul locataire et répondant aux conditions de surface de l’article R131-38 du code de la construction et de l’habitation, la répartition des obligations est fixée par le bail.</w:t>
      </w:r>
    </w:p>
    <w:p w14:paraId="26B4BF0D" w14:textId="77777777" w:rsidR="004C7A9A" w:rsidRPr="004C7A9A" w:rsidRDefault="004C7A9A" w:rsidP="004C7A9A">
      <w:pPr>
        <w:numPr>
          <w:ilvl w:val="0"/>
          <w:numId w:val="18"/>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lastRenderedPageBreak/>
        <w:t xml:space="preserve">Copropriétés avec propriétaires occupants </w:t>
      </w:r>
      <w:proofErr w:type="gramStart"/>
      <w:r w:rsidRPr="004C7A9A">
        <w:rPr>
          <w:rFonts w:ascii="Arial" w:eastAsia="Times New Roman" w:hAnsi="Arial" w:cs="Arial"/>
          <w:color w:val="4A4A4A"/>
          <w:sz w:val="20"/>
          <w:szCs w:val="20"/>
          <w:lang w:eastAsia="fr-FR"/>
        </w:rPr>
        <w:t>( FAQ</w:t>
      </w:r>
      <w:proofErr w:type="gramEnd"/>
      <w:r w:rsidRPr="004C7A9A">
        <w:rPr>
          <w:rFonts w:ascii="Arial" w:eastAsia="Times New Roman" w:hAnsi="Arial" w:cs="Arial"/>
          <w:color w:val="4A4A4A"/>
          <w:sz w:val="20"/>
          <w:szCs w:val="20"/>
          <w:lang w:eastAsia="fr-FR"/>
        </w:rPr>
        <w:t>-A3)</w:t>
      </w:r>
    </w:p>
    <w:p w14:paraId="7F122764"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Le Syndicat de copropriété d’une part qui a en règle générale la charge du bâtiment et de l’exploitation des équipements et systèmes partagés sur l’ensemble du bâtiment, et d’autre part les propriétaires de </w:t>
      </w:r>
      <w:proofErr w:type="gramStart"/>
      <w:r w:rsidRPr="004C7A9A">
        <w:rPr>
          <w:rFonts w:ascii="Arial" w:eastAsia="Times New Roman" w:hAnsi="Arial" w:cs="Arial"/>
          <w:color w:val="4A4A4A"/>
          <w:sz w:val="20"/>
          <w:szCs w:val="20"/>
          <w:lang w:eastAsia="fr-FR"/>
        </w:rPr>
        <w:t>locaux tertiaire</w:t>
      </w:r>
      <w:proofErr w:type="gramEnd"/>
      <w:r w:rsidRPr="004C7A9A">
        <w:rPr>
          <w:rFonts w:ascii="Arial" w:eastAsia="Times New Roman" w:hAnsi="Arial" w:cs="Arial"/>
          <w:color w:val="4A4A4A"/>
          <w:sz w:val="20"/>
          <w:szCs w:val="20"/>
          <w:lang w:eastAsia="fr-FR"/>
        </w:rPr>
        <w:t xml:space="preserve"> qui assurent la gestion et l’exploitation des équipements propres au local tertiaire qu’ils occupent respectivement.</w:t>
      </w:r>
    </w:p>
    <w:p w14:paraId="767E2714"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Parfois, dans le cas de multiples copropriétés, certains équipements sont partagés entre les différentes copropriétés (parc de stationnement, chaufferie, etc…) et des associations de copropriétés (ASL, AFUL) peuvent également être concernées.</w:t>
      </w:r>
    </w:p>
    <w:p w14:paraId="60AE1EED" w14:textId="77777777" w:rsidR="004C7A9A" w:rsidRPr="004C7A9A" w:rsidRDefault="004C7A9A" w:rsidP="004C7A9A">
      <w:pPr>
        <w:numPr>
          <w:ilvl w:val="0"/>
          <w:numId w:val="19"/>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Copropriétés avec propriétaires occupants et/ou locataires (preneurs à bail).</w:t>
      </w:r>
    </w:p>
    <w:p w14:paraId="12E56343"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 Syndicat de copropriété d’une part qui a en règle générale la charge du bâtiment et de l’exploitation des équipements et systèmes partagés sur l’ensemble du bâtiment, et d’autre part les propriétaires occupants et les preneurs à bail de locaux tertiaires qui assurent la gestion et l’exploitation des équipements propres au local tertiaire qu’ils occupent respectivement.</w:t>
      </w:r>
    </w:p>
    <w:p w14:paraId="051DA9CE"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Parfois, dans le cas de multiples copropriétés, certains équipements sont partagés entre les différentes copropriétés (parc de stationnement, chaufferie, etc…) et des associations de copropriétés (ASL, AFUL) peuvent également être concernées.</w:t>
      </w:r>
    </w:p>
    <w:p w14:paraId="5E07FA9B"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u w:val="single"/>
          <w:lang w:eastAsia="fr-FR"/>
        </w:rPr>
        <w:t>Sur les différentes modalités de transmissions des données de consommations d’énergie</w:t>
      </w:r>
    </w:p>
    <w:p w14:paraId="7326040B"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Dans un cadre général, il convient de considérer 4 types de consommations d’énergie au sein des bâtiments en multi-occupation :</w:t>
      </w:r>
    </w:p>
    <w:p w14:paraId="1475FDE1" w14:textId="77777777" w:rsidR="004C7A9A" w:rsidRPr="004C7A9A" w:rsidRDefault="004C7A9A" w:rsidP="004C7A9A">
      <w:pPr>
        <w:numPr>
          <w:ilvl w:val="0"/>
          <w:numId w:val="20"/>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Les consommations d’énergie liées aux équipements dont l’exploitant du local tertiaire à la gestion et pleinement la maîtrise – Consommations individuelles du local tertiaire ;</w:t>
      </w:r>
    </w:p>
    <w:p w14:paraId="0D99592A" w14:textId="77777777" w:rsidR="004C7A9A" w:rsidRPr="004C7A9A" w:rsidRDefault="004C7A9A" w:rsidP="004C7A9A">
      <w:pPr>
        <w:numPr>
          <w:ilvl w:val="0"/>
          <w:numId w:val="20"/>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Les consommations d’énergie liées aux équipements dont l’exploitation est gérée par le propriétaire ou le Syndicat de copropriété et dont le local tertiaire bénéficie directement </w:t>
      </w:r>
      <w:r w:rsidRPr="004C7A9A">
        <w:rPr>
          <w:rFonts w:ascii="Arial" w:eastAsia="Times New Roman" w:hAnsi="Arial" w:cs="Arial"/>
          <w:color w:val="4A4A4A"/>
          <w:sz w:val="20"/>
          <w:szCs w:val="20"/>
          <w:u w:val="single"/>
          <w:lang w:eastAsia="fr-FR"/>
        </w:rPr>
        <w:t>au sein du lot</w:t>
      </w:r>
      <w:r w:rsidRPr="004C7A9A">
        <w:rPr>
          <w:rFonts w:ascii="Arial" w:eastAsia="Times New Roman" w:hAnsi="Arial" w:cs="Arial"/>
          <w:color w:val="4A4A4A"/>
          <w:sz w:val="20"/>
          <w:szCs w:val="20"/>
          <w:lang w:eastAsia="fr-FR"/>
        </w:rPr>
        <w:t xml:space="preserve"> (exemples, selon les cas : chauffage, refroidissement, eau chaude sanitaire, traitement de l’air) – Consommations réparties ;</w:t>
      </w:r>
    </w:p>
    <w:p w14:paraId="4EFE4B1E" w14:textId="77777777" w:rsidR="004C7A9A" w:rsidRPr="004C7A9A" w:rsidRDefault="004C7A9A" w:rsidP="004C7A9A">
      <w:pPr>
        <w:numPr>
          <w:ilvl w:val="0"/>
          <w:numId w:val="20"/>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Les consommations d’énergie liées aux parties communes et équipements immobiliers commun (ascenseurs, éclairage des communs) dont l’exploitation est gérée par le propriétaire ou le Syndicat de copropriété – Consommations des espaces </w:t>
      </w:r>
      <w:proofErr w:type="gramStart"/>
      <w:r w:rsidRPr="004C7A9A">
        <w:rPr>
          <w:rFonts w:ascii="Arial" w:eastAsia="Times New Roman" w:hAnsi="Arial" w:cs="Arial"/>
          <w:color w:val="4A4A4A"/>
          <w:sz w:val="20"/>
          <w:szCs w:val="20"/>
          <w:lang w:eastAsia="fr-FR"/>
        </w:rPr>
        <w:t>communs;</w:t>
      </w:r>
      <w:proofErr w:type="gramEnd"/>
    </w:p>
    <w:p w14:paraId="0C9493D8" w14:textId="77777777" w:rsidR="004C7A9A" w:rsidRPr="004C7A9A" w:rsidRDefault="004C7A9A" w:rsidP="004C7A9A">
      <w:pPr>
        <w:numPr>
          <w:ilvl w:val="0"/>
          <w:numId w:val="20"/>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Les potentielles consommations d’énergie liées à des espaces annexes (à titre d’exemple : grande salle de réunion, auditorium qui peuvent éventuellement être loués à des « personnes extérieures ») dont l’exploitation est gérée par le propriétaire ou le Syndicat de copropriété – Consommations des espaces partagés,</w:t>
      </w:r>
    </w:p>
    <w:p w14:paraId="3AF8860F"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Dans la majorité des cas le propriétaire ou la copropriété via le Syndicat de copropriété (le cas échéant, via son mandataire en la personne du Syndic) transmet pour chaque « lot » tertiaire (propriétaire ou locataire), selon les configurations visées précédemment, un appel de cotisations (charges) relatif aux consommations énergétiques des équipements et à leur exploitation-maintenance (Consommations réparties dont le local est bénéficiaire, ainsi que les consommations des espaces communs) qui est réparti au tantième de surface du lot concerné.</w:t>
      </w:r>
    </w:p>
    <w:p w14:paraId="6B3BB6F4"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Ainsi, dans un bâtiment en multi-occupation, si les consommations d’énergies des espaces communs sont réparties pour chaque lot aux tantièmes, pour les consommations d’énergies propres à chacun des lots deux cas peuvent se présenter :</w:t>
      </w:r>
    </w:p>
    <w:p w14:paraId="6CE68FBF"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1/ une répartition au tantième de surface ;</w:t>
      </w:r>
      <w:r w:rsidRPr="004C7A9A">
        <w:rPr>
          <w:rFonts w:ascii="Arial" w:eastAsia="Times New Roman" w:hAnsi="Arial" w:cs="Arial"/>
          <w:color w:val="4A4A4A"/>
          <w:sz w:val="20"/>
          <w:szCs w:val="20"/>
          <w:lang w:eastAsia="fr-FR"/>
        </w:rPr>
        <w:br/>
        <w:t>2/ une répartition en fonction des relevés des compteurs s’ils existent. </w:t>
      </w:r>
    </w:p>
    <w:p w14:paraId="64257BCF"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L’article R131-41-1 du CCH précise </w:t>
      </w:r>
      <w:r w:rsidRPr="004C7A9A">
        <w:rPr>
          <w:rFonts w:ascii="Arial" w:eastAsia="Times New Roman" w:hAnsi="Arial" w:cs="Arial"/>
          <w:i/>
          <w:iCs/>
          <w:color w:val="4A4A4A"/>
          <w:sz w:val="20"/>
          <w:szCs w:val="20"/>
          <w:lang w:eastAsia="fr-FR"/>
        </w:rPr>
        <w:t>« </w:t>
      </w:r>
      <w:r w:rsidRPr="004C7A9A">
        <w:rPr>
          <w:rFonts w:ascii="Arial" w:eastAsia="Times New Roman" w:hAnsi="Arial" w:cs="Arial"/>
          <w:i/>
          <w:iCs/>
          <w:color w:val="4A4A4A"/>
          <w:sz w:val="20"/>
          <w:szCs w:val="20"/>
          <w:u w:val="single"/>
          <w:lang w:eastAsia="fr-FR"/>
        </w:rPr>
        <w:t>Les propriétaires et les preneurs à bail se communiquent mutuellement les consommations annuelles énergétiques réelles de l’ensemble des équipements et des systèmes dont ils assurent respectivement l’exploitation.</w:t>
      </w:r>
      <w:r w:rsidRPr="004C7A9A">
        <w:rPr>
          <w:rFonts w:ascii="Arial" w:eastAsia="Times New Roman" w:hAnsi="Arial" w:cs="Arial"/>
          <w:i/>
          <w:iCs/>
          <w:color w:val="4A4A4A"/>
          <w:sz w:val="20"/>
          <w:szCs w:val="20"/>
          <w:lang w:eastAsia="fr-FR"/>
        </w:rPr>
        <w:t xml:space="preserve"> » </w:t>
      </w:r>
    </w:p>
    <w:p w14:paraId="0D0BA3EC"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lastRenderedPageBreak/>
        <w:t xml:space="preserve">Dans ce contexte, afin d’apprécier l’efficacité énergétique des locaux tertiaires et de pouvoir les comparer entre </w:t>
      </w:r>
      <w:proofErr w:type="gramStart"/>
      <w:r w:rsidRPr="004C7A9A">
        <w:rPr>
          <w:rFonts w:ascii="Arial" w:eastAsia="Times New Roman" w:hAnsi="Arial" w:cs="Arial"/>
          <w:color w:val="4A4A4A"/>
          <w:sz w:val="20"/>
          <w:szCs w:val="20"/>
          <w:lang w:eastAsia="fr-FR"/>
        </w:rPr>
        <w:t>eux  au</w:t>
      </w:r>
      <w:proofErr w:type="gramEnd"/>
      <w:r w:rsidRPr="004C7A9A">
        <w:rPr>
          <w:rFonts w:ascii="Arial" w:eastAsia="Times New Roman" w:hAnsi="Arial" w:cs="Arial"/>
          <w:color w:val="4A4A4A"/>
          <w:sz w:val="20"/>
          <w:szCs w:val="20"/>
          <w:lang w:eastAsia="fr-FR"/>
        </w:rPr>
        <w:t xml:space="preserve"> sein d’une même catégorie d’activité, deux cas de figures ont été retenus pour la remontée des données des consommations énergétiques sur la plateforme OPERAT :</w:t>
      </w:r>
    </w:p>
    <w:p w14:paraId="129C418B"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u w:val="single"/>
          <w:lang w:eastAsia="fr-FR"/>
        </w:rPr>
        <w:t>Cas 1 (cas général)</w:t>
      </w:r>
      <w:r w:rsidRPr="004C7A9A">
        <w:rPr>
          <w:rFonts w:ascii="Arial" w:eastAsia="Times New Roman" w:hAnsi="Arial" w:cs="Arial"/>
          <w:color w:val="4A4A4A"/>
          <w:sz w:val="20"/>
          <w:szCs w:val="20"/>
          <w:lang w:eastAsia="fr-FR"/>
        </w:rPr>
        <w:t xml:space="preserve"> : Chaque utilisateur (propriétaire, locataire, occupant) de local tertiaire renseigne les consommations propres à son local, les consommations réparties dont il bénéficie au sein de son lot ainsi que les consommations des espaces communs qui sont réparties au tantième (Cf. </w:t>
      </w:r>
      <w:r w:rsidRPr="004C7A9A">
        <w:rPr>
          <w:rFonts w:ascii="Arial" w:eastAsia="Times New Roman" w:hAnsi="Arial" w:cs="Arial"/>
          <w:b/>
          <w:bCs/>
          <w:i/>
          <w:iCs/>
          <w:color w:val="4A4A4A"/>
          <w:sz w:val="20"/>
          <w:szCs w:val="20"/>
          <w:lang w:eastAsia="fr-FR"/>
        </w:rPr>
        <w:t>a + b + c</w:t>
      </w:r>
      <w:r w:rsidRPr="004C7A9A">
        <w:rPr>
          <w:rFonts w:ascii="Arial" w:eastAsia="Times New Roman" w:hAnsi="Arial" w:cs="Arial"/>
          <w:color w:val="4A4A4A"/>
          <w:sz w:val="20"/>
          <w:szCs w:val="20"/>
          <w:lang w:eastAsia="fr-FR"/>
        </w:rPr>
        <w:t>)</w:t>
      </w:r>
      <w:r w:rsidRPr="004C7A9A">
        <w:rPr>
          <w:rFonts w:ascii="Arial" w:eastAsia="Times New Roman" w:hAnsi="Arial" w:cs="Arial"/>
          <w:color w:val="4A4A4A"/>
          <w:sz w:val="20"/>
          <w:szCs w:val="20"/>
          <w:lang w:eastAsia="fr-FR"/>
        </w:rPr>
        <w:br/>
        <w:t xml:space="preserve">Le propriétaire (unique) ou le Syndicat de copropriété renseigne, le cas échéant, la plateforme OPERAT pour les consommations d’énergie des espaces annexes dont il assure l’exploitation (Cf. </w:t>
      </w:r>
      <w:r w:rsidRPr="004C7A9A">
        <w:rPr>
          <w:rFonts w:ascii="Arial" w:eastAsia="Times New Roman" w:hAnsi="Arial" w:cs="Arial"/>
          <w:b/>
          <w:bCs/>
          <w:i/>
          <w:iCs/>
          <w:color w:val="4A4A4A"/>
          <w:sz w:val="20"/>
          <w:szCs w:val="20"/>
          <w:lang w:eastAsia="fr-FR"/>
        </w:rPr>
        <w:t>d</w:t>
      </w:r>
      <w:r w:rsidRPr="004C7A9A">
        <w:rPr>
          <w:rFonts w:ascii="Arial" w:eastAsia="Times New Roman" w:hAnsi="Arial" w:cs="Arial"/>
          <w:color w:val="4A4A4A"/>
          <w:sz w:val="20"/>
          <w:szCs w:val="20"/>
          <w:lang w:eastAsia="fr-FR"/>
        </w:rPr>
        <w:t>).</w:t>
      </w:r>
    </w:p>
    <w:p w14:paraId="0F8B3CCD"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u w:val="single"/>
          <w:lang w:eastAsia="fr-FR"/>
        </w:rPr>
        <w:t>Cas 2 (cas particulier)</w:t>
      </w:r>
      <w:r w:rsidRPr="004C7A9A">
        <w:rPr>
          <w:rFonts w:ascii="Arial" w:eastAsia="Times New Roman" w:hAnsi="Arial" w:cs="Arial"/>
          <w:color w:val="4A4A4A"/>
          <w:sz w:val="20"/>
          <w:szCs w:val="20"/>
          <w:lang w:eastAsia="fr-FR"/>
        </w:rPr>
        <w:t xml:space="preserve"> : Chaque utilisateur (propriétaire, locataire, occupant) de local tertiaire renseigne les consommations propres à son local, et les consommations réparties dont il bénéficie au sein de son lot (Cf. </w:t>
      </w:r>
      <w:r w:rsidRPr="004C7A9A">
        <w:rPr>
          <w:rFonts w:ascii="Arial" w:eastAsia="Times New Roman" w:hAnsi="Arial" w:cs="Arial"/>
          <w:b/>
          <w:bCs/>
          <w:i/>
          <w:iCs/>
          <w:color w:val="4A4A4A"/>
          <w:sz w:val="20"/>
          <w:szCs w:val="20"/>
          <w:lang w:eastAsia="fr-FR"/>
        </w:rPr>
        <w:t>a + b</w:t>
      </w:r>
      <w:r w:rsidRPr="004C7A9A">
        <w:rPr>
          <w:rFonts w:ascii="Arial" w:eastAsia="Times New Roman" w:hAnsi="Arial" w:cs="Arial"/>
          <w:color w:val="4A4A4A"/>
          <w:sz w:val="20"/>
          <w:szCs w:val="20"/>
          <w:lang w:eastAsia="fr-FR"/>
        </w:rPr>
        <w:t>)</w:t>
      </w:r>
      <w:r w:rsidRPr="004C7A9A">
        <w:rPr>
          <w:rFonts w:ascii="Arial" w:eastAsia="Times New Roman" w:hAnsi="Arial" w:cs="Arial"/>
          <w:color w:val="4A4A4A"/>
          <w:sz w:val="20"/>
          <w:szCs w:val="20"/>
          <w:lang w:eastAsia="fr-FR"/>
        </w:rPr>
        <w:br/>
        <w:t>Le propriétaire (unique) ou le Syndicat de copropriété renseigne la plateforme OPERAT pour les consommations d’énergie des espaces communs et des espaces annexes dont il assure l’exploitation (Cf</w:t>
      </w:r>
      <w:r w:rsidRPr="004C7A9A">
        <w:rPr>
          <w:rFonts w:ascii="Arial" w:eastAsia="Times New Roman" w:hAnsi="Arial" w:cs="Arial"/>
          <w:b/>
          <w:bCs/>
          <w:i/>
          <w:iCs/>
          <w:color w:val="4A4A4A"/>
          <w:sz w:val="20"/>
          <w:szCs w:val="20"/>
          <w:lang w:eastAsia="fr-FR"/>
        </w:rPr>
        <w:t>. c +</w:t>
      </w:r>
      <w:r w:rsidRPr="004C7A9A">
        <w:rPr>
          <w:rFonts w:ascii="Arial" w:eastAsia="Times New Roman" w:hAnsi="Arial" w:cs="Arial"/>
          <w:color w:val="4A4A4A"/>
          <w:sz w:val="20"/>
          <w:szCs w:val="20"/>
          <w:lang w:eastAsia="fr-FR"/>
        </w:rPr>
        <w:t xml:space="preserve"> </w:t>
      </w:r>
      <w:r w:rsidRPr="004C7A9A">
        <w:rPr>
          <w:rFonts w:ascii="Arial" w:eastAsia="Times New Roman" w:hAnsi="Arial" w:cs="Arial"/>
          <w:b/>
          <w:bCs/>
          <w:i/>
          <w:iCs/>
          <w:color w:val="4A4A4A"/>
          <w:sz w:val="20"/>
          <w:szCs w:val="20"/>
          <w:lang w:eastAsia="fr-FR"/>
        </w:rPr>
        <w:t>d</w:t>
      </w:r>
      <w:r w:rsidRPr="004C7A9A">
        <w:rPr>
          <w:rFonts w:ascii="Arial" w:eastAsia="Times New Roman" w:hAnsi="Arial" w:cs="Arial"/>
          <w:color w:val="4A4A4A"/>
          <w:sz w:val="20"/>
          <w:szCs w:val="20"/>
          <w:lang w:eastAsia="fr-FR"/>
        </w:rPr>
        <w:t>).</w:t>
      </w:r>
    </w:p>
    <w:p w14:paraId="6BA84D00"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b/>
          <w:bCs/>
          <w:color w:val="4A4A4A"/>
          <w:sz w:val="20"/>
          <w:szCs w:val="20"/>
          <w:lang w:eastAsia="fr-FR"/>
        </w:rPr>
        <w:t>Les consommations d’énergies doivent provenir de compteurs (point de livraison) ou de sous comptages. Leur répartition au niveau d’un local tertiaire n’est envisageable que dans le cadre d’une répartition au tantième des surfaces considérées</w:t>
      </w:r>
      <w:r w:rsidRPr="004C7A9A">
        <w:rPr>
          <w:rFonts w:ascii="Arial" w:eastAsia="Times New Roman" w:hAnsi="Arial" w:cs="Arial"/>
          <w:color w:val="4A4A4A"/>
          <w:sz w:val="20"/>
          <w:szCs w:val="20"/>
          <w:lang w:eastAsia="fr-FR"/>
        </w:rPr>
        <w:t>.</w:t>
      </w:r>
    </w:p>
    <w:p w14:paraId="329EF29C"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Synthétisés dans le tableau ci-après</w:t>
      </w:r>
    </w:p>
    <w:tbl>
      <w:tblPr>
        <w:tblW w:w="5000" w:type="pct"/>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2264"/>
        <w:gridCol w:w="2264"/>
        <w:gridCol w:w="2264"/>
        <w:gridCol w:w="2264"/>
      </w:tblGrid>
      <w:tr w:rsidR="004C7A9A" w:rsidRPr="004C7A9A" w14:paraId="325F919F" w14:textId="77777777" w:rsidTr="004C7A9A">
        <w:tc>
          <w:tcPr>
            <w:tcW w:w="1250" w:type="pct"/>
            <w:tcBorders>
              <w:top w:val="outset" w:sz="6" w:space="0" w:color="auto"/>
              <w:left w:val="outset" w:sz="6" w:space="0" w:color="auto"/>
              <w:bottom w:val="outset" w:sz="6" w:space="0" w:color="auto"/>
              <w:right w:val="outset" w:sz="6" w:space="0" w:color="auto"/>
            </w:tcBorders>
            <w:vAlign w:val="center"/>
            <w:hideMark/>
          </w:tcPr>
          <w:p w14:paraId="16CE1D05"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 xml:space="preserve">Remontée des consommations </w:t>
            </w:r>
            <w:r w:rsidRPr="004C7A9A">
              <w:rPr>
                <w:rFonts w:ascii="Times New Roman" w:eastAsia="Times New Roman" w:hAnsi="Times New Roman" w:cs="Times New Roman"/>
                <w:b/>
                <w:bCs/>
                <w:sz w:val="24"/>
                <w:szCs w:val="24"/>
                <w:lang w:eastAsia="fr-FR"/>
              </w:rPr>
              <w:t>a</w:t>
            </w:r>
            <w:r w:rsidRPr="004C7A9A">
              <w:rPr>
                <w:rFonts w:ascii="Times New Roman" w:eastAsia="Times New Roman" w:hAnsi="Times New Roman" w:cs="Times New Roman"/>
                <w:sz w:val="24"/>
                <w:szCs w:val="24"/>
                <w:lang w:eastAsia="fr-FR"/>
              </w:rPr>
              <w:t xml:space="preserve">, </w:t>
            </w:r>
            <w:r w:rsidRPr="004C7A9A">
              <w:rPr>
                <w:rFonts w:ascii="Times New Roman" w:eastAsia="Times New Roman" w:hAnsi="Times New Roman" w:cs="Times New Roman"/>
                <w:b/>
                <w:bCs/>
                <w:sz w:val="24"/>
                <w:szCs w:val="24"/>
                <w:lang w:eastAsia="fr-FR"/>
              </w:rPr>
              <w:t>b</w:t>
            </w:r>
            <w:r w:rsidRPr="004C7A9A">
              <w:rPr>
                <w:rFonts w:ascii="Times New Roman" w:eastAsia="Times New Roman" w:hAnsi="Times New Roman" w:cs="Times New Roman"/>
                <w:sz w:val="24"/>
                <w:szCs w:val="24"/>
                <w:lang w:eastAsia="fr-FR"/>
              </w:rPr>
              <w:t xml:space="preserve"> et </w:t>
            </w:r>
            <w:r w:rsidRPr="004C7A9A">
              <w:rPr>
                <w:rFonts w:ascii="Times New Roman" w:eastAsia="Times New Roman" w:hAnsi="Times New Roman" w:cs="Times New Roman"/>
                <w:b/>
                <w:bCs/>
                <w:sz w:val="24"/>
                <w:szCs w:val="24"/>
                <w:lang w:eastAsia="fr-FR"/>
              </w:rPr>
              <w:t>c</w:t>
            </w:r>
          </w:p>
        </w:tc>
        <w:tc>
          <w:tcPr>
            <w:tcW w:w="1250" w:type="pct"/>
            <w:tcBorders>
              <w:top w:val="outset" w:sz="6" w:space="0" w:color="auto"/>
              <w:left w:val="outset" w:sz="6" w:space="0" w:color="auto"/>
              <w:bottom w:val="outset" w:sz="6" w:space="0" w:color="auto"/>
              <w:right w:val="outset" w:sz="6" w:space="0" w:color="auto"/>
            </w:tcBorders>
            <w:vAlign w:val="center"/>
            <w:hideMark/>
          </w:tcPr>
          <w:p w14:paraId="7C3C1431"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b/>
                <w:bCs/>
                <w:sz w:val="24"/>
                <w:szCs w:val="24"/>
                <w:lang w:eastAsia="fr-FR"/>
              </w:rPr>
              <w:t>Exploitant du local tertiaire</w:t>
            </w:r>
          </w:p>
        </w:tc>
        <w:tc>
          <w:tcPr>
            <w:tcW w:w="1250" w:type="pct"/>
            <w:tcBorders>
              <w:top w:val="outset" w:sz="6" w:space="0" w:color="auto"/>
              <w:left w:val="outset" w:sz="6" w:space="0" w:color="auto"/>
              <w:bottom w:val="outset" w:sz="6" w:space="0" w:color="auto"/>
              <w:right w:val="outset" w:sz="6" w:space="0" w:color="auto"/>
            </w:tcBorders>
            <w:vAlign w:val="center"/>
            <w:hideMark/>
          </w:tcPr>
          <w:p w14:paraId="27DF91AA"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b/>
                <w:bCs/>
                <w:sz w:val="24"/>
                <w:szCs w:val="24"/>
                <w:lang w:eastAsia="fr-FR"/>
              </w:rPr>
              <w:t>Propriétaire (unique) ou Syndicat de copropriété</w:t>
            </w:r>
          </w:p>
        </w:tc>
        <w:tc>
          <w:tcPr>
            <w:tcW w:w="1250" w:type="pct"/>
            <w:tcBorders>
              <w:top w:val="outset" w:sz="6" w:space="0" w:color="auto"/>
              <w:left w:val="outset" w:sz="6" w:space="0" w:color="auto"/>
              <w:bottom w:val="outset" w:sz="6" w:space="0" w:color="auto"/>
              <w:right w:val="outset" w:sz="6" w:space="0" w:color="auto"/>
            </w:tcBorders>
            <w:vAlign w:val="center"/>
            <w:hideMark/>
          </w:tcPr>
          <w:p w14:paraId="46E3F5F5"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b/>
                <w:bCs/>
                <w:sz w:val="24"/>
                <w:szCs w:val="24"/>
                <w:lang w:eastAsia="fr-FR"/>
              </w:rPr>
              <w:t>Commentaires</w:t>
            </w:r>
          </w:p>
        </w:tc>
      </w:tr>
      <w:tr w:rsidR="004C7A9A" w:rsidRPr="004C7A9A" w14:paraId="47EC1969" w14:textId="77777777" w:rsidTr="004C7A9A">
        <w:tc>
          <w:tcPr>
            <w:tcW w:w="1250" w:type="pct"/>
            <w:tcBorders>
              <w:top w:val="outset" w:sz="6" w:space="0" w:color="auto"/>
              <w:left w:val="outset" w:sz="6" w:space="0" w:color="auto"/>
              <w:bottom w:val="outset" w:sz="6" w:space="0" w:color="auto"/>
              <w:right w:val="outset" w:sz="6" w:space="0" w:color="auto"/>
            </w:tcBorders>
            <w:vAlign w:val="center"/>
            <w:hideMark/>
          </w:tcPr>
          <w:p w14:paraId="17623D88"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b/>
                <w:bCs/>
                <w:sz w:val="24"/>
                <w:szCs w:val="24"/>
                <w:lang w:eastAsia="fr-FR"/>
              </w:rPr>
              <w:t>Cas 1 - Général</w:t>
            </w:r>
          </w:p>
          <w:p w14:paraId="2EDF49CC"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i/>
                <w:iCs/>
                <w:sz w:val="24"/>
                <w:szCs w:val="24"/>
                <w:lang w:eastAsia="fr-FR"/>
              </w:rPr>
              <w:t>Ex : Multi-occupation dans un bâtiment totalement tertiaire bureaux</w:t>
            </w:r>
          </w:p>
          <w:p w14:paraId="471EE436"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i/>
                <w:iCs/>
                <w:sz w:val="24"/>
                <w:szCs w:val="24"/>
                <w:lang w:eastAsia="fr-FR"/>
              </w:rPr>
              <w:t>Multi –occupation dans un bâtiment à usage principal d’habitation</w:t>
            </w:r>
          </w:p>
        </w:tc>
        <w:tc>
          <w:tcPr>
            <w:tcW w:w="1250" w:type="pct"/>
            <w:tcBorders>
              <w:top w:val="outset" w:sz="6" w:space="0" w:color="auto"/>
              <w:left w:val="outset" w:sz="6" w:space="0" w:color="auto"/>
              <w:bottom w:val="outset" w:sz="6" w:space="0" w:color="auto"/>
              <w:right w:val="outset" w:sz="6" w:space="0" w:color="auto"/>
            </w:tcBorders>
            <w:vAlign w:val="center"/>
            <w:hideMark/>
          </w:tcPr>
          <w:p w14:paraId="0725C1F0"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proofErr w:type="gramStart"/>
            <w:r w:rsidRPr="004C7A9A">
              <w:rPr>
                <w:rFonts w:ascii="Times New Roman" w:eastAsia="Times New Roman" w:hAnsi="Times New Roman" w:cs="Times New Roman"/>
                <w:b/>
                <w:bCs/>
                <w:sz w:val="24"/>
                <w:szCs w:val="24"/>
                <w:lang w:eastAsia="fr-FR"/>
              </w:rPr>
              <w:t>a</w:t>
            </w:r>
            <w:proofErr w:type="gramEnd"/>
            <w:r w:rsidRPr="004C7A9A">
              <w:rPr>
                <w:rFonts w:ascii="Times New Roman" w:eastAsia="Times New Roman" w:hAnsi="Times New Roman" w:cs="Times New Roman"/>
                <w:b/>
                <w:bCs/>
                <w:sz w:val="24"/>
                <w:szCs w:val="24"/>
                <w:lang w:eastAsia="fr-FR"/>
              </w:rPr>
              <w:t xml:space="preserve"> + b + c </w:t>
            </w:r>
          </w:p>
          <w:p w14:paraId="4E8DD141"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 xml:space="preserve">Consommations individuelles du local tertiaire + Consommation </w:t>
            </w:r>
            <w:proofErr w:type="gramStart"/>
            <w:r w:rsidRPr="004C7A9A">
              <w:rPr>
                <w:rFonts w:ascii="Times New Roman" w:eastAsia="Times New Roman" w:hAnsi="Times New Roman" w:cs="Times New Roman"/>
                <w:sz w:val="24"/>
                <w:szCs w:val="24"/>
                <w:lang w:eastAsia="fr-FR"/>
              </w:rPr>
              <w:t>réparties  +</w:t>
            </w:r>
            <w:proofErr w:type="gramEnd"/>
            <w:r w:rsidRPr="004C7A9A">
              <w:rPr>
                <w:rFonts w:ascii="Times New Roman" w:eastAsia="Times New Roman" w:hAnsi="Times New Roman" w:cs="Times New Roman"/>
                <w:sz w:val="24"/>
                <w:szCs w:val="24"/>
                <w:lang w:eastAsia="fr-FR"/>
              </w:rPr>
              <w:t xml:space="preserve"> Consommations des espaces communs</w:t>
            </w:r>
          </w:p>
        </w:tc>
        <w:tc>
          <w:tcPr>
            <w:tcW w:w="1250" w:type="pct"/>
            <w:tcBorders>
              <w:top w:val="outset" w:sz="6" w:space="0" w:color="auto"/>
              <w:left w:val="outset" w:sz="6" w:space="0" w:color="auto"/>
              <w:bottom w:val="outset" w:sz="6" w:space="0" w:color="auto"/>
              <w:right w:val="outset" w:sz="6" w:space="0" w:color="auto"/>
            </w:tcBorders>
            <w:vAlign w:val="center"/>
            <w:hideMark/>
          </w:tcPr>
          <w:p w14:paraId="31A185E1"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 xml:space="preserve">Eventuellement </w:t>
            </w:r>
            <w:r w:rsidRPr="004C7A9A">
              <w:rPr>
                <w:rFonts w:ascii="Times New Roman" w:eastAsia="Times New Roman" w:hAnsi="Times New Roman" w:cs="Times New Roman"/>
                <w:b/>
                <w:bCs/>
                <w:sz w:val="24"/>
                <w:szCs w:val="24"/>
                <w:lang w:eastAsia="fr-FR"/>
              </w:rPr>
              <w:t>d</w:t>
            </w:r>
          </w:p>
          <w:p w14:paraId="1C99C55C"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Consommation des espaces annexes (exemple un amphithéâtre dans un bâtiment de bureaux)</w:t>
            </w:r>
          </w:p>
        </w:tc>
        <w:tc>
          <w:tcPr>
            <w:tcW w:w="1250" w:type="pct"/>
            <w:tcBorders>
              <w:top w:val="outset" w:sz="6" w:space="0" w:color="auto"/>
              <w:left w:val="outset" w:sz="6" w:space="0" w:color="auto"/>
              <w:bottom w:val="outset" w:sz="6" w:space="0" w:color="auto"/>
              <w:right w:val="outset" w:sz="6" w:space="0" w:color="auto"/>
            </w:tcBorders>
            <w:vAlign w:val="center"/>
            <w:hideMark/>
          </w:tcPr>
          <w:p w14:paraId="52350BE0"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Reflète les consommations dont bénéficie directement chacun des lots.</w:t>
            </w:r>
          </w:p>
          <w:p w14:paraId="581565B8"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Seuls les espaces partagés (espaces pouvant être loués à des « personnes extérieures ») restent sous la responsabilité du propriétaire</w:t>
            </w:r>
          </w:p>
        </w:tc>
      </w:tr>
      <w:tr w:rsidR="004C7A9A" w:rsidRPr="004C7A9A" w14:paraId="17BDCC00" w14:textId="77777777" w:rsidTr="004C7A9A">
        <w:tc>
          <w:tcPr>
            <w:tcW w:w="1250" w:type="pct"/>
            <w:tcBorders>
              <w:top w:val="outset" w:sz="6" w:space="0" w:color="auto"/>
              <w:left w:val="outset" w:sz="6" w:space="0" w:color="auto"/>
              <w:bottom w:val="outset" w:sz="6" w:space="0" w:color="auto"/>
              <w:right w:val="outset" w:sz="6" w:space="0" w:color="auto"/>
            </w:tcBorders>
            <w:vAlign w:val="center"/>
            <w:hideMark/>
          </w:tcPr>
          <w:p w14:paraId="4797BB9E"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b/>
                <w:bCs/>
                <w:i/>
                <w:iCs/>
                <w:sz w:val="24"/>
                <w:szCs w:val="24"/>
                <w:lang w:eastAsia="fr-FR"/>
              </w:rPr>
              <w:t>Cas 2 - Particulier</w:t>
            </w:r>
          </w:p>
          <w:p w14:paraId="23057A83"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i/>
                <w:iCs/>
                <w:sz w:val="24"/>
                <w:szCs w:val="24"/>
                <w:lang w:eastAsia="fr-FR"/>
              </w:rPr>
              <w:t>Ex : Multi –occupation dans un Centre commercial</w:t>
            </w:r>
          </w:p>
          <w:p w14:paraId="2439AC76"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i/>
                <w:iCs/>
                <w:sz w:val="24"/>
                <w:szCs w:val="24"/>
                <w:lang w:eastAsia="fr-FR"/>
              </w:rPr>
              <w:lastRenderedPageBreak/>
              <w:t>(Mail sous la responsabilité du propriétaire)</w:t>
            </w:r>
          </w:p>
        </w:tc>
        <w:tc>
          <w:tcPr>
            <w:tcW w:w="1250" w:type="pct"/>
            <w:tcBorders>
              <w:top w:val="outset" w:sz="6" w:space="0" w:color="auto"/>
              <w:left w:val="outset" w:sz="6" w:space="0" w:color="auto"/>
              <w:bottom w:val="outset" w:sz="6" w:space="0" w:color="auto"/>
              <w:right w:val="outset" w:sz="6" w:space="0" w:color="auto"/>
            </w:tcBorders>
            <w:vAlign w:val="center"/>
            <w:hideMark/>
          </w:tcPr>
          <w:p w14:paraId="5399FF89"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proofErr w:type="gramStart"/>
            <w:r w:rsidRPr="004C7A9A">
              <w:rPr>
                <w:rFonts w:ascii="Times New Roman" w:eastAsia="Times New Roman" w:hAnsi="Times New Roman" w:cs="Times New Roman"/>
                <w:b/>
                <w:bCs/>
                <w:i/>
                <w:iCs/>
                <w:sz w:val="24"/>
                <w:szCs w:val="24"/>
                <w:lang w:eastAsia="fr-FR"/>
              </w:rPr>
              <w:lastRenderedPageBreak/>
              <w:t>a</w:t>
            </w:r>
            <w:proofErr w:type="gramEnd"/>
            <w:r w:rsidRPr="004C7A9A">
              <w:rPr>
                <w:rFonts w:ascii="Times New Roman" w:eastAsia="Times New Roman" w:hAnsi="Times New Roman" w:cs="Times New Roman"/>
                <w:b/>
                <w:bCs/>
                <w:i/>
                <w:iCs/>
                <w:sz w:val="24"/>
                <w:szCs w:val="24"/>
                <w:lang w:eastAsia="fr-FR"/>
              </w:rPr>
              <w:t xml:space="preserve"> + b</w:t>
            </w:r>
          </w:p>
          <w:p w14:paraId="55ED0E59"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Consommations individuelles du local tertiaire + Consommations réparties</w:t>
            </w:r>
          </w:p>
        </w:tc>
        <w:tc>
          <w:tcPr>
            <w:tcW w:w="1250" w:type="pct"/>
            <w:tcBorders>
              <w:top w:val="outset" w:sz="6" w:space="0" w:color="auto"/>
              <w:left w:val="outset" w:sz="6" w:space="0" w:color="auto"/>
              <w:bottom w:val="outset" w:sz="6" w:space="0" w:color="auto"/>
              <w:right w:val="outset" w:sz="6" w:space="0" w:color="auto"/>
            </w:tcBorders>
            <w:vAlign w:val="center"/>
            <w:hideMark/>
          </w:tcPr>
          <w:p w14:paraId="024C5589"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proofErr w:type="gramStart"/>
            <w:r w:rsidRPr="004C7A9A">
              <w:rPr>
                <w:rFonts w:ascii="Times New Roman" w:eastAsia="Times New Roman" w:hAnsi="Times New Roman" w:cs="Times New Roman"/>
                <w:b/>
                <w:bCs/>
                <w:i/>
                <w:iCs/>
                <w:sz w:val="24"/>
                <w:szCs w:val="24"/>
                <w:lang w:eastAsia="fr-FR"/>
              </w:rPr>
              <w:t>c</w:t>
            </w:r>
            <w:proofErr w:type="gramEnd"/>
            <w:r w:rsidRPr="004C7A9A">
              <w:rPr>
                <w:rFonts w:ascii="Times New Roman" w:eastAsia="Times New Roman" w:hAnsi="Times New Roman" w:cs="Times New Roman"/>
                <w:b/>
                <w:bCs/>
                <w:i/>
                <w:iCs/>
                <w:sz w:val="24"/>
                <w:szCs w:val="24"/>
                <w:lang w:eastAsia="fr-FR"/>
              </w:rPr>
              <w:t xml:space="preserve"> + d</w:t>
            </w:r>
          </w:p>
          <w:p w14:paraId="457A1D25"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Consommations des espaces communs +</w:t>
            </w:r>
          </w:p>
          <w:p w14:paraId="78BCED01"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Consommation des espaces annexes</w:t>
            </w:r>
          </w:p>
        </w:tc>
        <w:tc>
          <w:tcPr>
            <w:tcW w:w="1250" w:type="pct"/>
            <w:tcBorders>
              <w:top w:val="outset" w:sz="6" w:space="0" w:color="auto"/>
              <w:left w:val="outset" w:sz="6" w:space="0" w:color="auto"/>
              <w:bottom w:val="outset" w:sz="6" w:space="0" w:color="auto"/>
              <w:right w:val="outset" w:sz="6" w:space="0" w:color="auto"/>
            </w:tcBorders>
            <w:vAlign w:val="center"/>
            <w:hideMark/>
          </w:tcPr>
          <w:p w14:paraId="02DD4B09"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Reflète les consommations dont bénéficie directement chacun des lots.</w:t>
            </w:r>
          </w:p>
          <w:p w14:paraId="7E943B8F"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 xml:space="preserve">Maintien une responsabilité directe du </w:t>
            </w:r>
            <w:r w:rsidRPr="004C7A9A">
              <w:rPr>
                <w:rFonts w:ascii="Times New Roman" w:eastAsia="Times New Roman" w:hAnsi="Times New Roman" w:cs="Times New Roman"/>
                <w:sz w:val="24"/>
                <w:szCs w:val="24"/>
                <w:lang w:eastAsia="fr-FR"/>
              </w:rPr>
              <w:lastRenderedPageBreak/>
              <w:t>propriétaire ou de la copropriété sur les consommations des communs et des éventuels espaces annexes</w:t>
            </w:r>
          </w:p>
        </w:tc>
      </w:tr>
    </w:tbl>
    <w:p w14:paraId="6747C788"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lastRenderedPageBreak/>
        <w:t>Le renseignement des consommations pour chaque type d’énergie comprendra une ligne correspondant aux consommations gérées par l’exploitant du local et une ligne pour les consommations gérées au niveau du bâtiment par le propriétaire (propriétaire unique ou copropriété et son syndic). Cette disposition permet de suivre les évolutions des consommations d’énergie des équipements dont chaque partie assurent respectivement l’exploitation (Cf. article R131-41-1 du CCH).</w:t>
      </w:r>
    </w:p>
    <w:p w14:paraId="47BE9AB3"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Concrètement et à titre d’exemples :</w:t>
      </w:r>
    </w:p>
    <w:p w14:paraId="7641AD40" w14:textId="77777777" w:rsidR="004C7A9A" w:rsidRPr="004C7A9A" w:rsidRDefault="004C7A9A" w:rsidP="004C7A9A">
      <w:pPr>
        <w:numPr>
          <w:ilvl w:val="0"/>
          <w:numId w:val="21"/>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u w:val="single"/>
          <w:lang w:eastAsia="fr-FR"/>
        </w:rPr>
        <w:t>Dans un bâtiment de bureaux en multi-occupation</w:t>
      </w:r>
    </w:p>
    <w:p w14:paraId="50A0637D"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L’exploitant d’un « lot » renseigne les consommations d’énergie des équipements dont il assure l’exploitation (en règle générale </w:t>
      </w:r>
      <w:r w:rsidRPr="004C7A9A">
        <w:rPr>
          <w:rFonts w:ascii="Arial" w:eastAsia="Times New Roman" w:hAnsi="Arial" w:cs="Arial"/>
          <w:b/>
          <w:bCs/>
          <w:i/>
          <w:iCs/>
          <w:color w:val="4A4A4A"/>
          <w:sz w:val="20"/>
          <w:szCs w:val="20"/>
          <w:lang w:eastAsia="fr-FR"/>
        </w:rPr>
        <w:t>a</w:t>
      </w:r>
      <w:r w:rsidRPr="004C7A9A">
        <w:rPr>
          <w:rFonts w:ascii="Arial" w:eastAsia="Times New Roman" w:hAnsi="Arial" w:cs="Arial"/>
          <w:color w:val="4A4A4A"/>
          <w:sz w:val="20"/>
          <w:szCs w:val="20"/>
          <w:lang w:eastAsia="fr-FR"/>
        </w:rPr>
        <w:t xml:space="preserve">) et, le cas échéant, les consommations d’énergie des équipements dont le propriétaire ou la copropriété assurent l’exploitation et qui lui sont affectées au tantième (en règle générale les consommations réparties et celles des communs – </w:t>
      </w:r>
      <w:r w:rsidRPr="004C7A9A">
        <w:rPr>
          <w:rFonts w:ascii="Arial" w:eastAsia="Times New Roman" w:hAnsi="Arial" w:cs="Arial"/>
          <w:b/>
          <w:bCs/>
          <w:i/>
          <w:iCs/>
          <w:color w:val="4A4A4A"/>
          <w:sz w:val="20"/>
          <w:szCs w:val="20"/>
          <w:lang w:eastAsia="fr-FR"/>
        </w:rPr>
        <w:t>b + c</w:t>
      </w:r>
      <w:r w:rsidRPr="004C7A9A">
        <w:rPr>
          <w:rFonts w:ascii="Arial" w:eastAsia="Times New Roman" w:hAnsi="Arial" w:cs="Arial"/>
          <w:color w:val="4A4A4A"/>
          <w:sz w:val="20"/>
          <w:szCs w:val="20"/>
          <w:lang w:eastAsia="fr-FR"/>
        </w:rPr>
        <w:t>). Il sera possible que l’exploitant d’un lot ouvre un compte secondaire sur OPERAT au propriétaire ou à la copropriété afin que ce dernier puisse renseigner les consommations qu’il affecte à l’exploitant du « lot ». </w:t>
      </w:r>
    </w:p>
    <w:p w14:paraId="34159A56"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Le propriétaire ou la copropriété ne renseigne que les consommations des espaces annexes dont il (elle) assure l’exploitation (exemple : un amphithéâtre ou un auditorium pouvant être loué à des « extérieurs » - </w:t>
      </w:r>
      <w:r w:rsidRPr="004C7A9A">
        <w:rPr>
          <w:rFonts w:ascii="Arial" w:eastAsia="Times New Roman" w:hAnsi="Arial" w:cs="Arial"/>
          <w:b/>
          <w:bCs/>
          <w:i/>
          <w:iCs/>
          <w:color w:val="4A4A4A"/>
          <w:sz w:val="20"/>
          <w:szCs w:val="20"/>
          <w:lang w:eastAsia="fr-FR"/>
        </w:rPr>
        <w:t>d</w:t>
      </w:r>
      <w:r w:rsidRPr="004C7A9A">
        <w:rPr>
          <w:rFonts w:ascii="Arial" w:eastAsia="Times New Roman" w:hAnsi="Arial" w:cs="Arial"/>
          <w:color w:val="4A4A4A"/>
          <w:sz w:val="20"/>
          <w:szCs w:val="20"/>
          <w:lang w:eastAsia="fr-FR"/>
        </w:rPr>
        <w:t>).</w:t>
      </w:r>
    </w:p>
    <w:p w14:paraId="3BCEAC9C" w14:textId="77777777" w:rsidR="004C7A9A" w:rsidRPr="004C7A9A" w:rsidRDefault="004C7A9A" w:rsidP="004C7A9A">
      <w:pPr>
        <w:numPr>
          <w:ilvl w:val="0"/>
          <w:numId w:val="22"/>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u w:val="single"/>
          <w:lang w:eastAsia="fr-FR"/>
        </w:rPr>
        <w:t>Dans un centre commercial </w:t>
      </w:r>
    </w:p>
    <w:p w14:paraId="02C0AE93"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L’exploitant d’un « lot » renseigne les consommations d’énergie des équipements dont il assure l’exploitation (en règle générale </w:t>
      </w:r>
      <w:r w:rsidRPr="004C7A9A">
        <w:rPr>
          <w:rFonts w:ascii="Arial" w:eastAsia="Times New Roman" w:hAnsi="Arial" w:cs="Arial"/>
          <w:b/>
          <w:bCs/>
          <w:i/>
          <w:iCs/>
          <w:color w:val="4A4A4A"/>
          <w:sz w:val="20"/>
          <w:szCs w:val="20"/>
          <w:lang w:eastAsia="fr-FR"/>
        </w:rPr>
        <w:t>a</w:t>
      </w:r>
      <w:r w:rsidRPr="004C7A9A">
        <w:rPr>
          <w:rFonts w:ascii="Arial" w:eastAsia="Times New Roman" w:hAnsi="Arial" w:cs="Arial"/>
          <w:color w:val="4A4A4A"/>
          <w:sz w:val="20"/>
          <w:szCs w:val="20"/>
          <w:lang w:eastAsia="fr-FR"/>
        </w:rPr>
        <w:t xml:space="preserve">) et les consommations d’énergie des équipements dont le propriétaire ou la copropriété assurent l’exploitation et qui lui sont affectées au tantième (en règle générale les consommations réparties et celles des communs – </w:t>
      </w:r>
      <w:r w:rsidRPr="004C7A9A">
        <w:rPr>
          <w:rFonts w:ascii="Arial" w:eastAsia="Times New Roman" w:hAnsi="Arial" w:cs="Arial"/>
          <w:b/>
          <w:bCs/>
          <w:i/>
          <w:iCs/>
          <w:color w:val="4A4A4A"/>
          <w:sz w:val="20"/>
          <w:szCs w:val="20"/>
          <w:lang w:eastAsia="fr-FR"/>
        </w:rPr>
        <w:t>b + c</w:t>
      </w:r>
      <w:r w:rsidRPr="004C7A9A">
        <w:rPr>
          <w:rFonts w:ascii="Arial" w:eastAsia="Times New Roman" w:hAnsi="Arial" w:cs="Arial"/>
          <w:color w:val="4A4A4A"/>
          <w:sz w:val="20"/>
          <w:szCs w:val="20"/>
          <w:lang w:eastAsia="fr-FR"/>
        </w:rPr>
        <w:t>). Il sera possible que l’exploitant d’un lot ouvre un compte secondaire sur OPERAT au propriétaire ou la copropriété afin que ce dernier puisse renseigner les consommations qu’il affecte à l’exploitant du « lot ». </w:t>
      </w:r>
    </w:p>
    <w:p w14:paraId="34F5DEF9"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 propriétaire ou la copropriété, exploitant le centre commercial, ne renseigne que les consommations des espaces privés et technique dont il (elle) assure l’exploitation, à savoir : ses bureaux, le local de supervision de la sécurité incendie et de la sûreté (même si les consommations afférentes sont reportées au tantième aux « lots commerciaux ».</w:t>
      </w:r>
    </w:p>
    <w:p w14:paraId="5777B852"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Selon les modalités d’exploitation des centres commerciaux, les consommations énergétiques liés au mail et les espaces sanitaires pour les usagers peuvent être affectées en tantième aux lots commerciaux (consommations des espaces communs – </w:t>
      </w:r>
      <w:r w:rsidRPr="004C7A9A">
        <w:rPr>
          <w:rFonts w:ascii="Arial" w:eastAsia="Times New Roman" w:hAnsi="Arial" w:cs="Arial"/>
          <w:b/>
          <w:bCs/>
          <w:color w:val="4A4A4A"/>
          <w:sz w:val="20"/>
          <w:szCs w:val="20"/>
          <w:lang w:eastAsia="fr-FR"/>
        </w:rPr>
        <w:t>c)</w:t>
      </w:r>
      <w:r w:rsidRPr="004C7A9A">
        <w:rPr>
          <w:rFonts w:ascii="Arial" w:eastAsia="Times New Roman" w:hAnsi="Arial" w:cs="Arial"/>
          <w:color w:val="4A4A4A"/>
          <w:sz w:val="20"/>
          <w:szCs w:val="20"/>
          <w:lang w:eastAsia="fr-FR"/>
        </w:rPr>
        <w:t>.</w:t>
      </w:r>
    </w:p>
    <w:p w14:paraId="26E705AC" w14:textId="77777777" w:rsidR="004C7A9A" w:rsidRPr="004C7A9A" w:rsidRDefault="004C7A9A" w:rsidP="004C7A9A">
      <w:pPr>
        <w:shd w:val="clear" w:color="auto" w:fill="FFFFFF"/>
        <w:spacing w:line="240" w:lineRule="auto"/>
        <w:jc w:val="right"/>
        <w:rPr>
          <w:rFonts w:ascii="Arial" w:eastAsia="Times New Roman" w:hAnsi="Arial" w:cs="Arial"/>
          <w:color w:val="4A4A4A"/>
          <w:sz w:val="20"/>
          <w:szCs w:val="20"/>
          <w:lang w:eastAsia="fr-FR"/>
        </w:rPr>
      </w:pPr>
      <w:hyperlink r:id="rId102" w:history="1">
        <w:r w:rsidRPr="004C7A9A">
          <w:rPr>
            <w:rFonts w:ascii="Arial" w:eastAsia="Times New Roman" w:hAnsi="Arial" w:cs="Arial"/>
            <w:color w:val="004899"/>
            <w:sz w:val="20"/>
            <w:szCs w:val="20"/>
            <w:u w:val="single"/>
            <w:lang w:eastAsia="fr-FR"/>
          </w:rPr>
          <w:t>Revenir en haut de page</w:t>
        </w:r>
      </w:hyperlink>
    </w:p>
    <w:p w14:paraId="07D14FD6" w14:textId="77777777" w:rsidR="004C7A9A" w:rsidRPr="004C7A9A" w:rsidRDefault="004C7A9A" w:rsidP="004C7A9A">
      <w:pPr>
        <w:shd w:val="clear" w:color="auto" w:fill="FFFFFF"/>
        <w:spacing w:after="120" w:line="240" w:lineRule="auto"/>
        <w:outlineLvl w:val="5"/>
        <w:rPr>
          <w:rFonts w:ascii="Arial" w:eastAsia="Times New Roman" w:hAnsi="Arial" w:cs="Arial"/>
          <w:b/>
          <w:bCs/>
          <w:color w:val="4A4A4A"/>
          <w:sz w:val="24"/>
          <w:szCs w:val="24"/>
          <w:lang w:eastAsia="fr-FR"/>
        </w:rPr>
      </w:pPr>
      <w:r w:rsidRPr="004C7A9A">
        <w:rPr>
          <w:rFonts w:ascii="Arial" w:eastAsia="Times New Roman" w:hAnsi="Arial" w:cs="Arial"/>
          <w:b/>
          <w:bCs/>
          <w:color w:val="4A4A4A"/>
          <w:sz w:val="24"/>
          <w:szCs w:val="24"/>
          <w:lang w:eastAsia="fr-FR"/>
        </w:rPr>
        <w:t>FAQ – DC4 – Unités des données de consommations</w:t>
      </w:r>
    </w:p>
    <w:p w14:paraId="03F068A3"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Q :</w:t>
      </w:r>
    </w:p>
    <w:p w14:paraId="38EAE8EB" w14:textId="77777777" w:rsidR="004C7A9A" w:rsidRPr="004C7A9A" w:rsidRDefault="004C7A9A" w:rsidP="004C7A9A">
      <w:pPr>
        <w:shd w:val="clear" w:color="auto" w:fill="FFFFFF"/>
        <w:spacing w:after="6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Comment sont renseignées les données de consommations sur OPERAT ?</w:t>
      </w:r>
    </w:p>
    <w:p w14:paraId="26F63F96"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R :</w:t>
      </w:r>
    </w:p>
    <w:p w14:paraId="4FF22A85"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Les données de consommations sont recueillies sur la plateforme OPERAT </w:t>
      </w:r>
      <w:r w:rsidRPr="004C7A9A">
        <w:rPr>
          <w:rFonts w:ascii="Arial" w:eastAsia="Times New Roman" w:hAnsi="Arial" w:cs="Arial"/>
          <w:color w:val="4A4A4A"/>
          <w:sz w:val="20"/>
          <w:szCs w:val="20"/>
          <w:u w:val="single"/>
          <w:lang w:eastAsia="fr-FR"/>
        </w:rPr>
        <w:t>par type d’énergie</w:t>
      </w:r>
      <w:r w:rsidRPr="004C7A9A">
        <w:rPr>
          <w:rFonts w:ascii="Arial" w:eastAsia="Times New Roman" w:hAnsi="Arial" w:cs="Arial"/>
          <w:color w:val="4A4A4A"/>
          <w:sz w:val="20"/>
          <w:szCs w:val="20"/>
          <w:lang w:eastAsia="fr-FR"/>
        </w:rPr>
        <w:t xml:space="preserve"> et sont exprimées dans l’unité qui a présidé leur achat. La plateforme OPERAT convertie automatiquement les valeurs saisies en énergie finale exprimée en kWh PCI (Pouvoir Calorifique Inférieur) suivant le </w:t>
      </w:r>
      <w:r w:rsidRPr="004C7A9A">
        <w:rPr>
          <w:rFonts w:ascii="Arial" w:eastAsia="Times New Roman" w:hAnsi="Arial" w:cs="Arial"/>
          <w:color w:val="4A4A4A"/>
          <w:sz w:val="20"/>
          <w:szCs w:val="20"/>
          <w:lang w:eastAsia="fr-FR"/>
        </w:rPr>
        <w:lastRenderedPageBreak/>
        <w:t>tableau de facteurs de conversion présenté en Annexe de l’arrêté (Cf. article 2 de l’arrêté du 10 avril 2020).</w:t>
      </w:r>
    </w:p>
    <w:p w14:paraId="1855FFAB" w14:textId="77777777" w:rsidR="004C7A9A" w:rsidRPr="004C7A9A" w:rsidRDefault="004C7A9A" w:rsidP="004C7A9A">
      <w:pPr>
        <w:shd w:val="clear" w:color="auto" w:fill="FFFFFF"/>
        <w:spacing w:line="240" w:lineRule="auto"/>
        <w:jc w:val="right"/>
        <w:rPr>
          <w:rFonts w:ascii="Arial" w:eastAsia="Times New Roman" w:hAnsi="Arial" w:cs="Arial"/>
          <w:color w:val="4A4A4A"/>
          <w:sz w:val="20"/>
          <w:szCs w:val="20"/>
          <w:lang w:eastAsia="fr-FR"/>
        </w:rPr>
      </w:pPr>
      <w:hyperlink r:id="rId103" w:history="1">
        <w:r w:rsidRPr="004C7A9A">
          <w:rPr>
            <w:rFonts w:ascii="Arial" w:eastAsia="Times New Roman" w:hAnsi="Arial" w:cs="Arial"/>
            <w:color w:val="004899"/>
            <w:sz w:val="20"/>
            <w:szCs w:val="20"/>
            <w:u w:val="single"/>
            <w:lang w:eastAsia="fr-FR"/>
          </w:rPr>
          <w:t>Revenir en haut de page</w:t>
        </w:r>
      </w:hyperlink>
    </w:p>
    <w:p w14:paraId="363E044F" w14:textId="77777777" w:rsidR="004C7A9A" w:rsidRPr="004C7A9A" w:rsidRDefault="004C7A9A" w:rsidP="004C7A9A">
      <w:pPr>
        <w:shd w:val="clear" w:color="auto" w:fill="FFFFFF"/>
        <w:spacing w:after="120" w:line="240" w:lineRule="auto"/>
        <w:outlineLvl w:val="5"/>
        <w:rPr>
          <w:rFonts w:ascii="Arial" w:eastAsia="Times New Roman" w:hAnsi="Arial" w:cs="Arial"/>
          <w:b/>
          <w:bCs/>
          <w:color w:val="4A4A4A"/>
          <w:sz w:val="24"/>
          <w:szCs w:val="24"/>
          <w:lang w:eastAsia="fr-FR"/>
        </w:rPr>
      </w:pPr>
      <w:r w:rsidRPr="004C7A9A">
        <w:rPr>
          <w:rFonts w:ascii="Arial" w:eastAsia="Times New Roman" w:hAnsi="Arial" w:cs="Arial"/>
          <w:b/>
          <w:bCs/>
          <w:color w:val="4A4A4A"/>
          <w:sz w:val="24"/>
          <w:szCs w:val="24"/>
          <w:lang w:eastAsia="fr-FR"/>
        </w:rPr>
        <w:t>FAQ – DC5 – Q1 : Consommation de référence – Année de référence : Choix de l'année</w:t>
      </w:r>
    </w:p>
    <w:p w14:paraId="04382597"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Q :</w:t>
      </w:r>
    </w:p>
    <w:p w14:paraId="7906D1FE" w14:textId="77777777" w:rsidR="004C7A9A" w:rsidRPr="004C7A9A" w:rsidRDefault="004C7A9A" w:rsidP="004C7A9A">
      <w:pPr>
        <w:shd w:val="clear" w:color="auto" w:fill="FFFFFF"/>
        <w:spacing w:after="6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Quelle peut être l’année de référence ? (Voir FAQ – O1)</w:t>
      </w:r>
    </w:p>
    <w:p w14:paraId="15B2E9B3"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R :</w:t>
      </w:r>
    </w:p>
    <w:p w14:paraId="0BBC2536"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Conformément aux dispositions prévues au 1° du I de l’article L111-10-3 du code de la construction et de l’habitation, l’année de référence ne peut pas être antérieure à 2010.</w:t>
      </w:r>
    </w:p>
    <w:p w14:paraId="4BEC5066"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Pour les bâtiments, parties de bâtiments ou ensembles de bâtiments assujettis à l’entrée en vigueur du dispositif (1</w:t>
      </w:r>
      <w:r w:rsidRPr="004C7A9A">
        <w:rPr>
          <w:rFonts w:ascii="Arial" w:eastAsia="Times New Roman" w:hAnsi="Arial" w:cs="Arial"/>
          <w:color w:val="4A4A4A"/>
          <w:sz w:val="15"/>
          <w:szCs w:val="15"/>
          <w:vertAlign w:val="superscript"/>
          <w:lang w:eastAsia="fr-FR"/>
        </w:rPr>
        <w:t>er</w:t>
      </w:r>
      <w:r w:rsidRPr="004C7A9A">
        <w:rPr>
          <w:rFonts w:ascii="Arial" w:eastAsia="Times New Roman" w:hAnsi="Arial" w:cs="Arial"/>
          <w:color w:val="4A4A4A"/>
          <w:sz w:val="20"/>
          <w:szCs w:val="20"/>
          <w:lang w:eastAsia="fr-FR"/>
        </w:rPr>
        <w:t xml:space="preserve"> Octobre 2019), cette année de référence est comprise entre 2010 et 2019.</w:t>
      </w:r>
    </w:p>
    <w:p w14:paraId="43D53358"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Pour les bâtiments, parties de bâtiments ou ensembles de bâtiments qui rentreront dans l’assujettissement plus tard (Cf. dispositions prévues au II de l’article R.131-38 du code de la construction et de l’habitation), l’année de référence correspond à la première année pleine d’exploitation (Cf. disposition prévue au second alinéa de l’article 3 de l’arrêté).</w:t>
      </w:r>
    </w:p>
    <w:p w14:paraId="651F8C16"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En cas de changement de nature d’une activité tertiaire dans un bâtiment, une partie de bâtiment ou un ensemble de bâtiments assujettis le niveau de consommation de référence initial est conservé. Les objectifs à prendre en considération sont adaptés à la nouvelle typologie d’activité suivant les dispositions prévues à l’article R131-39-1 du code de la construction et de l’habitation</w:t>
      </w:r>
    </w:p>
    <w:p w14:paraId="064E0F06" w14:textId="77777777" w:rsidR="004C7A9A" w:rsidRPr="004C7A9A" w:rsidRDefault="004C7A9A" w:rsidP="004C7A9A">
      <w:pPr>
        <w:shd w:val="clear" w:color="auto" w:fill="FFFFFF"/>
        <w:spacing w:line="240" w:lineRule="auto"/>
        <w:jc w:val="right"/>
        <w:rPr>
          <w:rFonts w:ascii="Arial" w:eastAsia="Times New Roman" w:hAnsi="Arial" w:cs="Arial"/>
          <w:color w:val="4A4A4A"/>
          <w:sz w:val="20"/>
          <w:szCs w:val="20"/>
          <w:lang w:eastAsia="fr-FR"/>
        </w:rPr>
      </w:pPr>
      <w:hyperlink r:id="rId104" w:history="1">
        <w:r w:rsidRPr="004C7A9A">
          <w:rPr>
            <w:rFonts w:ascii="Arial" w:eastAsia="Times New Roman" w:hAnsi="Arial" w:cs="Arial"/>
            <w:color w:val="004899"/>
            <w:sz w:val="20"/>
            <w:szCs w:val="20"/>
            <w:u w:val="single"/>
            <w:lang w:eastAsia="fr-FR"/>
          </w:rPr>
          <w:t>Revenir en haut de page</w:t>
        </w:r>
      </w:hyperlink>
    </w:p>
    <w:p w14:paraId="7BA30349" w14:textId="77777777" w:rsidR="004C7A9A" w:rsidRPr="004C7A9A" w:rsidRDefault="004C7A9A" w:rsidP="004C7A9A">
      <w:pPr>
        <w:shd w:val="clear" w:color="auto" w:fill="FFFFFF"/>
        <w:spacing w:after="120" w:line="240" w:lineRule="auto"/>
        <w:outlineLvl w:val="5"/>
        <w:rPr>
          <w:rFonts w:ascii="Arial" w:eastAsia="Times New Roman" w:hAnsi="Arial" w:cs="Arial"/>
          <w:b/>
          <w:bCs/>
          <w:color w:val="4A4A4A"/>
          <w:sz w:val="24"/>
          <w:szCs w:val="24"/>
          <w:lang w:eastAsia="fr-FR"/>
        </w:rPr>
      </w:pPr>
      <w:r w:rsidRPr="004C7A9A">
        <w:rPr>
          <w:rFonts w:ascii="Arial" w:eastAsia="Times New Roman" w:hAnsi="Arial" w:cs="Arial"/>
          <w:b/>
          <w:bCs/>
          <w:color w:val="4A4A4A"/>
          <w:sz w:val="24"/>
          <w:szCs w:val="24"/>
          <w:lang w:eastAsia="fr-FR"/>
        </w:rPr>
        <w:t>FAQ – DC5 – Q2 : Consommation de référence – Année de référence : Base de calendrier</w:t>
      </w:r>
    </w:p>
    <w:p w14:paraId="37C20ADF"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Q :</w:t>
      </w:r>
    </w:p>
    <w:p w14:paraId="2A27D086" w14:textId="77777777" w:rsidR="004C7A9A" w:rsidRPr="004C7A9A" w:rsidRDefault="004C7A9A" w:rsidP="004C7A9A">
      <w:pPr>
        <w:shd w:val="clear" w:color="auto" w:fill="FFFFFF"/>
        <w:spacing w:after="6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Sur quelle base de calendrier est calculée la consommation énergétique de référence ?</w:t>
      </w:r>
    </w:p>
    <w:p w14:paraId="54777168"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R :</w:t>
      </w:r>
    </w:p>
    <w:p w14:paraId="05467CA0"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Il est préférable que la consommation énergétique de référence corresponde en termes de période à celle sur laquelle seront faites les transmissions de consommations d’énergies annuelles sur la plateforme OPERAT.</w:t>
      </w:r>
    </w:p>
    <w:p w14:paraId="7C27B16E"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En effet, certaines structures procèdent à la déclaration annuelle dans le cadre de leur rapport de responsabilité sociétale des entreprises (RSE) qui ne correspond pas toujours à une année calendaire (1</w:t>
      </w:r>
      <w:r w:rsidRPr="004C7A9A">
        <w:rPr>
          <w:rFonts w:ascii="Arial" w:eastAsia="Times New Roman" w:hAnsi="Arial" w:cs="Arial"/>
          <w:color w:val="4A4A4A"/>
          <w:sz w:val="15"/>
          <w:szCs w:val="15"/>
          <w:vertAlign w:val="superscript"/>
          <w:lang w:eastAsia="fr-FR"/>
        </w:rPr>
        <w:t>er</w:t>
      </w:r>
      <w:r w:rsidRPr="004C7A9A">
        <w:rPr>
          <w:rFonts w:ascii="Arial" w:eastAsia="Times New Roman" w:hAnsi="Arial" w:cs="Arial"/>
          <w:color w:val="4A4A4A"/>
          <w:sz w:val="20"/>
          <w:szCs w:val="20"/>
          <w:lang w:eastAsia="fr-FR"/>
        </w:rPr>
        <w:t xml:space="preserve"> janvier au 31 décembre).</w:t>
      </w:r>
    </w:p>
    <w:p w14:paraId="19CEC8B7"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Dans le cas des copropriétés, s’il existe plusieurs entités fonctionnelles tertiaires assujetties, il serait préférable que l’année de référence soit la même pour chaque entité fonctionnelle afin d’avoir un cadre de comparaison commun à l’échelle de la copropriété. Dans ce contexte, il est recommandé au Syndicat de copropriété de mener une réflexion sur le sujet avec l’aide du Syndic (Cf. recommandations dans le guide d’accompagnement).</w:t>
      </w:r>
    </w:p>
    <w:p w14:paraId="2CF6E2C8"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En tout état de cause la consommation énergétique de référence et les consommations d’énergies annuelles, sont établies sur 12 mois consécutifs. L’année à laquelle est affectée cette consommation est celle comptant le plus de mois de consommations ou à défaut celle précédent la remontée des données.</w:t>
      </w:r>
    </w:p>
    <w:p w14:paraId="1666E561"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A titre d’exemple, si cette période est définie du :</w:t>
      </w:r>
    </w:p>
    <w:p w14:paraId="047A8219" w14:textId="77777777" w:rsidR="004C7A9A" w:rsidRPr="004C7A9A" w:rsidRDefault="004C7A9A" w:rsidP="004C7A9A">
      <w:pPr>
        <w:numPr>
          <w:ilvl w:val="0"/>
          <w:numId w:val="23"/>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1</w:t>
      </w:r>
      <w:r w:rsidRPr="004C7A9A">
        <w:rPr>
          <w:rFonts w:ascii="Arial" w:eastAsia="Times New Roman" w:hAnsi="Arial" w:cs="Arial"/>
          <w:color w:val="4A4A4A"/>
          <w:sz w:val="15"/>
          <w:szCs w:val="15"/>
          <w:vertAlign w:val="superscript"/>
          <w:lang w:eastAsia="fr-FR"/>
        </w:rPr>
        <w:t>er</w:t>
      </w:r>
      <w:r w:rsidRPr="004C7A9A">
        <w:rPr>
          <w:rFonts w:ascii="Arial" w:eastAsia="Times New Roman" w:hAnsi="Arial" w:cs="Arial"/>
          <w:color w:val="4A4A4A"/>
          <w:sz w:val="20"/>
          <w:szCs w:val="20"/>
          <w:lang w:eastAsia="fr-FR"/>
        </w:rPr>
        <w:t xml:space="preserve"> avril de l’année N au 31 mars de l’année N+1, la consommation est affectée à l’année N</w:t>
      </w:r>
    </w:p>
    <w:p w14:paraId="6ADDB3F9" w14:textId="77777777" w:rsidR="004C7A9A" w:rsidRPr="004C7A9A" w:rsidRDefault="004C7A9A" w:rsidP="004C7A9A">
      <w:pPr>
        <w:numPr>
          <w:ilvl w:val="0"/>
          <w:numId w:val="23"/>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1</w:t>
      </w:r>
      <w:r w:rsidRPr="004C7A9A">
        <w:rPr>
          <w:rFonts w:ascii="Arial" w:eastAsia="Times New Roman" w:hAnsi="Arial" w:cs="Arial"/>
          <w:color w:val="4A4A4A"/>
          <w:sz w:val="15"/>
          <w:szCs w:val="15"/>
          <w:vertAlign w:val="superscript"/>
          <w:lang w:eastAsia="fr-FR"/>
        </w:rPr>
        <w:t>er</w:t>
      </w:r>
      <w:r w:rsidRPr="004C7A9A">
        <w:rPr>
          <w:rFonts w:ascii="Arial" w:eastAsia="Times New Roman" w:hAnsi="Arial" w:cs="Arial"/>
          <w:color w:val="4A4A4A"/>
          <w:sz w:val="20"/>
          <w:szCs w:val="20"/>
          <w:lang w:eastAsia="fr-FR"/>
        </w:rPr>
        <w:t xml:space="preserve"> juillet de l’année N au 30 juin de l’année N+1, la consommation est affectée à l’année N</w:t>
      </w:r>
    </w:p>
    <w:p w14:paraId="564E4ED1" w14:textId="77777777" w:rsidR="004C7A9A" w:rsidRPr="004C7A9A" w:rsidRDefault="004C7A9A" w:rsidP="004C7A9A">
      <w:pPr>
        <w:numPr>
          <w:ilvl w:val="0"/>
          <w:numId w:val="23"/>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1</w:t>
      </w:r>
      <w:r w:rsidRPr="004C7A9A">
        <w:rPr>
          <w:rFonts w:ascii="Arial" w:eastAsia="Times New Roman" w:hAnsi="Arial" w:cs="Arial"/>
          <w:color w:val="4A4A4A"/>
          <w:sz w:val="15"/>
          <w:szCs w:val="15"/>
          <w:vertAlign w:val="superscript"/>
          <w:lang w:eastAsia="fr-FR"/>
        </w:rPr>
        <w:t>er</w:t>
      </w:r>
      <w:r w:rsidRPr="004C7A9A">
        <w:rPr>
          <w:rFonts w:ascii="Arial" w:eastAsia="Times New Roman" w:hAnsi="Arial" w:cs="Arial"/>
          <w:color w:val="4A4A4A"/>
          <w:sz w:val="20"/>
          <w:szCs w:val="20"/>
          <w:lang w:eastAsia="fr-FR"/>
        </w:rPr>
        <w:t xml:space="preserve"> septembre de l’année N au 31 août de l’année N+1, la consommation est affectée à l’année N+1</w:t>
      </w:r>
    </w:p>
    <w:p w14:paraId="15328F68" w14:textId="77777777" w:rsidR="004C7A9A" w:rsidRPr="004C7A9A" w:rsidRDefault="004C7A9A" w:rsidP="004C7A9A">
      <w:pPr>
        <w:shd w:val="clear" w:color="auto" w:fill="FFFFFF"/>
        <w:spacing w:line="240" w:lineRule="auto"/>
        <w:jc w:val="right"/>
        <w:rPr>
          <w:rFonts w:ascii="Arial" w:eastAsia="Times New Roman" w:hAnsi="Arial" w:cs="Arial"/>
          <w:color w:val="4A4A4A"/>
          <w:sz w:val="20"/>
          <w:szCs w:val="20"/>
          <w:lang w:eastAsia="fr-FR"/>
        </w:rPr>
      </w:pPr>
      <w:hyperlink r:id="rId105" w:history="1">
        <w:r w:rsidRPr="004C7A9A">
          <w:rPr>
            <w:rFonts w:ascii="Arial" w:eastAsia="Times New Roman" w:hAnsi="Arial" w:cs="Arial"/>
            <w:color w:val="004899"/>
            <w:sz w:val="20"/>
            <w:szCs w:val="20"/>
            <w:u w:val="single"/>
            <w:lang w:eastAsia="fr-FR"/>
          </w:rPr>
          <w:t>Revenir en haut de page</w:t>
        </w:r>
      </w:hyperlink>
    </w:p>
    <w:p w14:paraId="4FB43656" w14:textId="77777777" w:rsidR="004C7A9A" w:rsidRPr="004C7A9A" w:rsidRDefault="004C7A9A" w:rsidP="004C7A9A">
      <w:pPr>
        <w:shd w:val="clear" w:color="auto" w:fill="FFFFFF"/>
        <w:spacing w:after="120" w:line="240" w:lineRule="auto"/>
        <w:outlineLvl w:val="5"/>
        <w:rPr>
          <w:rFonts w:ascii="Arial" w:eastAsia="Times New Roman" w:hAnsi="Arial" w:cs="Arial"/>
          <w:b/>
          <w:bCs/>
          <w:color w:val="4A4A4A"/>
          <w:sz w:val="24"/>
          <w:szCs w:val="24"/>
          <w:lang w:eastAsia="fr-FR"/>
        </w:rPr>
      </w:pPr>
      <w:r w:rsidRPr="004C7A9A">
        <w:rPr>
          <w:rFonts w:ascii="Arial" w:eastAsia="Times New Roman" w:hAnsi="Arial" w:cs="Arial"/>
          <w:b/>
          <w:bCs/>
          <w:color w:val="4A4A4A"/>
          <w:sz w:val="24"/>
          <w:szCs w:val="24"/>
          <w:lang w:eastAsia="fr-FR"/>
        </w:rPr>
        <w:t>FAQ – DC5 – Q3 : Consommation de référence – Année de référence : Site ou bâtiment</w:t>
      </w:r>
    </w:p>
    <w:p w14:paraId="4F956BDD"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Q :</w:t>
      </w:r>
    </w:p>
    <w:p w14:paraId="3257E955" w14:textId="77777777" w:rsidR="004C7A9A" w:rsidRPr="004C7A9A" w:rsidRDefault="004C7A9A" w:rsidP="004C7A9A">
      <w:pPr>
        <w:shd w:val="clear" w:color="auto" w:fill="FFFFFF"/>
        <w:spacing w:after="6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L’état de référence des consommations énergétiques des bâtiments tertiaires doit-il se faire par site ou par bâtiment ?</w:t>
      </w:r>
    </w:p>
    <w:p w14:paraId="719F38DE"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R :</w:t>
      </w:r>
    </w:p>
    <w:p w14:paraId="0455986F"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Comme cela l’est précisé au 1° du I de l’article R.131-39 du code de la construction et de l’habitation (Décret du 23 juillet 2019), </w:t>
      </w:r>
      <w:r w:rsidRPr="004C7A9A">
        <w:rPr>
          <w:rFonts w:ascii="Arial" w:eastAsia="Times New Roman" w:hAnsi="Arial" w:cs="Arial"/>
          <w:i/>
          <w:iCs/>
          <w:color w:val="4A4A4A"/>
          <w:sz w:val="20"/>
          <w:szCs w:val="20"/>
          <w:lang w:eastAsia="fr-FR"/>
        </w:rPr>
        <w:t>« la consommation énergétique de référence mentionnée au 1° du I de l’article L111-10-3 correspond à la consommation d’énergie finale du bâtiment, de la partie de bâtiment ou de l’ensemble de bâtiments à usage tertiaire, constaté pour une année pleine d’exploitation et ajustée en fonction des variations des données climatiques selon une méthode définie par arrêté</w:t>
      </w:r>
      <w:r w:rsidRPr="004C7A9A">
        <w:rPr>
          <w:rFonts w:ascii="Arial" w:eastAsia="Times New Roman" w:hAnsi="Arial" w:cs="Arial"/>
          <w:color w:val="4A4A4A"/>
          <w:sz w:val="20"/>
          <w:szCs w:val="20"/>
          <w:lang w:eastAsia="fr-FR"/>
        </w:rPr>
        <w:t> </w:t>
      </w:r>
      <w:r w:rsidRPr="004C7A9A">
        <w:rPr>
          <w:rFonts w:ascii="Arial" w:eastAsia="Times New Roman" w:hAnsi="Arial" w:cs="Arial"/>
          <w:i/>
          <w:iCs/>
          <w:color w:val="4A4A4A"/>
          <w:sz w:val="20"/>
          <w:szCs w:val="20"/>
          <w:lang w:eastAsia="fr-FR"/>
        </w:rPr>
        <w:t>»</w:t>
      </w:r>
      <w:r w:rsidRPr="004C7A9A">
        <w:rPr>
          <w:rFonts w:ascii="Arial" w:eastAsia="Times New Roman" w:hAnsi="Arial" w:cs="Arial"/>
          <w:color w:val="4A4A4A"/>
          <w:sz w:val="20"/>
          <w:szCs w:val="20"/>
          <w:lang w:eastAsia="fr-FR"/>
        </w:rPr>
        <w:t>. La consommation énergétique de référence est donc une donnée qui est établie selon l’une des 3 configurations à laquelle l’entité fonctionnelle assujettie correspond.</w:t>
      </w:r>
    </w:p>
    <w:p w14:paraId="62C5907F"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L’objectif exprimé en valeur relative est déterminé sur la base de cette consommation énergétique de référence, qui est propre à chaque bâtiment, partie de bâtiments ou ensemble de bâtiments (sur une même unité foncière ou sur un même site, au sens du 3° du II de l’article R131-38 du code de la construction et de l’habitation). La disposition du 3° du I de l’article R131-38 du CCH est prévue lorsque plusieurs bâtiments à usage tertiaire sur une même unité foncière partagent pour un type d’énergie le même point de livraison.</w:t>
      </w:r>
    </w:p>
    <w:p w14:paraId="50453E7D"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La consommation énergétique de référence ne peut ainsi pas être la consommation totale d’un patrimoine immobilier (sur plusieurs sites) répartie ensuite sur chaque entité fonctionnelle assujettie par tantième en fonction de la surface. La consommation énergétique de référence est le reflet réel de la consommation énergétique de l’entité fonctionnelle assujettie selon l’une des 3 configurations prévues au II de l’article R131-38 du code de la construction et de l’habitation, pour une année pleine d’exploitation qui ne peut être antérieure à 2010.</w:t>
      </w:r>
    </w:p>
    <w:p w14:paraId="0B7B1FE6" w14:textId="77777777" w:rsidR="004C7A9A" w:rsidRPr="004C7A9A" w:rsidRDefault="004C7A9A" w:rsidP="004C7A9A">
      <w:pPr>
        <w:shd w:val="clear" w:color="auto" w:fill="FFFFFF"/>
        <w:spacing w:line="240" w:lineRule="auto"/>
        <w:jc w:val="right"/>
        <w:rPr>
          <w:rFonts w:ascii="Arial" w:eastAsia="Times New Roman" w:hAnsi="Arial" w:cs="Arial"/>
          <w:color w:val="4A4A4A"/>
          <w:sz w:val="20"/>
          <w:szCs w:val="20"/>
          <w:lang w:eastAsia="fr-FR"/>
        </w:rPr>
      </w:pPr>
      <w:hyperlink r:id="rId106" w:history="1">
        <w:r w:rsidRPr="004C7A9A">
          <w:rPr>
            <w:rFonts w:ascii="Arial" w:eastAsia="Times New Roman" w:hAnsi="Arial" w:cs="Arial"/>
            <w:color w:val="004899"/>
            <w:sz w:val="20"/>
            <w:szCs w:val="20"/>
            <w:u w:val="single"/>
            <w:lang w:eastAsia="fr-FR"/>
          </w:rPr>
          <w:t>Revenir en haut de page</w:t>
        </w:r>
      </w:hyperlink>
    </w:p>
    <w:p w14:paraId="0D836FE8" w14:textId="77777777" w:rsidR="004C7A9A" w:rsidRPr="004C7A9A" w:rsidRDefault="004C7A9A" w:rsidP="004C7A9A">
      <w:pPr>
        <w:shd w:val="clear" w:color="auto" w:fill="FFFFFF"/>
        <w:spacing w:after="120" w:line="240" w:lineRule="auto"/>
        <w:outlineLvl w:val="5"/>
        <w:rPr>
          <w:rFonts w:ascii="Arial" w:eastAsia="Times New Roman" w:hAnsi="Arial" w:cs="Arial"/>
          <w:b/>
          <w:bCs/>
          <w:color w:val="4A4A4A"/>
          <w:sz w:val="24"/>
          <w:szCs w:val="24"/>
          <w:lang w:eastAsia="fr-FR"/>
        </w:rPr>
      </w:pPr>
      <w:r w:rsidRPr="004C7A9A">
        <w:rPr>
          <w:rFonts w:ascii="Arial" w:eastAsia="Times New Roman" w:hAnsi="Arial" w:cs="Arial"/>
          <w:b/>
          <w:bCs/>
          <w:color w:val="4A4A4A"/>
          <w:sz w:val="24"/>
          <w:szCs w:val="24"/>
          <w:lang w:eastAsia="fr-FR"/>
        </w:rPr>
        <w:t>FAQ – DC5 – Q4 : Consommation de référence – Année de référence : Justification des données de consommation</w:t>
      </w:r>
    </w:p>
    <w:p w14:paraId="0668D759"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Q :</w:t>
      </w:r>
    </w:p>
    <w:p w14:paraId="7F1A306B" w14:textId="77777777" w:rsidR="004C7A9A" w:rsidRPr="004C7A9A" w:rsidRDefault="004C7A9A" w:rsidP="004C7A9A">
      <w:pPr>
        <w:shd w:val="clear" w:color="auto" w:fill="FFFFFF"/>
        <w:spacing w:after="6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Si aucune donnée de facturation n’existe pour l’année 2010 ou tout année postérieure à 2010, la modélisation d’une Simulation Thermique Dynamique (STD) de cette année de référence est-elle acceptable pour évaluer la consommation de référence </w:t>
      </w:r>
      <w:proofErr w:type="spellStart"/>
      <w:r w:rsidRPr="004C7A9A">
        <w:rPr>
          <w:rFonts w:ascii="Arial" w:eastAsia="Times New Roman" w:hAnsi="Arial" w:cs="Arial"/>
          <w:color w:val="4A4A4A"/>
          <w:sz w:val="20"/>
          <w:szCs w:val="20"/>
          <w:lang w:eastAsia="fr-FR"/>
        </w:rPr>
        <w:t>Cref</w:t>
      </w:r>
      <w:proofErr w:type="spellEnd"/>
      <w:r w:rsidRPr="004C7A9A">
        <w:rPr>
          <w:rFonts w:ascii="Arial" w:eastAsia="Times New Roman" w:hAnsi="Arial" w:cs="Arial"/>
          <w:color w:val="4A4A4A"/>
          <w:sz w:val="20"/>
          <w:szCs w:val="20"/>
          <w:lang w:eastAsia="fr-FR"/>
        </w:rPr>
        <w:t xml:space="preserve"> (en connaissant les effectifs et les conditions d’utilisation de l’époque) ?</w:t>
      </w:r>
    </w:p>
    <w:p w14:paraId="2AC076D4"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R :</w:t>
      </w:r>
    </w:p>
    <w:p w14:paraId="349B6388"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Comme cela est précisé à l’article 3 de l’arrêté du 10 avril 2020, la consommation énergétique de référence est détaillée par type d’énergie consommée pour l’année de référence, et ces données sont fournies à partir de factures ou tout moyen approprié d’effet équivalent. </w:t>
      </w:r>
    </w:p>
    <w:p w14:paraId="48461AF1"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En dehors des factures, peuvent être notamment considérés comme un moyen approprié d’effet équivalent : un récapitulatif de données de facturation de fournisseurs d’énergie, un récapitulatif de données de consommations des gestionnaires de réseau de distribution, une annexe de rapport annuel RSE avec les détails des consommations par bâtiment ou site. Une estimation des consommations énergétiques via une STD n’est pas considérée comme satisfaisante.  Pour rappel, les factures d’électricité et de gaz doivent être conservées pendant 5 ans. Il est également possible de demander aux gestionnaires de réseaux de distribution d’énergie les données de consommation sur les 3 dernières années qui précédent la demande de l’abonné (voire 5 ans).</w:t>
      </w:r>
    </w:p>
    <w:p w14:paraId="448474C7"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Par ailleurs, le second alinéa de l’article 3 de l’arrêté du 10 avril 2020, précise « </w:t>
      </w:r>
      <w:r w:rsidRPr="004C7A9A">
        <w:rPr>
          <w:rFonts w:ascii="Arial" w:eastAsia="Times New Roman" w:hAnsi="Arial" w:cs="Arial"/>
          <w:i/>
          <w:iCs/>
          <w:color w:val="4A4A4A"/>
          <w:sz w:val="20"/>
          <w:szCs w:val="20"/>
          <w:lang w:eastAsia="fr-FR"/>
        </w:rPr>
        <w:t>qu’à défaut de renseignement portant sur l’année de référence, celle-ci correspondra à la première année pleine d’exploitation dont les consommations sont remontées sur la plateforme de recueil et de suivi (plateforme OPERAT)</w:t>
      </w:r>
      <w:r w:rsidRPr="004C7A9A">
        <w:rPr>
          <w:rFonts w:ascii="Arial" w:eastAsia="Times New Roman" w:hAnsi="Arial" w:cs="Arial"/>
          <w:color w:val="4A4A4A"/>
          <w:sz w:val="20"/>
          <w:szCs w:val="20"/>
          <w:lang w:eastAsia="fr-FR"/>
        </w:rPr>
        <w:t xml:space="preserve"> ». Cette disposition est prévue notamment pour les locaux dans lesquels il n’existait pas d’activité tertiaire avant l’entrée en vigueur des dispositions réglementaires, à savoir le </w:t>
      </w:r>
      <w:r w:rsidRPr="004C7A9A">
        <w:rPr>
          <w:rFonts w:ascii="Arial" w:eastAsia="Times New Roman" w:hAnsi="Arial" w:cs="Arial"/>
          <w:color w:val="4A4A4A"/>
          <w:sz w:val="20"/>
          <w:szCs w:val="20"/>
          <w:lang w:eastAsia="fr-FR"/>
        </w:rPr>
        <w:lastRenderedPageBreak/>
        <w:t>1</w:t>
      </w:r>
      <w:r w:rsidRPr="004C7A9A">
        <w:rPr>
          <w:rFonts w:ascii="Arial" w:eastAsia="Times New Roman" w:hAnsi="Arial" w:cs="Arial"/>
          <w:color w:val="4A4A4A"/>
          <w:sz w:val="15"/>
          <w:szCs w:val="15"/>
          <w:vertAlign w:val="superscript"/>
          <w:lang w:eastAsia="fr-FR"/>
        </w:rPr>
        <w:t>er</w:t>
      </w:r>
      <w:r w:rsidRPr="004C7A9A">
        <w:rPr>
          <w:rFonts w:ascii="Arial" w:eastAsia="Times New Roman" w:hAnsi="Arial" w:cs="Arial"/>
          <w:color w:val="4A4A4A"/>
          <w:sz w:val="20"/>
          <w:szCs w:val="20"/>
          <w:lang w:eastAsia="fr-FR"/>
        </w:rPr>
        <w:t xml:space="preserve"> octobre 2019. Cette disposition peut également s’appliquer aux locaux d’activités tertiaires qui n’était pas assujettis à l’entrée en vigueur du dispositif car ils se trouvent en dessous du seuil d’assujettissement et qui par la suite peuvent entrer dans l’assujettissement lorsque de nouvelles surfaces d’activités tertiaires au sein du bâtiment ou de l’ensemble de bâtiments font dépasser le seuil d’assujettissement. Pour ces derniers cas, il est fortement recommandé à tous les utilisateurs et propriétaires de locaux tertiaires, non assujettis à l’entrée en vigueur du dispositif de conserver par-devers eux des justificatifs de consommations d’énergie d’une année qui ne pourra être antérieure à 2010 (ainsi que les effectifs et conditions d’utilisation des locaux pour cette année) qui pourront leur servir pour l’établissement de la consommation énergétique de référence en cas d’entrée dans le champ d’assujettissement.</w:t>
      </w:r>
    </w:p>
    <w:p w14:paraId="2880DF58" w14:textId="77777777" w:rsidR="004C7A9A" w:rsidRPr="004C7A9A" w:rsidRDefault="004C7A9A" w:rsidP="004C7A9A">
      <w:pPr>
        <w:shd w:val="clear" w:color="auto" w:fill="FFFFFF"/>
        <w:spacing w:line="240" w:lineRule="auto"/>
        <w:jc w:val="right"/>
        <w:rPr>
          <w:rFonts w:ascii="Arial" w:eastAsia="Times New Roman" w:hAnsi="Arial" w:cs="Arial"/>
          <w:color w:val="4A4A4A"/>
          <w:sz w:val="20"/>
          <w:szCs w:val="20"/>
          <w:lang w:eastAsia="fr-FR"/>
        </w:rPr>
      </w:pPr>
      <w:hyperlink r:id="rId107" w:history="1">
        <w:r w:rsidRPr="004C7A9A">
          <w:rPr>
            <w:rFonts w:ascii="Arial" w:eastAsia="Times New Roman" w:hAnsi="Arial" w:cs="Arial"/>
            <w:color w:val="004899"/>
            <w:sz w:val="20"/>
            <w:szCs w:val="20"/>
            <w:u w:val="single"/>
            <w:lang w:eastAsia="fr-FR"/>
          </w:rPr>
          <w:t>Revenir en haut de page</w:t>
        </w:r>
      </w:hyperlink>
    </w:p>
    <w:p w14:paraId="7304FFC4" w14:textId="77777777" w:rsidR="004C7A9A" w:rsidRPr="004C7A9A" w:rsidRDefault="004C7A9A" w:rsidP="004C7A9A">
      <w:pPr>
        <w:shd w:val="clear" w:color="auto" w:fill="FFFFFF"/>
        <w:spacing w:after="120" w:line="240" w:lineRule="auto"/>
        <w:outlineLvl w:val="5"/>
        <w:rPr>
          <w:rFonts w:ascii="Arial" w:eastAsia="Times New Roman" w:hAnsi="Arial" w:cs="Arial"/>
          <w:b/>
          <w:bCs/>
          <w:color w:val="4A4A4A"/>
          <w:sz w:val="24"/>
          <w:szCs w:val="24"/>
          <w:lang w:eastAsia="fr-FR"/>
        </w:rPr>
      </w:pPr>
      <w:r w:rsidRPr="004C7A9A">
        <w:rPr>
          <w:rFonts w:ascii="Arial" w:eastAsia="Times New Roman" w:hAnsi="Arial" w:cs="Arial"/>
          <w:b/>
          <w:bCs/>
          <w:color w:val="4A4A4A"/>
          <w:sz w:val="24"/>
          <w:szCs w:val="24"/>
          <w:lang w:eastAsia="fr-FR"/>
        </w:rPr>
        <w:t>FAQ – DC6 – Consommation des combustibles stockables</w:t>
      </w:r>
    </w:p>
    <w:p w14:paraId="21D50960"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Q :</w:t>
      </w:r>
    </w:p>
    <w:p w14:paraId="04D5756E" w14:textId="77777777" w:rsidR="004C7A9A" w:rsidRPr="004C7A9A" w:rsidRDefault="004C7A9A" w:rsidP="004C7A9A">
      <w:pPr>
        <w:shd w:val="clear" w:color="auto" w:fill="FFFFFF"/>
        <w:spacing w:after="6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Comment est définie l’année de calcul de la consommation pour les combustibles stockables (fioul, gaz propane, bois, etc.</w:t>
      </w:r>
      <w:proofErr w:type="gramStart"/>
      <w:r w:rsidRPr="004C7A9A">
        <w:rPr>
          <w:rFonts w:ascii="Arial" w:eastAsia="Times New Roman" w:hAnsi="Arial" w:cs="Arial"/>
          <w:color w:val="4A4A4A"/>
          <w:sz w:val="20"/>
          <w:szCs w:val="20"/>
          <w:lang w:eastAsia="fr-FR"/>
        </w:rPr>
        <w:t>)?</w:t>
      </w:r>
      <w:proofErr w:type="gramEnd"/>
    </w:p>
    <w:p w14:paraId="0C06B05E"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R :</w:t>
      </w:r>
    </w:p>
    <w:p w14:paraId="77A8AA7C"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Pour la constitution de la consommation énergétique de référence pour ces sources d’énergie par combustibles de stockages, comme cela est précisé au 1</w:t>
      </w:r>
      <w:r w:rsidRPr="004C7A9A">
        <w:rPr>
          <w:rFonts w:ascii="Arial" w:eastAsia="Times New Roman" w:hAnsi="Arial" w:cs="Arial"/>
          <w:color w:val="4A4A4A"/>
          <w:sz w:val="15"/>
          <w:szCs w:val="15"/>
          <w:vertAlign w:val="superscript"/>
          <w:lang w:eastAsia="fr-FR"/>
        </w:rPr>
        <w:t>er</w:t>
      </w:r>
      <w:r w:rsidRPr="004C7A9A">
        <w:rPr>
          <w:rFonts w:ascii="Arial" w:eastAsia="Times New Roman" w:hAnsi="Arial" w:cs="Arial"/>
          <w:color w:val="4A4A4A"/>
          <w:sz w:val="20"/>
          <w:szCs w:val="20"/>
          <w:lang w:eastAsia="fr-FR"/>
        </w:rPr>
        <w:t xml:space="preserve"> alinéa du I de l’article 3 de l’arrêté du 10 avril 2020, « </w:t>
      </w:r>
      <w:r w:rsidRPr="004C7A9A">
        <w:rPr>
          <w:rFonts w:ascii="Arial" w:eastAsia="Times New Roman" w:hAnsi="Arial" w:cs="Arial"/>
          <w:i/>
          <w:iCs/>
          <w:color w:val="4A4A4A"/>
          <w:sz w:val="20"/>
          <w:szCs w:val="20"/>
          <w:lang w:eastAsia="fr-FR"/>
        </w:rPr>
        <w:t xml:space="preserve">les données de consommations énergétiques détaillées sont fournies à partir de factures ou tout autre moyen approprié d’effet équivalent ». </w:t>
      </w:r>
      <w:r w:rsidRPr="004C7A9A">
        <w:rPr>
          <w:rFonts w:ascii="Arial" w:eastAsia="Times New Roman" w:hAnsi="Arial" w:cs="Arial"/>
          <w:color w:val="4A4A4A"/>
          <w:sz w:val="20"/>
          <w:szCs w:val="20"/>
          <w:lang w:eastAsia="fr-FR"/>
        </w:rPr>
        <w:t>A ce titre pour ces cas spécifiques et puisque les volumes annuels de livraison de ce type d’énergie ne sont pas toujours équivalents à la consommation annuelle des bâtiments concernés, il est accepté que la consommation de référence puisse être établie sur une moyenne calculée sur une période indiquée en commentaire sur la plateforme OPERAT. Comme précisé au même article de l’arrêté les justificatifs devront être fournis sur simple demande de l’autorité administrative.</w:t>
      </w:r>
    </w:p>
    <w:p w14:paraId="1CA15AEC" w14:textId="77777777" w:rsidR="004C7A9A" w:rsidRPr="004C7A9A" w:rsidRDefault="004C7A9A" w:rsidP="004C7A9A">
      <w:pPr>
        <w:shd w:val="clear" w:color="auto" w:fill="FFFFFF"/>
        <w:spacing w:line="240" w:lineRule="auto"/>
        <w:jc w:val="right"/>
        <w:rPr>
          <w:rFonts w:ascii="Arial" w:eastAsia="Times New Roman" w:hAnsi="Arial" w:cs="Arial"/>
          <w:color w:val="4A4A4A"/>
          <w:sz w:val="20"/>
          <w:szCs w:val="20"/>
          <w:lang w:eastAsia="fr-FR"/>
        </w:rPr>
      </w:pPr>
      <w:hyperlink r:id="rId108" w:history="1">
        <w:r w:rsidRPr="004C7A9A">
          <w:rPr>
            <w:rFonts w:ascii="Arial" w:eastAsia="Times New Roman" w:hAnsi="Arial" w:cs="Arial"/>
            <w:color w:val="004899"/>
            <w:sz w:val="20"/>
            <w:szCs w:val="20"/>
            <w:u w:val="single"/>
            <w:lang w:eastAsia="fr-FR"/>
          </w:rPr>
          <w:t>Revenir en haut de page</w:t>
        </w:r>
      </w:hyperlink>
    </w:p>
    <w:p w14:paraId="7529DD95" w14:textId="77777777" w:rsidR="004C7A9A" w:rsidRPr="004C7A9A" w:rsidRDefault="004C7A9A" w:rsidP="004C7A9A">
      <w:pPr>
        <w:shd w:val="clear" w:color="auto" w:fill="FFFFFF"/>
        <w:spacing w:after="120" w:line="240" w:lineRule="auto"/>
        <w:outlineLvl w:val="5"/>
        <w:rPr>
          <w:rFonts w:ascii="Arial" w:eastAsia="Times New Roman" w:hAnsi="Arial" w:cs="Arial"/>
          <w:b/>
          <w:bCs/>
          <w:color w:val="4A4A4A"/>
          <w:sz w:val="24"/>
          <w:szCs w:val="24"/>
          <w:lang w:eastAsia="fr-FR"/>
        </w:rPr>
      </w:pPr>
      <w:r w:rsidRPr="004C7A9A">
        <w:rPr>
          <w:rFonts w:ascii="Arial" w:eastAsia="Times New Roman" w:hAnsi="Arial" w:cs="Arial"/>
          <w:b/>
          <w:bCs/>
          <w:color w:val="4A4A4A"/>
          <w:sz w:val="24"/>
          <w:szCs w:val="24"/>
          <w:lang w:eastAsia="fr-FR"/>
        </w:rPr>
        <w:t>FAQ – DC7 – Contrôle des données de consommation de l’année de référence</w:t>
      </w:r>
    </w:p>
    <w:p w14:paraId="622692C4"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Q :</w:t>
      </w:r>
    </w:p>
    <w:p w14:paraId="7CD949EF" w14:textId="77777777" w:rsidR="004C7A9A" w:rsidRPr="004C7A9A" w:rsidRDefault="004C7A9A" w:rsidP="004C7A9A">
      <w:pPr>
        <w:shd w:val="clear" w:color="auto" w:fill="FFFFFF"/>
        <w:spacing w:after="6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Qui vérifie les données de consommations de l’année de référence ? (Voir aussi FAQ Contrôles et Sanctions)</w:t>
      </w:r>
    </w:p>
    <w:p w14:paraId="36F642C5"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R :</w:t>
      </w:r>
    </w:p>
    <w:p w14:paraId="206C5D9B"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La mission de contrôle du dispositif tertiaire est assurée par le Préfet compétent au regard de la localisation des bâtiments, parties de bâtiments ou de l’ensemble des bâtiments assujettis (Cf. article R131-44 du code de la construction et de l’habitation).</w:t>
      </w:r>
    </w:p>
    <w:p w14:paraId="784FB535"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En ce qui concerne les données de consommations de l’année de référence, l’assujetti doit pouvoir fournir les justificatifs sur simple demande de l’autorité administrative, et ceci dans un délai de 3 mois (Cf. I de l’article 3 de l’arrêté).</w:t>
      </w:r>
    </w:p>
    <w:p w14:paraId="24E7B169"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Des contrôles aléatoires pourront ainsi être menés chaque année en ce sens pour vérifier l’exactitude des renseignements. En cas de fausse déclaration, donc de défaut de renseignement, l’année de référence correspondra à la première année pleine d’exploitation dont les consommations sont remontées sur la plateforme OPERAT.</w:t>
      </w:r>
    </w:p>
    <w:p w14:paraId="678DC60F"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Pour rappel, les factures d’électricité et de gaz doivent être conservées pendant 5 ans. Il est également possible de demander aux gestionnaires de réseaux de distribution d’énergie les données de consommation sur les 3 dernières années qui précédent la demande de l’abonné.</w:t>
      </w:r>
    </w:p>
    <w:p w14:paraId="44F42123" w14:textId="77777777" w:rsidR="004C7A9A" w:rsidRPr="004C7A9A" w:rsidRDefault="004C7A9A" w:rsidP="004C7A9A">
      <w:pPr>
        <w:shd w:val="clear" w:color="auto" w:fill="FFFFFF"/>
        <w:spacing w:line="240" w:lineRule="auto"/>
        <w:jc w:val="right"/>
        <w:rPr>
          <w:rFonts w:ascii="Arial" w:eastAsia="Times New Roman" w:hAnsi="Arial" w:cs="Arial"/>
          <w:color w:val="4A4A4A"/>
          <w:sz w:val="20"/>
          <w:szCs w:val="20"/>
          <w:lang w:eastAsia="fr-FR"/>
        </w:rPr>
      </w:pPr>
      <w:hyperlink r:id="rId109" w:history="1">
        <w:r w:rsidRPr="004C7A9A">
          <w:rPr>
            <w:rFonts w:ascii="Arial" w:eastAsia="Times New Roman" w:hAnsi="Arial" w:cs="Arial"/>
            <w:color w:val="004899"/>
            <w:sz w:val="20"/>
            <w:szCs w:val="20"/>
            <w:u w:val="single"/>
            <w:lang w:eastAsia="fr-FR"/>
          </w:rPr>
          <w:t>Revenir en haut de page</w:t>
        </w:r>
      </w:hyperlink>
    </w:p>
    <w:p w14:paraId="64A826EF" w14:textId="77777777" w:rsidR="004C7A9A" w:rsidRPr="004C7A9A" w:rsidRDefault="004C7A9A" w:rsidP="004C7A9A">
      <w:pPr>
        <w:shd w:val="clear" w:color="auto" w:fill="FFFFFF"/>
        <w:spacing w:after="120" w:line="240" w:lineRule="auto"/>
        <w:outlineLvl w:val="5"/>
        <w:rPr>
          <w:rFonts w:ascii="Arial" w:eastAsia="Times New Roman" w:hAnsi="Arial" w:cs="Arial"/>
          <w:b/>
          <w:bCs/>
          <w:color w:val="4A4A4A"/>
          <w:sz w:val="24"/>
          <w:szCs w:val="24"/>
          <w:lang w:eastAsia="fr-FR"/>
        </w:rPr>
      </w:pPr>
      <w:r w:rsidRPr="004C7A9A">
        <w:rPr>
          <w:rFonts w:ascii="Arial" w:eastAsia="Times New Roman" w:hAnsi="Arial" w:cs="Arial"/>
          <w:b/>
          <w:bCs/>
          <w:color w:val="4A4A4A"/>
          <w:sz w:val="24"/>
          <w:szCs w:val="24"/>
          <w:lang w:eastAsia="fr-FR"/>
        </w:rPr>
        <w:t>FAQ – DC8 – Ajustement des données de consommations</w:t>
      </w:r>
    </w:p>
    <w:p w14:paraId="21EA9C42"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Q :</w:t>
      </w:r>
    </w:p>
    <w:p w14:paraId="40794600" w14:textId="77777777" w:rsidR="004C7A9A" w:rsidRPr="004C7A9A" w:rsidRDefault="004C7A9A" w:rsidP="004C7A9A">
      <w:pPr>
        <w:shd w:val="clear" w:color="auto" w:fill="FFFFFF"/>
        <w:spacing w:after="6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Quelles données climatiques sont utilisées pour procéder à l’ajustement des consommations en fonction des variations climatiques ?</w:t>
      </w:r>
    </w:p>
    <w:p w14:paraId="077F466B"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lastRenderedPageBreak/>
        <w:t>R :</w:t>
      </w:r>
    </w:p>
    <w:p w14:paraId="38BD373C"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Comme cela est stipulé à l’article 5 de l’arrêté du 10 avril 2020, l’ajustement des données de consommations en fonction des variations climatiques est effectué sur la base de degré jour unifié moyen sur la période 2000-2019 de la station de référence (maille départementale).</w:t>
      </w:r>
    </w:p>
    <w:p w14:paraId="4DFCD3C2"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L’ajustement en fonction des variations climatiques est effectué sur les consommations d’énergie relative au chauffage et au refroidissement selon les dispositions prévues à l’article 5, en fonction des DJE (Degré Jour Eté) et DJH (Degré Jour Hiver) et selon les bases de température déterminées pour chaque catégorie d’activité. Cet ajustement est effectué automatiquement par OPERAT.</w:t>
      </w:r>
    </w:p>
    <w:p w14:paraId="7754A6F2"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Les températures de base des DJE et DJH par catégorie d’activités seront indiquées dans un tableau présenté en annexe de l’arrêté (arrêté modificatif attendu après l’été 2020 dit Arrêté « Valeurs absolues »).</w:t>
      </w:r>
    </w:p>
    <w:p w14:paraId="05957A38"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Les DJU moyens de la période 2000-2019 utilisés par la plateforme OPERAT et leur méthode de calcul seront versées en annexe de l’arrêté. Les DJU annuels utilisés par la plateforme OPERAT seront fournis par Météo France suivant la même modalité de calcul. (Ces données annuelles pourront être disponibles sur la plateforme OPERAT)</w:t>
      </w:r>
    </w:p>
    <w:p w14:paraId="527E63D3" w14:textId="77777777" w:rsidR="004C7A9A" w:rsidRPr="004C7A9A" w:rsidRDefault="004C7A9A" w:rsidP="004C7A9A">
      <w:pPr>
        <w:shd w:val="clear" w:color="auto" w:fill="FFFFFF"/>
        <w:spacing w:line="240" w:lineRule="auto"/>
        <w:jc w:val="right"/>
        <w:rPr>
          <w:rFonts w:ascii="Arial" w:eastAsia="Times New Roman" w:hAnsi="Arial" w:cs="Arial"/>
          <w:color w:val="4A4A4A"/>
          <w:sz w:val="20"/>
          <w:szCs w:val="20"/>
          <w:lang w:eastAsia="fr-FR"/>
        </w:rPr>
      </w:pPr>
      <w:hyperlink r:id="rId110" w:history="1">
        <w:r w:rsidRPr="004C7A9A">
          <w:rPr>
            <w:rFonts w:ascii="Arial" w:eastAsia="Times New Roman" w:hAnsi="Arial" w:cs="Arial"/>
            <w:color w:val="004899"/>
            <w:sz w:val="20"/>
            <w:szCs w:val="20"/>
            <w:u w:val="single"/>
            <w:lang w:eastAsia="fr-FR"/>
          </w:rPr>
          <w:t>Revenir en haut de page</w:t>
        </w:r>
      </w:hyperlink>
    </w:p>
    <w:p w14:paraId="55C8794E" w14:textId="77777777" w:rsidR="004C7A9A" w:rsidRPr="004C7A9A" w:rsidRDefault="004C7A9A" w:rsidP="004C7A9A">
      <w:pPr>
        <w:shd w:val="clear" w:color="auto" w:fill="FFFFFF"/>
        <w:spacing w:after="120" w:line="240" w:lineRule="auto"/>
        <w:outlineLvl w:val="5"/>
        <w:rPr>
          <w:rFonts w:ascii="Arial" w:eastAsia="Times New Roman" w:hAnsi="Arial" w:cs="Arial"/>
          <w:b/>
          <w:bCs/>
          <w:color w:val="4A4A4A"/>
          <w:sz w:val="24"/>
          <w:szCs w:val="24"/>
          <w:lang w:eastAsia="fr-FR"/>
        </w:rPr>
      </w:pPr>
      <w:r w:rsidRPr="004C7A9A">
        <w:rPr>
          <w:rFonts w:ascii="Arial" w:eastAsia="Times New Roman" w:hAnsi="Arial" w:cs="Arial"/>
          <w:b/>
          <w:bCs/>
          <w:color w:val="4A4A4A"/>
          <w:sz w:val="24"/>
          <w:szCs w:val="24"/>
          <w:lang w:eastAsia="fr-FR"/>
        </w:rPr>
        <w:t>FAQ – DC9 – Exploitation des données de consommations par la plateforme OPERAT</w:t>
      </w:r>
    </w:p>
    <w:p w14:paraId="06E29582"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Q :</w:t>
      </w:r>
    </w:p>
    <w:p w14:paraId="3D8E4C7B" w14:textId="77777777" w:rsidR="004C7A9A" w:rsidRPr="004C7A9A" w:rsidRDefault="004C7A9A" w:rsidP="004C7A9A">
      <w:pPr>
        <w:shd w:val="clear" w:color="auto" w:fill="FFFFFF"/>
        <w:spacing w:after="6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Comment sont exploitées les données de consommations sur OPERAT ?</w:t>
      </w:r>
    </w:p>
    <w:p w14:paraId="1718E3A0"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R :</w:t>
      </w:r>
    </w:p>
    <w:p w14:paraId="30E13BE8"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Les données de consommations recueillies sur la plateforme OPERAT par type d’énergie, après avoir été converties en kWh PCI sont additionnées au niveau de l’entité fonctionnelle assujettie (bâtiment, partie de bâtiments ou ensemble de bâtiments).</w:t>
      </w:r>
    </w:p>
    <w:p w14:paraId="4BC3F165"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La plateforme OPERAT procède aux ajustements des données de consommation d’énergie finale en fonction des variations climatiques conformément aux dispositions prévues à l’article 5 de l’arrêté et évalue la consommation d’énergie finale moyenne ainsi corrigée de l’entité fonctionnelle assujettie. Cette consommation moyenne en énergie finale est exprimée en kWh EF/m² sur la base de l’information recueillie en termes de surface assujettie.</w:t>
      </w:r>
    </w:p>
    <w:p w14:paraId="37109FC9"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L’évaluation des émissions de gaz à effet de serre est effectuée par la plateforme OPERAT sur la base des données de consommations exprimées kWh EF/m² de chaque type d’énergie et des facteurs de conversion présentés dans le tableau présenté en annexe de l’arrêté (Cf. III de l’article 13 de l’arrêté du 10 avril 2020). Cette évaluation est exprimée en kg équivalent de CO2 au niveau de la surface totale assujettie et également exprimée en ratio en kg CO2/m².</w:t>
      </w:r>
    </w:p>
    <w:p w14:paraId="13CEB1AC" w14:textId="77777777" w:rsidR="004C7A9A" w:rsidRPr="004C7A9A" w:rsidRDefault="004C7A9A" w:rsidP="004C7A9A">
      <w:pPr>
        <w:shd w:val="clear" w:color="auto" w:fill="FFFFFF"/>
        <w:spacing w:line="240" w:lineRule="auto"/>
        <w:jc w:val="right"/>
        <w:rPr>
          <w:rFonts w:ascii="Arial" w:eastAsia="Times New Roman" w:hAnsi="Arial" w:cs="Arial"/>
          <w:color w:val="4A4A4A"/>
          <w:sz w:val="20"/>
          <w:szCs w:val="20"/>
          <w:lang w:eastAsia="fr-FR"/>
        </w:rPr>
      </w:pPr>
      <w:hyperlink r:id="rId111" w:history="1">
        <w:r w:rsidRPr="004C7A9A">
          <w:rPr>
            <w:rFonts w:ascii="Arial" w:eastAsia="Times New Roman" w:hAnsi="Arial" w:cs="Arial"/>
            <w:color w:val="004899"/>
            <w:sz w:val="20"/>
            <w:szCs w:val="20"/>
            <w:u w:val="single"/>
            <w:lang w:eastAsia="fr-FR"/>
          </w:rPr>
          <w:t>Revenir en haut de page</w:t>
        </w:r>
      </w:hyperlink>
    </w:p>
    <w:p w14:paraId="7B82CA2E" w14:textId="77777777" w:rsidR="004C7A9A" w:rsidRPr="004C7A9A" w:rsidRDefault="004C7A9A" w:rsidP="004C7A9A">
      <w:pPr>
        <w:shd w:val="clear" w:color="auto" w:fill="FFFFFF"/>
        <w:spacing w:after="120" w:line="240" w:lineRule="auto"/>
        <w:outlineLvl w:val="5"/>
        <w:rPr>
          <w:rFonts w:ascii="Arial" w:eastAsia="Times New Roman" w:hAnsi="Arial" w:cs="Arial"/>
          <w:b/>
          <w:bCs/>
          <w:color w:val="4A4A4A"/>
          <w:sz w:val="24"/>
          <w:szCs w:val="24"/>
          <w:lang w:eastAsia="fr-FR"/>
        </w:rPr>
      </w:pPr>
      <w:r w:rsidRPr="004C7A9A">
        <w:rPr>
          <w:rFonts w:ascii="Arial" w:eastAsia="Times New Roman" w:hAnsi="Arial" w:cs="Arial"/>
          <w:b/>
          <w:bCs/>
          <w:color w:val="4A4A4A"/>
          <w:sz w:val="24"/>
          <w:szCs w:val="24"/>
          <w:lang w:eastAsia="fr-FR"/>
        </w:rPr>
        <w:t>FAQ – DC10 – Données de consommations ajustées par une autre application</w:t>
      </w:r>
    </w:p>
    <w:p w14:paraId="6393377A"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Q :</w:t>
      </w:r>
    </w:p>
    <w:p w14:paraId="21C42B66" w14:textId="77777777" w:rsidR="004C7A9A" w:rsidRPr="004C7A9A" w:rsidRDefault="004C7A9A" w:rsidP="004C7A9A">
      <w:pPr>
        <w:shd w:val="clear" w:color="auto" w:fill="FFFFFF"/>
        <w:spacing w:after="6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Les données de consommations qui seront remontées sur la plateforme OPERAT peuvent-elles être issues d’une application qui ajuste les données de consommation brutes ?</w:t>
      </w:r>
    </w:p>
    <w:p w14:paraId="7DC1A6FE"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R :</w:t>
      </w:r>
    </w:p>
    <w:p w14:paraId="09304E4B"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Les données de consommations à renseigner sur la plateforme OPERAT sont des données de consommations brutes. L’ajustement des consommations en fonction des variations climatiques est réalisé par OPERAT conformément aux dispositions prévues à l’article 5 de l’arrêté du 10 avril 2020 et sur la base de DJU spécifique à la catégorie d’activité concernée.  </w:t>
      </w:r>
    </w:p>
    <w:p w14:paraId="1D385C01" w14:textId="77777777" w:rsidR="004C7A9A" w:rsidRPr="004C7A9A" w:rsidRDefault="004C7A9A" w:rsidP="004C7A9A">
      <w:pPr>
        <w:shd w:val="clear" w:color="auto" w:fill="FFFFFF"/>
        <w:spacing w:line="240" w:lineRule="auto"/>
        <w:jc w:val="right"/>
        <w:rPr>
          <w:rFonts w:ascii="Arial" w:eastAsia="Times New Roman" w:hAnsi="Arial" w:cs="Arial"/>
          <w:color w:val="4A4A4A"/>
          <w:sz w:val="20"/>
          <w:szCs w:val="20"/>
          <w:lang w:eastAsia="fr-FR"/>
        </w:rPr>
      </w:pPr>
      <w:hyperlink r:id="rId112" w:history="1">
        <w:r w:rsidRPr="004C7A9A">
          <w:rPr>
            <w:rFonts w:ascii="Arial" w:eastAsia="Times New Roman" w:hAnsi="Arial" w:cs="Arial"/>
            <w:color w:val="004899"/>
            <w:sz w:val="20"/>
            <w:szCs w:val="20"/>
            <w:u w:val="single"/>
            <w:lang w:eastAsia="fr-FR"/>
          </w:rPr>
          <w:t>Revenir en haut de page</w:t>
        </w:r>
      </w:hyperlink>
    </w:p>
    <w:p w14:paraId="162E5427" w14:textId="77777777" w:rsidR="004C7A9A" w:rsidRPr="004C7A9A" w:rsidRDefault="004C7A9A" w:rsidP="004C7A9A">
      <w:pPr>
        <w:shd w:val="clear" w:color="auto" w:fill="FFFFFF"/>
        <w:spacing w:before="100" w:beforeAutospacing="1" w:after="100" w:afterAutospacing="1" w:line="240" w:lineRule="auto"/>
        <w:outlineLvl w:val="4"/>
        <w:rPr>
          <w:rFonts w:ascii="Arial" w:eastAsia="Times New Roman" w:hAnsi="Arial" w:cs="Arial"/>
          <w:color w:val="4A4A4A"/>
          <w:sz w:val="30"/>
          <w:szCs w:val="30"/>
          <w:lang w:eastAsia="fr-FR"/>
        </w:rPr>
      </w:pPr>
      <w:r w:rsidRPr="004C7A9A">
        <w:rPr>
          <w:rFonts w:ascii="Arial" w:eastAsia="Times New Roman" w:hAnsi="Arial" w:cs="Arial"/>
          <w:color w:val="4A4A4A"/>
          <w:sz w:val="30"/>
          <w:szCs w:val="30"/>
          <w:lang w:eastAsia="fr-FR"/>
        </w:rPr>
        <w:t>4 - Energie &amp; Usages</w:t>
      </w:r>
    </w:p>
    <w:p w14:paraId="0A5F2214" w14:textId="77777777" w:rsidR="004C7A9A" w:rsidRPr="004C7A9A" w:rsidRDefault="004C7A9A" w:rsidP="004C7A9A">
      <w:pPr>
        <w:shd w:val="clear" w:color="auto" w:fill="FFFFFF"/>
        <w:spacing w:after="120" w:line="240" w:lineRule="auto"/>
        <w:outlineLvl w:val="5"/>
        <w:rPr>
          <w:rFonts w:ascii="Arial" w:eastAsia="Times New Roman" w:hAnsi="Arial" w:cs="Arial"/>
          <w:b/>
          <w:bCs/>
          <w:color w:val="4A4A4A"/>
          <w:sz w:val="24"/>
          <w:szCs w:val="24"/>
          <w:lang w:eastAsia="fr-FR"/>
        </w:rPr>
      </w:pPr>
      <w:r w:rsidRPr="004C7A9A">
        <w:rPr>
          <w:rFonts w:ascii="Arial" w:eastAsia="Times New Roman" w:hAnsi="Arial" w:cs="Arial"/>
          <w:b/>
          <w:bCs/>
          <w:color w:val="4A4A4A"/>
          <w:sz w:val="24"/>
          <w:szCs w:val="24"/>
          <w:lang w:eastAsia="fr-FR"/>
        </w:rPr>
        <w:lastRenderedPageBreak/>
        <w:t>FAQ – E1 – Usages concernés par le dispositif de réduction des consommations d’énergie</w:t>
      </w:r>
    </w:p>
    <w:p w14:paraId="7EAB1ECC"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Q :</w:t>
      </w:r>
    </w:p>
    <w:p w14:paraId="05C96788" w14:textId="77777777" w:rsidR="004C7A9A" w:rsidRPr="004C7A9A" w:rsidRDefault="004C7A9A" w:rsidP="004C7A9A">
      <w:pPr>
        <w:shd w:val="clear" w:color="auto" w:fill="FFFFFF"/>
        <w:spacing w:after="6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Quels sont les usages concernés par le dispositif de réduction des consommations d’énergie (chauffage, ECS…) ?</w:t>
      </w:r>
    </w:p>
    <w:p w14:paraId="1A9583C8"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R :</w:t>
      </w:r>
    </w:p>
    <w:p w14:paraId="74ED4C0C"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Les consommations d’énergie prises en considération concernent </w:t>
      </w:r>
      <w:r w:rsidRPr="004C7A9A">
        <w:rPr>
          <w:rFonts w:ascii="Arial" w:eastAsia="Times New Roman" w:hAnsi="Arial" w:cs="Arial"/>
          <w:color w:val="4A4A4A"/>
          <w:sz w:val="20"/>
          <w:szCs w:val="20"/>
          <w:u w:val="single"/>
          <w:lang w:eastAsia="fr-FR"/>
        </w:rPr>
        <w:t>l’ensemble des usages</w:t>
      </w:r>
      <w:r w:rsidRPr="004C7A9A">
        <w:rPr>
          <w:rFonts w:ascii="Arial" w:eastAsia="Times New Roman" w:hAnsi="Arial" w:cs="Arial"/>
          <w:color w:val="4A4A4A"/>
          <w:sz w:val="20"/>
          <w:szCs w:val="20"/>
          <w:lang w:eastAsia="fr-FR"/>
        </w:rPr>
        <w:t xml:space="preserve"> tel que cela est précisé à l’article 2 de l’arrêté du 10 avril 2020 (Définitions) : </w:t>
      </w:r>
      <w:r w:rsidRPr="004C7A9A">
        <w:rPr>
          <w:rFonts w:ascii="Arial" w:eastAsia="Times New Roman" w:hAnsi="Arial" w:cs="Arial"/>
          <w:i/>
          <w:iCs/>
          <w:color w:val="4A4A4A"/>
          <w:sz w:val="20"/>
          <w:szCs w:val="20"/>
          <w:lang w:eastAsia="fr-FR"/>
        </w:rPr>
        <w:t xml:space="preserve">« Les consommations d’énergie finale prises en considération sont celles des postes de consommations énergétiques relatifs d’une part à l’ambiance thermique générale et à la ventilation des locaux, en tenant compte des modalités d’occupation, et d’autre part aux autres usages immobiliers ainsi qu’aux usages spécifiques et de procédés .» </w:t>
      </w:r>
    </w:p>
    <w:p w14:paraId="4E8B51A2"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Ainsi, les postes de consommations pris en considération comprennent :</w:t>
      </w:r>
    </w:p>
    <w:p w14:paraId="51C795A2" w14:textId="77777777" w:rsidR="004C7A9A" w:rsidRPr="004C7A9A" w:rsidRDefault="004C7A9A" w:rsidP="004C7A9A">
      <w:pPr>
        <w:numPr>
          <w:ilvl w:val="0"/>
          <w:numId w:val="24"/>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Les postes de la consommation conventionnelle de la réglementation thermique (RT 2012 pour l’objectif 2030 exprimé en valeur absolue) : de chauffage, de refroidissement, d’éclairage, de production d’eau chaude sanitaire et d’auxiliaires (pompes et ventilateurs) ;</w:t>
      </w:r>
    </w:p>
    <w:p w14:paraId="70C44343" w14:textId="77777777" w:rsidR="004C7A9A" w:rsidRPr="004C7A9A" w:rsidRDefault="004C7A9A" w:rsidP="004C7A9A">
      <w:pPr>
        <w:numPr>
          <w:ilvl w:val="0"/>
          <w:numId w:val="24"/>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Les autres usages immobiliers (ascenseurs, escalator, sécurité incendie, sureté…) ;</w:t>
      </w:r>
    </w:p>
    <w:p w14:paraId="34555242" w14:textId="77777777" w:rsidR="004C7A9A" w:rsidRPr="004C7A9A" w:rsidRDefault="004C7A9A" w:rsidP="004C7A9A">
      <w:pPr>
        <w:numPr>
          <w:ilvl w:val="0"/>
          <w:numId w:val="24"/>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Les usages spécifiques et de procédés liés à l’activité.</w:t>
      </w:r>
    </w:p>
    <w:p w14:paraId="48417DA0"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Comme cela est précisé dans la définition du niveau de consommation d’énergie finale exprimé en valeur absolue </w:t>
      </w:r>
      <w:r w:rsidRPr="004C7A9A">
        <w:rPr>
          <w:rFonts w:ascii="Arial" w:eastAsia="Times New Roman" w:hAnsi="Arial" w:cs="Arial"/>
          <w:b/>
          <w:bCs/>
          <w:i/>
          <w:iCs/>
          <w:color w:val="4A4A4A"/>
          <w:sz w:val="20"/>
          <w:szCs w:val="20"/>
          <w:lang w:eastAsia="fr-FR"/>
        </w:rPr>
        <w:t>Cabs</w:t>
      </w:r>
      <w:r w:rsidRPr="004C7A9A">
        <w:rPr>
          <w:rFonts w:ascii="Arial" w:eastAsia="Times New Roman" w:hAnsi="Arial" w:cs="Arial"/>
          <w:color w:val="4A4A4A"/>
          <w:sz w:val="20"/>
          <w:szCs w:val="20"/>
          <w:lang w:eastAsia="fr-FR"/>
        </w:rPr>
        <w:t xml:space="preserve"> :</w:t>
      </w:r>
    </w:p>
    <w:p w14:paraId="137D4030" w14:textId="77777777" w:rsidR="004C7A9A" w:rsidRPr="004C7A9A" w:rsidRDefault="004C7A9A" w:rsidP="004C7A9A">
      <w:pPr>
        <w:numPr>
          <w:ilvl w:val="0"/>
          <w:numId w:val="25"/>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La composante </w:t>
      </w:r>
      <w:r w:rsidRPr="004C7A9A">
        <w:rPr>
          <w:rFonts w:ascii="Arial" w:eastAsia="Times New Roman" w:hAnsi="Arial" w:cs="Arial"/>
          <w:b/>
          <w:bCs/>
          <w:i/>
          <w:iCs/>
          <w:color w:val="4A4A4A"/>
          <w:sz w:val="20"/>
          <w:szCs w:val="20"/>
          <w:lang w:eastAsia="fr-FR"/>
        </w:rPr>
        <w:t>CVC</w:t>
      </w:r>
      <w:r w:rsidRPr="004C7A9A">
        <w:rPr>
          <w:rFonts w:ascii="Arial" w:eastAsia="Times New Roman" w:hAnsi="Arial" w:cs="Arial"/>
          <w:color w:val="4A4A4A"/>
          <w:sz w:val="20"/>
          <w:szCs w:val="20"/>
          <w:lang w:eastAsia="fr-FR"/>
        </w:rPr>
        <w:t xml:space="preserve"> reprend les postes de consommation de chauffage, de refroidissement et de ventilation ;</w:t>
      </w:r>
    </w:p>
    <w:p w14:paraId="47143BD7" w14:textId="77777777" w:rsidR="004C7A9A" w:rsidRPr="004C7A9A" w:rsidRDefault="004C7A9A" w:rsidP="004C7A9A">
      <w:pPr>
        <w:numPr>
          <w:ilvl w:val="0"/>
          <w:numId w:val="25"/>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La composante </w:t>
      </w:r>
      <w:r w:rsidRPr="004C7A9A">
        <w:rPr>
          <w:rFonts w:ascii="Arial" w:eastAsia="Times New Roman" w:hAnsi="Arial" w:cs="Arial"/>
          <w:b/>
          <w:bCs/>
          <w:i/>
          <w:iCs/>
          <w:color w:val="4A4A4A"/>
          <w:sz w:val="20"/>
          <w:szCs w:val="20"/>
          <w:lang w:eastAsia="fr-FR"/>
        </w:rPr>
        <w:t>USE</w:t>
      </w:r>
      <w:r w:rsidRPr="004C7A9A">
        <w:rPr>
          <w:rFonts w:ascii="Arial" w:eastAsia="Times New Roman" w:hAnsi="Arial" w:cs="Arial"/>
          <w:color w:val="4A4A4A"/>
          <w:sz w:val="20"/>
          <w:szCs w:val="20"/>
          <w:lang w:eastAsia="fr-FR"/>
        </w:rPr>
        <w:t xml:space="preserve"> reprend tous les autres postes de consommation liés à l’utilisation des locaux ainsi que l’influence des modalités d’occupation des locaux sur la composante CVC.</w:t>
      </w:r>
    </w:p>
    <w:p w14:paraId="6E488F1A"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Comme cela précisé à l’article 4 de l’arrêté du 10 avril 2020, pour certaines catégories il n’est pas possible de distinguer les composantes de consommation CVC et USE (à titre d’exemple : la logistique de froid). Dans ce cas, seul l’objectif Cabs est défini pour une intensité d’usage étalon et les indicateurs d’intensité d’usage correspondants.</w:t>
      </w:r>
    </w:p>
    <w:p w14:paraId="70A6DD24" w14:textId="77777777" w:rsidR="004C7A9A" w:rsidRPr="004C7A9A" w:rsidRDefault="004C7A9A" w:rsidP="004C7A9A">
      <w:pPr>
        <w:shd w:val="clear" w:color="auto" w:fill="FFFFFF"/>
        <w:spacing w:line="240" w:lineRule="auto"/>
        <w:jc w:val="right"/>
        <w:rPr>
          <w:rFonts w:ascii="Arial" w:eastAsia="Times New Roman" w:hAnsi="Arial" w:cs="Arial"/>
          <w:color w:val="4A4A4A"/>
          <w:sz w:val="20"/>
          <w:szCs w:val="20"/>
          <w:lang w:eastAsia="fr-FR"/>
        </w:rPr>
      </w:pPr>
      <w:hyperlink r:id="rId113" w:history="1">
        <w:r w:rsidRPr="004C7A9A">
          <w:rPr>
            <w:rFonts w:ascii="Arial" w:eastAsia="Times New Roman" w:hAnsi="Arial" w:cs="Arial"/>
            <w:color w:val="004899"/>
            <w:sz w:val="20"/>
            <w:szCs w:val="20"/>
            <w:u w:val="single"/>
            <w:lang w:eastAsia="fr-FR"/>
          </w:rPr>
          <w:t>Revenir en haut de page</w:t>
        </w:r>
      </w:hyperlink>
    </w:p>
    <w:p w14:paraId="4C7EA24B" w14:textId="77777777" w:rsidR="004C7A9A" w:rsidRPr="004C7A9A" w:rsidRDefault="004C7A9A" w:rsidP="004C7A9A">
      <w:pPr>
        <w:shd w:val="clear" w:color="auto" w:fill="FFFFFF"/>
        <w:spacing w:after="120" w:line="240" w:lineRule="auto"/>
        <w:outlineLvl w:val="5"/>
        <w:rPr>
          <w:rFonts w:ascii="Arial" w:eastAsia="Times New Roman" w:hAnsi="Arial" w:cs="Arial"/>
          <w:b/>
          <w:bCs/>
          <w:color w:val="4A4A4A"/>
          <w:sz w:val="24"/>
          <w:szCs w:val="24"/>
          <w:lang w:eastAsia="fr-FR"/>
        </w:rPr>
      </w:pPr>
      <w:r w:rsidRPr="004C7A9A">
        <w:rPr>
          <w:rFonts w:ascii="Arial" w:eastAsia="Times New Roman" w:hAnsi="Arial" w:cs="Arial"/>
          <w:b/>
          <w:bCs/>
          <w:color w:val="4A4A4A"/>
          <w:sz w:val="24"/>
          <w:szCs w:val="24"/>
          <w:lang w:eastAsia="fr-FR"/>
        </w:rPr>
        <w:t>FAQ – E2 – Les consommations énergétiques liées aux zones de stationnement</w:t>
      </w:r>
    </w:p>
    <w:p w14:paraId="3124E699"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Q :</w:t>
      </w:r>
    </w:p>
    <w:p w14:paraId="6FAF3CC4" w14:textId="77777777" w:rsidR="004C7A9A" w:rsidRPr="004C7A9A" w:rsidRDefault="004C7A9A" w:rsidP="004C7A9A">
      <w:pPr>
        <w:shd w:val="clear" w:color="auto" w:fill="FFFFFF"/>
        <w:spacing w:after="60" w:line="240" w:lineRule="auto"/>
        <w:rPr>
          <w:rFonts w:ascii="Arial" w:eastAsia="Times New Roman" w:hAnsi="Arial" w:cs="Arial"/>
          <w:color w:val="4A4A4A"/>
          <w:sz w:val="20"/>
          <w:szCs w:val="20"/>
          <w:lang w:eastAsia="fr-FR"/>
        </w:rPr>
      </w:pPr>
      <w:proofErr w:type="gramStart"/>
      <w:r w:rsidRPr="004C7A9A">
        <w:rPr>
          <w:rFonts w:ascii="Arial" w:eastAsia="Times New Roman" w:hAnsi="Arial" w:cs="Arial"/>
          <w:color w:val="4A4A4A"/>
          <w:sz w:val="20"/>
          <w:szCs w:val="20"/>
          <w:lang w:eastAsia="fr-FR"/>
        </w:rPr>
        <w:t>Les consommation</w:t>
      </w:r>
      <w:proofErr w:type="gramEnd"/>
      <w:r w:rsidRPr="004C7A9A">
        <w:rPr>
          <w:rFonts w:ascii="Arial" w:eastAsia="Times New Roman" w:hAnsi="Arial" w:cs="Arial"/>
          <w:color w:val="4A4A4A"/>
          <w:sz w:val="20"/>
          <w:szCs w:val="20"/>
          <w:lang w:eastAsia="fr-FR"/>
        </w:rPr>
        <w:t xml:space="preserve"> d’énergies liées aux zones de stationnement sont-elles prises en compte ? Comment déduire la consommation d’énergie liée aux installations de recharge des véhicules électrique ou hybride rechargeable (IRVE</w:t>
      </w:r>
      <w:proofErr w:type="gramStart"/>
      <w:r w:rsidRPr="004C7A9A">
        <w:rPr>
          <w:rFonts w:ascii="Arial" w:eastAsia="Times New Roman" w:hAnsi="Arial" w:cs="Arial"/>
          <w:color w:val="4A4A4A"/>
          <w:sz w:val="20"/>
          <w:szCs w:val="20"/>
          <w:lang w:eastAsia="fr-FR"/>
        </w:rPr>
        <w:t>)?</w:t>
      </w:r>
      <w:proofErr w:type="gramEnd"/>
    </w:p>
    <w:p w14:paraId="30BB2C75"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R :</w:t>
      </w:r>
    </w:p>
    <w:p w14:paraId="17A544B8"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En premier lieu, il convient de rappeler que les surfaces de plancher aménagées en vue du stationnement des véhicules ne sont pas </w:t>
      </w:r>
      <w:proofErr w:type="gramStart"/>
      <w:r w:rsidRPr="004C7A9A">
        <w:rPr>
          <w:rFonts w:ascii="Arial" w:eastAsia="Times New Roman" w:hAnsi="Arial" w:cs="Arial"/>
          <w:color w:val="4A4A4A"/>
          <w:sz w:val="20"/>
          <w:szCs w:val="20"/>
          <w:lang w:eastAsia="fr-FR"/>
        </w:rPr>
        <w:t>prise</w:t>
      </w:r>
      <w:proofErr w:type="gramEnd"/>
      <w:r w:rsidRPr="004C7A9A">
        <w:rPr>
          <w:rFonts w:ascii="Arial" w:eastAsia="Times New Roman" w:hAnsi="Arial" w:cs="Arial"/>
          <w:color w:val="4A4A4A"/>
          <w:sz w:val="20"/>
          <w:szCs w:val="20"/>
          <w:lang w:eastAsia="fr-FR"/>
        </w:rPr>
        <w:t xml:space="preserve"> en considération pour apprécier l’assujettissement aux dispositions du décret tertiaire (Voir FAQ – A5 – Le cas des locaux techniques et des locaux de stationnement). Mais dès lors que le bâtiment ou l’ensemble de bâtiments est assujetti, les surfaces des zones de stationnement des véhicules motorisés ou non sont prises en considération au niveau des consommations énergétiques.</w:t>
      </w:r>
    </w:p>
    <w:p w14:paraId="3A4A13DF"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u w:val="single"/>
          <w:lang w:eastAsia="fr-FR"/>
        </w:rPr>
        <w:t>Le cas des zones de stationnement closes et couvertes</w:t>
      </w:r>
    </w:p>
    <w:p w14:paraId="46E9215C"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Les consommations d'énergies liées notamment à l'éclairage, la ventilation et le désenfumage sont effectivement prises en considération. C'est pour cette raison qu’il est prévu au niveau de la segmentation des activités une catégorie "Stationnement" avec deux sous catégories :</w:t>
      </w:r>
    </w:p>
    <w:p w14:paraId="78B1ADF8" w14:textId="77777777" w:rsidR="004C7A9A" w:rsidRPr="004C7A9A" w:rsidRDefault="004C7A9A" w:rsidP="004C7A9A">
      <w:pPr>
        <w:numPr>
          <w:ilvl w:val="0"/>
          <w:numId w:val="26"/>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Zone de stationnement en infrastructure (en sous-sol avec ventilation mécanique) ;</w:t>
      </w:r>
    </w:p>
    <w:p w14:paraId="536C0458" w14:textId="77777777" w:rsidR="004C7A9A" w:rsidRPr="004C7A9A" w:rsidRDefault="004C7A9A" w:rsidP="004C7A9A">
      <w:pPr>
        <w:numPr>
          <w:ilvl w:val="0"/>
          <w:numId w:val="26"/>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lastRenderedPageBreak/>
        <w:t>Zone de stationnement en superstructure (silo avec ventilation naturelle).</w:t>
      </w:r>
    </w:p>
    <w:p w14:paraId="71EF8A8B"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u w:val="single"/>
          <w:lang w:eastAsia="fr-FR"/>
        </w:rPr>
        <w:t>Le cas des zones de stationnement à l’air libre (parking non couvert)</w:t>
      </w:r>
    </w:p>
    <w:p w14:paraId="0DA2E9E4"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Les zones de stationnement à l’air libre ne sont pas concernées par le dispositif par principe, car elles ne relèvent pas du domaine bâtimentaire. Les seules consommations énergétiques qui peuvent être liés à ces zones de stationnement sont les consommations liées à l’éclairage ou aux IRVE (voir ci-après).</w:t>
      </w:r>
    </w:p>
    <w:p w14:paraId="3DF378D0"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L’éclairage de ces zones de stationnement à l’air libre annexes à un bâtiment peut se faire de deux façons :</w:t>
      </w:r>
    </w:p>
    <w:p w14:paraId="406EAB1D" w14:textId="77777777" w:rsidR="004C7A9A" w:rsidRPr="004C7A9A" w:rsidRDefault="004C7A9A" w:rsidP="004C7A9A">
      <w:pPr>
        <w:numPr>
          <w:ilvl w:val="0"/>
          <w:numId w:val="27"/>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Soit à partir de projecteurs ou luminaires d’éclairage public (terme technique utilisé par la maîtrise d’œuvre) lorsque les espaces de stationnement sont contigus et proches du bâtiment. Dans ce cas, leur fonctionnement est lié à l’usage des bâtiments et la consommation énergétique correspondante est intégrée aux autres consommations électriques (des solutions peuvent être mises en œuvre pour limiter leur impact : éclairage </w:t>
      </w:r>
      <w:proofErr w:type="spellStart"/>
      <w:r w:rsidRPr="004C7A9A">
        <w:rPr>
          <w:rFonts w:ascii="Arial" w:eastAsia="Times New Roman" w:hAnsi="Arial" w:cs="Arial"/>
          <w:color w:val="4A4A4A"/>
          <w:sz w:val="20"/>
          <w:szCs w:val="20"/>
          <w:lang w:eastAsia="fr-FR"/>
        </w:rPr>
        <w:t>Leds</w:t>
      </w:r>
      <w:proofErr w:type="spellEnd"/>
      <w:r w:rsidRPr="004C7A9A">
        <w:rPr>
          <w:rFonts w:ascii="Arial" w:eastAsia="Times New Roman" w:hAnsi="Arial" w:cs="Arial"/>
          <w:color w:val="4A4A4A"/>
          <w:sz w:val="20"/>
          <w:szCs w:val="20"/>
          <w:lang w:eastAsia="fr-FR"/>
        </w:rPr>
        <w:t>, coupure par horloge).</w:t>
      </w:r>
    </w:p>
    <w:p w14:paraId="70A7526C" w14:textId="77777777" w:rsidR="004C7A9A" w:rsidRPr="004C7A9A" w:rsidRDefault="004C7A9A" w:rsidP="004C7A9A">
      <w:pPr>
        <w:numPr>
          <w:ilvl w:val="0"/>
          <w:numId w:val="27"/>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Soit à partir d’un réseau de candélabres d’éclairage public (lampadaires) qui relèvent des installations électriques extérieures (NF C 17-200). En général, ces installations disposent d’une armoire de commande et d’un point de comptage spécifique. Si elles sont raccordées sur l’alimentation du bâtiment (NF C 15-100) elles doivent bénéficier d’un départ spécifique (NF C 17-200) sur lequel il est possible d’installer facilement un sous compteur.</w:t>
      </w:r>
    </w:p>
    <w:p w14:paraId="5E11DFBC"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u w:val="single"/>
          <w:lang w:eastAsia="fr-FR"/>
        </w:rPr>
        <w:t>La consommation d’énergie liée aux IRVE</w:t>
      </w:r>
    </w:p>
    <w:p w14:paraId="6EC11BB7"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Le texte législatif (dernier alinéa du I de l'article L111-10-3 du CCH) dispose que " </w:t>
      </w:r>
      <w:r w:rsidRPr="004C7A9A">
        <w:rPr>
          <w:rFonts w:ascii="Arial" w:eastAsia="Times New Roman" w:hAnsi="Arial" w:cs="Arial"/>
          <w:i/>
          <w:iCs/>
          <w:color w:val="4A4A4A"/>
          <w:sz w:val="20"/>
          <w:szCs w:val="20"/>
          <w:lang w:eastAsia="fr-FR"/>
        </w:rPr>
        <w:t xml:space="preserve">La consommation d'énergie liée à la recharge de tout véhicule électrique et hybride rechargeable est déduite de la consommation énergétique du bâtiment et ne rentre pas dans la consommation de référence </w:t>
      </w:r>
      <w:r w:rsidRPr="004C7A9A">
        <w:rPr>
          <w:rFonts w:ascii="Arial" w:eastAsia="Times New Roman" w:hAnsi="Arial" w:cs="Arial"/>
          <w:color w:val="4A4A4A"/>
          <w:sz w:val="20"/>
          <w:szCs w:val="20"/>
          <w:lang w:eastAsia="fr-FR"/>
        </w:rPr>
        <w:t>".</w:t>
      </w:r>
    </w:p>
    <w:p w14:paraId="01513551"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La déduction de la consommation d'énergie liée aux IRVE ne sera prise en considération que sur la base d'un comptage. Aucune estimation théorique de la consommation d'énergie basée sur un nombre de borne de recharge, leur puissance et leur taux d'utilisation (avec coefficient de foisonnement) ne sera pris en considération. </w:t>
      </w:r>
    </w:p>
    <w:p w14:paraId="23772564"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Pour être plus précis, il conviendra que cette consommation d’énergie soit liée soit à un point de livraison spécifique à l’IRVE (référence à un n° de PDL), soit un sous comptage. Dans la mesure où l’IRVE est raccordée au tableau général basse tension (TGBT) du bâtiment, ce départ est spécifique et il est possible d’avoir un sous comptage à partir de ce départ d’installation électrique (</w:t>
      </w:r>
      <w:r w:rsidRPr="004C7A9A">
        <w:rPr>
          <w:rFonts w:ascii="Arial" w:eastAsia="Times New Roman" w:hAnsi="Arial" w:cs="Arial"/>
          <w:i/>
          <w:iCs/>
          <w:color w:val="4A4A4A"/>
          <w:sz w:val="20"/>
          <w:szCs w:val="20"/>
          <w:lang w:eastAsia="fr-FR"/>
        </w:rPr>
        <w:t>Voir le guide d’accompagnement pour plus de précision</w:t>
      </w:r>
      <w:r w:rsidRPr="004C7A9A">
        <w:rPr>
          <w:rFonts w:ascii="Arial" w:eastAsia="Times New Roman" w:hAnsi="Arial" w:cs="Arial"/>
          <w:color w:val="4A4A4A"/>
          <w:sz w:val="20"/>
          <w:szCs w:val="20"/>
          <w:lang w:eastAsia="fr-FR"/>
        </w:rPr>
        <w:t>).</w:t>
      </w:r>
    </w:p>
    <w:p w14:paraId="2CE23350" w14:textId="77777777" w:rsidR="004C7A9A" w:rsidRPr="004C7A9A" w:rsidRDefault="004C7A9A" w:rsidP="004C7A9A">
      <w:pPr>
        <w:shd w:val="clear" w:color="auto" w:fill="FFFFFF"/>
        <w:spacing w:line="240" w:lineRule="auto"/>
        <w:jc w:val="right"/>
        <w:rPr>
          <w:rFonts w:ascii="Arial" w:eastAsia="Times New Roman" w:hAnsi="Arial" w:cs="Arial"/>
          <w:color w:val="4A4A4A"/>
          <w:sz w:val="20"/>
          <w:szCs w:val="20"/>
          <w:lang w:eastAsia="fr-FR"/>
        </w:rPr>
      </w:pPr>
      <w:hyperlink r:id="rId114" w:history="1">
        <w:r w:rsidRPr="004C7A9A">
          <w:rPr>
            <w:rFonts w:ascii="Arial" w:eastAsia="Times New Roman" w:hAnsi="Arial" w:cs="Arial"/>
            <w:color w:val="004899"/>
            <w:sz w:val="20"/>
            <w:szCs w:val="20"/>
            <w:u w:val="single"/>
            <w:lang w:eastAsia="fr-FR"/>
          </w:rPr>
          <w:t>Revenir en haut de page</w:t>
        </w:r>
      </w:hyperlink>
    </w:p>
    <w:p w14:paraId="7CD75C10" w14:textId="77777777" w:rsidR="004C7A9A" w:rsidRPr="004C7A9A" w:rsidRDefault="004C7A9A" w:rsidP="004C7A9A">
      <w:pPr>
        <w:shd w:val="clear" w:color="auto" w:fill="FFFFFF"/>
        <w:spacing w:after="120" w:line="240" w:lineRule="auto"/>
        <w:outlineLvl w:val="5"/>
        <w:rPr>
          <w:rFonts w:ascii="Arial" w:eastAsia="Times New Roman" w:hAnsi="Arial" w:cs="Arial"/>
          <w:b/>
          <w:bCs/>
          <w:color w:val="4A4A4A"/>
          <w:sz w:val="24"/>
          <w:szCs w:val="24"/>
          <w:lang w:eastAsia="fr-FR"/>
        </w:rPr>
      </w:pPr>
      <w:r w:rsidRPr="004C7A9A">
        <w:rPr>
          <w:rFonts w:ascii="Arial" w:eastAsia="Times New Roman" w:hAnsi="Arial" w:cs="Arial"/>
          <w:b/>
          <w:bCs/>
          <w:color w:val="4A4A4A"/>
          <w:sz w:val="24"/>
          <w:szCs w:val="24"/>
          <w:lang w:eastAsia="fr-FR"/>
        </w:rPr>
        <w:t>FAQ – E3 – Prise en compte des énergies renouvelables produite sur site</w:t>
      </w:r>
    </w:p>
    <w:p w14:paraId="6CF3CBC2"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Q :</w:t>
      </w:r>
    </w:p>
    <w:p w14:paraId="5FDCAFF6" w14:textId="77777777" w:rsidR="004C7A9A" w:rsidRPr="004C7A9A" w:rsidRDefault="004C7A9A" w:rsidP="004C7A9A">
      <w:pPr>
        <w:shd w:val="clear" w:color="auto" w:fill="FFFFFF"/>
        <w:spacing w:after="60" w:line="240" w:lineRule="auto"/>
        <w:rPr>
          <w:rFonts w:ascii="Arial" w:eastAsia="Times New Roman" w:hAnsi="Arial" w:cs="Arial"/>
          <w:color w:val="4A4A4A"/>
          <w:sz w:val="20"/>
          <w:szCs w:val="20"/>
          <w:lang w:eastAsia="fr-FR"/>
        </w:rPr>
      </w:pPr>
      <w:proofErr w:type="gramStart"/>
      <w:r w:rsidRPr="004C7A9A">
        <w:rPr>
          <w:rFonts w:ascii="Arial" w:eastAsia="Times New Roman" w:hAnsi="Arial" w:cs="Arial"/>
          <w:color w:val="4A4A4A"/>
          <w:sz w:val="20"/>
          <w:szCs w:val="20"/>
          <w:lang w:eastAsia="fr-FR"/>
        </w:rPr>
        <w:t>Les consommation</w:t>
      </w:r>
      <w:proofErr w:type="gramEnd"/>
      <w:r w:rsidRPr="004C7A9A">
        <w:rPr>
          <w:rFonts w:ascii="Arial" w:eastAsia="Times New Roman" w:hAnsi="Arial" w:cs="Arial"/>
          <w:color w:val="4A4A4A"/>
          <w:sz w:val="20"/>
          <w:szCs w:val="20"/>
          <w:lang w:eastAsia="fr-FR"/>
        </w:rPr>
        <w:t xml:space="preserve"> d’énergies renouvelables produites sur site sont-elles prises en compte ?</w:t>
      </w:r>
    </w:p>
    <w:p w14:paraId="30574C28"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R :</w:t>
      </w:r>
    </w:p>
    <w:p w14:paraId="20116191"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Le dispositif d’actions de réduction des consommations d’énergie dans les bâtiments à usage tertiaire prend en compte les consommations d’énergie facturées et affectées par répartition (cas des copropriétés). Ainsi, à ce jour, seules les énergies renouvelables produites sur site </w:t>
      </w:r>
      <w:r w:rsidRPr="004C7A9A">
        <w:rPr>
          <w:rFonts w:ascii="Arial" w:eastAsia="Times New Roman" w:hAnsi="Arial" w:cs="Arial"/>
          <w:color w:val="4A4A4A"/>
          <w:sz w:val="20"/>
          <w:szCs w:val="20"/>
          <w:u w:val="single"/>
          <w:lang w:eastAsia="fr-FR"/>
        </w:rPr>
        <w:t>et autoconsommées</w:t>
      </w:r>
      <w:r w:rsidRPr="004C7A9A">
        <w:rPr>
          <w:rFonts w:ascii="Arial" w:eastAsia="Times New Roman" w:hAnsi="Arial" w:cs="Arial"/>
          <w:color w:val="4A4A4A"/>
          <w:sz w:val="20"/>
          <w:szCs w:val="20"/>
          <w:lang w:eastAsia="fr-FR"/>
        </w:rPr>
        <w:t xml:space="preserve"> ne sont pas comptabilisées dans les consommations d’énergie (puisqu’elles ne sont pas facturées). Bien que l’objectif général vise une sobriété énergétique, les consommations d’énergies renouvelables produites sur site </w:t>
      </w:r>
      <w:r w:rsidRPr="004C7A9A">
        <w:rPr>
          <w:rFonts w:ascii="Arial" w:eastAsia="Times New Roman" w:hAnsi="Arial" w:cs="Arial"/>
          <w:color w:val="4A4A4A"/>
          <w:sz w:val="20"/>
          <w:szCs w:val="20"/>
          <w:u w:val="single"/>
          <w:lang w:eastAsia="fr-FR"/>
        </w:rPr>
        <w:t>et autoconsommées</w:t>
      </w:r>
      <w:r w:rsidRPr="004C7A9A">
        <w:rPr>
          <w:rFonts w:ascii="Arial" w:eastAsia="Times New Roman" w:hAnsi="Arial" w:cs="Arial"/>
          <w:color w:val="4A4A4A"/>
          <w:sz w:val="20"/>
          <w:szCs w:val="20"/>
          <w:lang w:eastAsia="fr-FR"/>
        </w:rPr>
        <w:t xml:space="preserve"> participent donc à la réduction des consommations d’énergie et à l’atteinte des objectifs.</w:t>
      </w:r>
    </w:p>
    <w:p w14:paraId="55D8B2A5"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La production d’énergie renouvelable sur site ne doit pas être considéré comme un droit à la surconsommation d’énergie.</w:t>
      </w:r>
    </w:p>
    <w:tbl>
      <w:tblPr>
        <w:tblW w:w="0" w:type="auto"/>
        <w:tblCellMar>
          <w:top w:w="15" w:type="dxa"/>
          <w:left w:w="15" w:type="dxa"/>
          <w:bottom w:w="15" w:type="dxa"/>
          <w:right w:w="15" w:type="dxa"/>
        </w:tblCellMar>
        <w:tblLook w:val="04A0" w:firstRow="1" w:lastRow="0" w:firstColumn="1" w:lastColumn="0" w:noHBand="0" w:noVBand="1"/>
      </w:tblPr>
      <w:tblGrid>
        <w:gridCol w:w="9072"/>
      </w:tblGrid>
      <w:tr w:rsidR="004C7A9A" w:rsidRPr="004C7A9A" w14:paraId="2FB5CEB4" w14:textId="77777777" w:rsidTr="004C7A9A">
        <w:trPr>
          <w:tblHeader/>
        </w:trPr>
        <w:tc>
          <w:tcPr>
            <w:tcW w:w="0" w:type="auto"/>
            <w:tcBorders>
              <w:top w:val="single" w:sz="6" w:space="0" w:color="DEE2E6"/>
              <w:bottom w:val="single" w:sz="12" w:space="0" w:color="DEE2E6"/>
            </w:tcBorders>
            <w:vAlign w:val="center"/>
            <w:hideMark/>
          </w:tcPr>
          <w:p w14:paraId="754A3BE7"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b/>
                <w:bCs/>
                <w:sz w:val="24"/>
                <w:szCs w:val="24"/>
                <w:lang w:eastAsia="fr-FR"/>
              </w:rPr>
              <w:lastRenderedPageBreak/>
              <w:t>Cadre réglementaire de l’autoconsommation  </w:t>
            </w:r>
          </w:p>
          <w:p w14:paraId="3BE91690"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En application de la loi relative à la transition énergétique pour la croissance verte, l’</w:t>
            </w:r>
            <w:hyperlink r:id="rId115" w:history="1">
              <w:r w:rsidRPr="004C7A9A">
                <w:rPr>
                  <w:rFonts w:ascii="Times New Roman" w:eastAsia="Times New Roman" w:hAnsi="Times New Roman" w:cs="Times New Roman"/>
                  <w:color w:val="004899"/>
                  <w:sz w:val="24"/>
                  <w:szCs w:val="24"/>
                  <w:u w:val="single"/>
                  <w:lang w:eastAsia="fr-FR"/>
                </w:rPr>
                <w:t>ordonnance n°2016-1019 du 27 juillet 2016 relative à l’autoconsommation d’électricité</w:t>
              </w:r>
            </w:hyperlink>
            <w:r w:rsidRPr="004C7A9A">
              <w:rPr>
                <w:rFonts w:ascii="Times New Roman" w:eastAsia="Times New Roman" w:hAnsi="Times New Roman" w:cs="Times New Roman"/>
                <w:sz w:val="24"/>
                <w:szCs w:val="24"/>
                <w:lang w:eastAsia="fr-FR"/>
              </w:rPr>
              <w:t xml:space="preserve"> a été publiée.</w:t>
            </w:r>
          </w:p>
          <w:p w14:paraId="78135FB6"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Cette ordonnance a été ratifiée par l'Assemblée Nationale et le Sénat dans le cadre du projet ratifiant les ordonnances n° 2016-1019 du 27 juillet 2016 relative à l’autoconsommation d’électricité et n° 2016-1059 du 3 août 2016 relative à la production d’électricité à partir d’énergies renouvelables et visant à adapter certaines dispositions relatives aux réseaux d’électricité et de gaz et aux énergies renouvelables,</w:t>
            </w:r>
            <w:hyperlink r:id="rId116" w:history="1">
              <w:r w:rsidRPr="004C7A9A">
                <w:rPr>
                  <w:rFonts w:ascii="Times New Roman" w:eastAsia="Times New Roman" w:hAnsi="Times New Roman" w:cs="Times New Roman"/>
                  <w:color w:val="004899"/>
                  <w:sz w:val="24"/>
                  <w:szCs w:val="24"/>
                  <w:u w:val="single"/>
                  <w:lang w:eastAsia="fr-FR"/>
                </w:rPr>
                <w:t xml:space="preserve"> adopté le 15 février 2017.</w:t>
              </w:r>
            </w:hyperlink>
          </w:p>
          <w:p w14:paraId="1A4BBB4F"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Les dispositions législatives prévues par ces textes ont pour objectif de faciliter le développement de l’autoconsommation et définissent notamment la notion d’</w:t>
            </w:r>
            <w:r w:rsidRPr="004C7A9A">
              <w:rPr>
                <w:rFonts w:ascii="Times New Roman" w:eastAsia="Times New Roman" w:hAnsi="Times New Roman" w:cs="Times New Roman"/>
                <w:b/>
                <w:bCs/>
                <w:sz w:val="24"/>
                <w:szCs w:val="24"/>
                <w:lang w:eastAsia="fr-FR"/>
              </w:rPr>
              <w:t>autoconsommation collective</w:t>
            </w:r>
            <w:r w:rsidRPr="004C7A9A">
              <w:rPr>
                <w:rFonts w:ascii="Times New Roman" w:eastAsia="Times New Roman" w:hAnsi="Times New Roman" w:cs="Times New Roman"/>
                <w:sz w:val="24"/>
                <w:szCs w:val="24"/>
                <w:lang w:eastAsia="fr-FR"/>
              </w:rPr>
              <w:t>.</w:t>
            </w:r>
          </w:p>
          <w:p w14:paraId="665D98A5"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Les installations de production d'électricité participant à une opération d'autoconsommation font l’objet de facturation des consommations d’énergie auprès des consommateurs participants à ces dites opérations et sont donc, à ce titre, renseignées sur la plateforme OPERAT. Les consommations de ces installations ne sont donc pas déduites des consommations d’énergies des bâtiments concernés.</w:t>
            </w:r>
          </w:p>
        </w:tc>
      </w:tr>
    </w:tbl>
    <w:p w14:paraId="6CC7A448" w14:textId="77777777" w:rsidR="004C7A9A" w:rsidRPr="004C7A9A" w:rsidRDefault="004C7A9A" w:rsidP="004C7A9A">
      <w:pPr>
        <w:shd w:val="clear" w:color="auto" w:fill="FFFFFF"/>
        <w:spacing w:line="240" w:lineRule="auto"/>
        <w:jc w:val="right"/>
        <w:rPr>
          <w:rFonts w:ascii="Arial" w:eastAsia="Times New Roman" w:hAnsi="Arial" w:cs="Arial"/>
          <w:color w:val="4A4A4A"/>
          <w:sz w:val="20"/>
          <w:szCs w:val="20"/>
          <w:lang w:eastAsia="fr-FR"/>
        </w:rPr>
      </w:pPr>
      <w:hyperlink r:id="rId117" w:history="1">
        <w:r w:rsidRPr="004C7A9A">
          <w:rPr>
            <w:rFonts w:ascii="Arial" w:eastAsia="Times New Roman" w:hAnsi="Arial" w:cs="Arial"/>
            <w:color w:val="004899"/>
            <w:sz w:val="20"/>
            <w:szCs w:val="20"/>
            <w:u w:val="single"/>
            <w:lang w:eastAsia="fr-FR"/>
          </w:rPr>
          <w:t>Revenir en haut de page</w:t>
        </w:r>
      </w:hyperlink>
    </w:p>
    <w:p w14:paraId="41F656A4" w14:textId="77777777" w:rsidR="004C7A9A" w:rsidRPr="004C7A9A" w:rsidRDefault="004C7A9A" w:rsidP="004C7A9A">
      <w:pPr>
        <w:shd w:val="clear" w:color="auto" w:fill="FFFFFF"/>
        <w:spacing w:after="120" w:line="240" w:lineRule="auto"/>
        <w:outlineLvl w:val="5"/>
        <w:rPr>
          <w:rFonts w:ascii="Arial" w:eastAsia="Times New Roman" w:hAnsi="Arial" w:cs="Arial"/>
          <w:b/>
          <w:bCs/>
          <w:color w:val="4A4A4A"/>
          <w:sz w:val="24"/>
          <w:szCs w:val="24"/>
          <w:lang w:eastAsia="fr-FR"/>
        </w:rPr>
      </w:pPr>
      <w:r w:rsidRPr="004C7A9A">
        <w:rPr>
          <w:rFonts w:ascii="Arial" w:eastAsia="Times New Roman" w:hAnsi="Arial" w:cs="Arial"/>
          <w:b/>
          <w:bCs/>
          <w:color w:val="4A4A4A"/>
          <w:sz w:val="24"/>
          <w:szCs w:val="24"/>
          <w:lang w:eastAsia="fr-FR"/>
        </w:rPr>
        <w:t>FAQ – E4 – Les contrats d’énergie d’origine renouvelable</w:t>
      </w:r>
    </w:p>
    <w:p w14:paraId="2266AE6B"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Q :</w:t>
      </w:r>
    </w:p>
    <w:p w14:paraId="583DF45E" w14:textId="77777777" w:rsidR="004C7A9A" w:rsidRPr="004C7A9A" w:rsidRDefault="004C7A9A" w:rsidP="004C7A9A">
      <w:pPr>
        <w:shd w:val="clear" w:color="auto" w:fill="FFFFFF"/>
        <w:spacing w:after="6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Les contrats d’énergie d’origine renouvelable sont-ils pris en considération ?</w:t>
      </w:r>
    </w:p>
    <w:p w14:paraId="5BD4AE83"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R :</w:t>
      </w:r>
    </w:p>
    <w:p w14:paraId="0937B4CE"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Les contrats d’énergie d’origine renouvelable ne sont pas pris en considération pour l’atteinte des objectifs carbone. En effet le principe de base du dispositif d’actions de réduction des consommations d’énergie dans les bâtiments à usage tertiaire vise à réduire les consommations d’énergie qu’elles soient d’origine renouvelable ou non renouvelable. Au niveau national, l’objectif demeure de diviser par deux l‘ensemble de la consommation énergétique finale d’ici à 2050.</w:t>
      </w:r>
    </w:p>
    <w:p w14:paraId="391FF4D0"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La garantie d’origine renouvelable ne doit pas être considérée comme un droit à surconsommer, car si la production d’énergie renouvelable est vertueuse, il convient d’être vigilant, toute proportion gardée, sur l’impact des installations de production sur l’environnement si aucun effort n’était fait </w:t>
      </w:r>
      <w:proofErr w:type="gramStart"/>
      <w:r w:rsidRPr="004C7A9A">
        <w:rPr>
          <w:rFonts w:ascii="Arial" w:eastAsia="Times New Roman" w:hAnsi="Arial" w:cs="Arial"/>
          <w:color w:val="4A4A4A"/>
          <w:sz w:val="20"/>
          <w:szCs w:val="20"/>
          <w:lang w:eastAsia="fr-FR"/>
        </w:rPr>
        <w:t>en terme de</w:t>
      </w:r>
      <w:proofErr w:type="gramEnd"/>
      <w:r w:rsidRPr="004C7A9A">
        <w:rPr>
          <w:rFonts w:ascii="Arial" w:eastAsia="Times New Roman" w:hAnsi="Arial" w:cs="Arial"/>
          <w:color w:val="4A4A4A"/>
          <w:sz w:val="20"/>
          <w:szCs w:val="20"/>
          <w:lang w:eastAsia="fr-FR"/>
        </w:rPr>
        <w:t xml:space="preserve"> réduction des consommations d’énergie.</w:t>
      </w:r>
    </w:p>
    <w:p w14:paraId="19FFAF53"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L’objectif principal affiché par ce dispositif est donc bien la sobriété énergétique et la cohérence avec la stratégie nationale bas carbone.</w:t>
      </w:r>
    </w:p>
    <w:p w14:paraId="00F5BBE1"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En ce qui concerne l’évaluation des émissions de gaz à effet de serre il n’est pas fait de distinction entre l’électricité avec une « garantie d’origine renouvelable » et l’électricité sans garantie d’origine renouvelable (Cf. principe de sobriété énergétique).</w:t>
      </w:r>
    </w:p>
    <w:p w14:paraId="6E35471B" w14:textId="77777777" w:rsidR="004C7A9A" w:rsidRPr="004C7A9A" w:rsidRDefault="004C7A9A" w:rsidP="004C7A9A">
      <w:pPr>
        <w:shd w:val="clear" w:color="auto" w:fill="FFFFFF"/>
        <w:spacing w:line="240" w:lineRule="auto"/>
        <w:jc w:val="right"/>
        <w:rPr>
          <w:rFonts w:ascii="Arial" w:eastAsia="Times New Roman" w:hAnsi="Arial" w:cs="Arial"/>
          <w:color w:val="4A4A4A"/>
          <w:sz w:val="20"/>
          <w:szCs w:val="20"/>
          <w:lang w:eastAsia="fr-FR"/>
        </w:rPr>
      </w:pPr>
      <w:hyperlink r:id="rId118" w:history="1">
        <w:r w:rsidRPr="004C7A9A">
          <w:rPr>
            <w:rFonts w:ascii="Arial" w:eastAsia="Times New Roman" w:hAnsi="Arial" w:cs="Arial"/>
            <w:color w:val="004899"/>
            <w:sz w:val="20"/>
            <w:szCs w:val="20"/>
            <w:u w:val="single"/>
            <w:lang w:eastAsia="fr-FR"/>
          </w:rPr>
          <w:t>Revenir en haut de page</w:t>
        </w:r>
      </w:hyperlink>
    </w:p>
    <w:p w14:paraId="0CF5C2A3" w14:textId="77777777" w:rsidR="004C7A9A" w:rsidRPr="004C7A9A" w:rsidRDefault="004C7A9A" w:rsidP="004C7A9A">
      <w:pPr>
        <w:shd w:val="clear" w:color="auto" w:fill="FFFFFF"/>
        <w:spacing w:after="120" w:line="240" w:lineRule="auto"/>
        <w:outlineLvl w:val="5"/>
        <w:rPr>
          <w:rFonts w:ascii="Arial" w:eastAsia="Times New Roman" w:hAnsi="Arial" w:cs="Arial"/>
          <w:b/>
          <w:bCs/>
          <w:color w:val="4A4A4A"/>
          <w:sz w:val="24"/>
          <w:szCs w:val="24"/>
          <w:lang w:eastAsia="fr-FR"/>
        </w:rPr>
      </w:pPr>
      <w:r w:rsidRPr="004C7A9A">
        <w:rPr>
          <w:rFonts w:ascii="Arial" w:eastAsia="Times New Roman" w:hAnsi="Arial" w:cs="Arial"/>
          <w:b/>
          <w:bCs/>
          <w:color w:val="4A4A4A"/>
          <w:sz w:val="24"/>
          <w:szCs w:val="24"/>
          <w:lang w:eastAsia="fr-FR"/>
        </w:rPr>
        <w:t>FAQ – E5 – Le changement d’énergie et le niveau des émissions de gaz à effets de serre</w:t>
      </w:r>
    </w:p>
    <w:p w14:paraId="4B388E8D"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Q :</w:t>
      </w:r>
    </w:p>
    <w:p w14:paraId="53C19EEC" w14:textId="77777777" w:rsidR="004C7A9A" w:rsidRPr="004C7A9A" w:rsidRDefault="004C7A9A" w:rsidP="004C7A9A">
      <w:pPr>
        <w:shd w:val="clear" w:color="auto" w:fill="FFFFFF"/>
        <w:spacing w:after="6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La disposition relative au changement de type d’énergie qui ne doit entraîner aucune dégradation du niveau des émissions de gaz à effet de serre, s’applique-t-elle uniquement à l’usage chauffage ou également aux autres usages ?</w:t>
      </w:r>
    </w:p>
    <w:p w14:paraId="45FAAC8F"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R :</w:t>
      </w:r>
    </w:p>
    <w:p w14:paraId="3CBAC836"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lastRenderedPageBreak/>
        <w:t xml:space="preserve">L’objectif général du dispositif est de réduire l’impact des activités tertiaires sur l’environnement et de lutter contre les effets du changement climatique. Il convient de rappeler que le second alinéa de l’article L111-10-3 du code de la construction précise : « </w:t>
      </w:r>
      <w:r w:rsidRPr="004C7A9A">
        <w:rPr>
          <w:rFonts w:ascii="Arial" w:eastAsia="Times New Roman" w:hAnsi="Arial" w:cs="Arial"/>
          <w:i/>
          <w:iCs/>
          <w:color w:val="4A4A4A"/>
          <w:sz w:val="20"/>
          <w:szCs w:val="20"/>
          <w:lang w:eastAsia="fr-FR"/>
        </w:rPr>
        <w:t>Les actions définies au présent article s'inscrivent en cohérence avec les objectifs fixés par la stratégie nationale de développement à faible intensité de carbone mentionnée à l'article L. 222-1 B du code de l'environnement</w:t>
      </w:r>
      <w:r w:rsidRPr="004C7A9A">
        <w:rPr>
          <w:rFonts w:ascii="Arial" w:eastAsia="Times New Roman" w:hAnsi="Arial" w:cs="Arial"/>
          <w:color w:val="4A4A4A"/>
          <w:sz w:val="20"/>
          <w:szCs w:val="20"/>
          <w:lang w:eastAsia="fr-FR"/>
        </w:rPr>
        <w:t>. »</w:t>
      </w:r>
    </w:p>
    <w:p w14:paraId="649F866C"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A ce titre, le dispositif « Eco Energie Tertiaire » vise d’abord à réduire les consommations d’énergie qui conduisent à mesurer et diminuer également les émissions de gaz à effet de serre des activités tertiaires.</w:t>
      </w:r>
    </w:p>
    <w:p w14:paraId="56F4D006"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La disposition de non dégradation du niveau des émissions de gaz à effet de serre en cas de changement de type d’énergie, prévue à l’article R.131-39-2 du code de la construction et de l’habitation, vaut pour l’ensemble des usages, que ce soit les usages énergétiques dits bâtimentaires (chauffage, eau chaude sanitaire, refroidissement, …) ou que ce soit pour des usages de procédés (process) utilisés par l’activité tertiaire.</w:t>
      </w:r>
    </w:p>
    <w:p w14:paraId="08DD5A83" w14:textId="77777777" w:rsidR="004C7A9A" w:rsidRPr="004C7A9A" w:rsidRDefault="004C7A9A" w:rsidP="004C7A9A">
      <w:pPr>
        <w:shd w:val="clear" w:color="auto" w:fill="FFFFFF"/>
        <w:spacing w:line="240" w:lineRule="auto"/>
        <w:jc w:val="right"/>
        <w:rPr>
          <w:rFonts w:ascii="Arial" w:eastAsia="Times New Roman" w:hAnsi="Arial" w:cs="Arial"/>
          <w:color w:val="4A4A4A"/>
          <w:sz w:val="20"/>
          <w:szCs w:val="20"/>
          <w:lang w:eastAsia="fr-FR"/>
        </w:rPr>
      </w:pPr>
      <w:hyperlink r:id="rId119" w:history="1">
        <w:r w:rsidRPr="004C7A9A">
          <w:rPr>
            <w:rFonts w:ascii="Arial" w:eastAsia="Times New Roman" w:hAnsi="Arial" w:cs="Arial"/>
            <w:color w:val="004899"/>
            <w:sz w:val="20"/>
            <w:szCs w:val="20"/>
            <w:u w:val="single"/>
            <w:lang w:eastAsia="fr-FR"/>
          </w:rPr>
          <w:t>Revenir en haut de page</w:t>
        </w:r>
      </w:hyperlink>
    </w:p>
    <w:p w14:paraId="2EE60F62" w14:textId="77777777" w:rsidR="004C7A9A" w:rsidRPr="004C7A9A" w:rsidRDefault="004C7A9A" w:rsidP="004C7A9A">
      <w:pPr>
        <w:shd w:val="clear" w:color="auto" w:fill="FFFFFF"/>
        <w:spacing w:before="100" w:beforeAutospacing="1" w:after="100" w:afterAutospacing="1" w:line="240" w:lineRule="auto"/>
        <w:outlineLvl w:val="4"/>
        <w:rPr>
          <w:rFonts w:ascii="Arial" w:eastAsia="Times New Roman" w:hAnsi="Arial" w:cs="Arial"/>
          <w:color w:val="4A4A4A"/>
          <w:sz w:val="30"/>
          <w:szCs w:val="30"/>
          <w:lang w:eastAsia="fr-FR"/>
        </w:rPr>
      </w:pPr>
      <w:r w:rsidRPr="004C7A9A">
        <w:rPr>
          <w:rFonts w:ascii="Arial" w:eastAsia="Times New Roman" w:hAnsi="Arial" w:cs="Arial"/>
          <w:color w:val="4A4A4A"/>
          <w:sz w:val="30"/>
          <w:szCs w:val="30"/>
          <w:lang w:eastAsia="fr-FR"/>
        </w:rPr>
        <w:t>5 - Modulations des Objectifs</w:t>
      </w:r>
    </w:p>
    <w:p w14:paraId="4AE8FA7E" w14:textId="77777777" w:rsidR="004C7A9A" w:rsidRPr="004C7A9A" w:rsidRDefault="004C7A9A" w:rsidP="004C7A9A">
      <w:pPr>
        <w:shd w:val="clear" w:color="auto" w:fill="FFFFFF"/>
        <w:spacing w:after="120" w:line="240" w:lineRule="auto"/>
        <w:outlineLvl w:val="5"/>
        <w:rPr>
          <w:rFonts w:ascii="Arial" w:eastAsia="Times New Roman" w:hAnsi="Arial" w:cs="Arial"/>
          <w:b/>
          <w:bCs/>
          <w:color w:val="4A4A4A"/>
          <w:sz w:val="24"/>
          <w:szCs w:val="24"/>
          <w:lang w:eastAsia="fr-FR"/>
        </w:rPr>
      </w:pPr>
      <w:r w:rsidRPr="004C7A9A">
        <w:rPr>
          <w:rFonts w:ascii="Arial" w:eastAsia="Times New Roman" w:hAnsi="Arial" w:cs="Arial"/>
          <w:b/>
          <w:bCs/>
          <w:color w:val="4A4A4A"/>
          <w:sz w:val="24"/>
          <w:szCs w:val="24"/>
          <w:lang w:eastAsia="fr-FR"/>
        </w:rPr>
        <w:t>FAQ – MO1 – Elaboration du dossier technique – Etudes énergétiques</w:t>
      </w:r>
    </w:p>
    <w:p w14:paraId="66DE9015"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Q :</w:t>
      </w:r>
    </w:p>
    <w:p w14:paraId="034A6D71" w14:textId="77777777" w:rsidR="004C7A9A" w:rsidRPr="004C7A9A" w:rsidRDefault="004C7A9A" w:rsidP="004C7A9A">
      <w:pPr>
        <w:shd w:val="clear" w:color="auto" w:fill="FFFFFF"/>
        <w:spacing w:after="6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Qui doit porter l’éventuelle élaboration d’un dossier technique ?</w:t>
      </w:r>
    </w:p>
    <w:p w14:paraId="59554C89"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R :</w:t>
      </w:r>
    </w:p>
    <w:p w14:paraId="3865FE5C"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Comme cela l’est précisé au second alinéa de l’article 7 de l’arrêté du 10 avril 2020, « </w:t>
      </w:r>
      <w:r w:rsidRPr="004C7A9A">
        <w:rPr>
          <w:rFonts w:ascii="Arial" w:eastAsia="Times New Roman" w:hAnsi="Arial" w:cs="Arial"/>
          <w:i/>
          <w:iCs/>
          <w:color w:val="4A4A4A"/>
          <w:sz w:val="20"/>
          <w:szCs w:val="20"/>
          <w:lang w:eastAsia="fr-FR"/>
        </w:rPr>
        <w:t xml:space="preserve">le dossier technique est élaboré </w:t>
      </w:r>
      <w:r w:rsidRPr="004C7A9A">
        <w:rPr>
          <w:rFonts w:ascii="Arial" w:eastAsia="Times New Roman" w:hAnsi="Arial" w:cs="Arial"/>
          <w:i/>
          <w:iCs/>
          <w:color w:val="4A4A4A"/>
          <w:sz w:val="20"/>
          <w:szCs w:val="20"/>
          <w:u w:val="single"/>
          <w:lang w:eastAsia="fr-FR"/>
        </w:rPr>
        <w:t>à un niveau fonctionnel pertinent</w:t>
      </w:r>
      <w:r w:rsidRPr="004C7A9A">
        <w:rPr>
          <w:rFonts w:ascii="Arial" w:eastAsia="Times New Roman" w:hAnsi="Arial" w:cs="Arial"/>
          <w:i/>
          <w:iCs/>
          <w:color w:val="4A4A4A"/>
          <w:sz w:val="20"/>
          <w:szCs w:val="20"/>
          <w:lang w:eastAsia="fr-FR"/>
        </w:rPr>
        <w:t xml:space="preserve"> qui permet d’intégrer l’impact des actions de réduction de la consommation d’énergie mises en œuvre ou qui seront mises en œuvre par le ou les propriétaires et, le cas échéant, les preneurs à bail. »</w:t>
      </w:r>
    </w:p>
    <w:p w14:paraId="3BDBF10E"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A ce titre, il convient notamment d’analyser en premier lieu si les caractéristiques intrinsèques du bâtiment sont suffisantes pour atteindre les objectifs (niveau de performance énergétique) afin d’apprécier qui est responsable de chacun des éléments du contenu du dossier technique (Cf. article 7 - 1° à 4° du contenu du dossier technique).</w:t>
      </w:r>
    </w:p>
    <w:p w14:paraId="7FBB738F"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Si le niveau de performance énergétique du bâtiment n’est pas suffisant, un certain nombre d’actions pourront être menées à l’échelle du bâtiment ce qui pourrait nécessiter la réalisation d’une étude énergétique (Cf. article 7 de l’arrêté - 1° du contenu du dossier technique) qui devra être portée par le (les) propriétaire(s) du bâtiment (propriétaire unique ou Syndicat de copropriété). Selon les dispositions contractuelles prévues dans les contrats de bail, une participation financière des preneurs à bail pourrait potentiellement être sollicitée. </w:t>
      </w:r>
    </w:p>
    <w:p w14:paraId="554D2E1B"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L’étude énergétique portant sur les actions visant à réduire les consommations des équipements liés aux usages spécifiques (Cf. 2° du contenu du dossier technique) et l’identification des actions portant sur l’adaptation des locaux à un usage économe en énergie et sur le comportement des usagers (Cf. 3° du contenu du dossier technique), relèvent quant à eux de la responsabilité de chaque entité fonctionnelle assujettie en cas de « multi occupation » (propriétaire occupant et preneurs à bail). Il convient cependant de souligner que l’adaptation des locaux à un usage économe peut également concerner le propriétaire.</w:t>
      </w:r>
    </w:p>
    <w:p w14:paraId="0CEEB713"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 programme d’actions (Cf. 4° du contenu du dossier technique) est alors établi conjointement par le propriétaire (propriétaire unique ou Syndicat de copropriété) et les exploitants des locaux tertiaires (propriétaires occupants et preneurs à bail).</w:t>
      </w:r>
    </w:p>
    <w:p w14:paraId="3CF211A5"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Si les caractéristiques intrinsèques du bâtiment sont suffisantes le dossier technique pourrait dans l’absolu être élaboré au niveau de chaque entité fonctionnelle assujettie dès lors que les informations relatives à l’étude énergétique portant sur la performance énergétique du bâtiment (Eléments récapitulatif standardisé d’étude thermique RT2012 ou étude thermique élaborée dans le cadre d’un programme de rénovation) soit transmise aux assujettis de chacun des locaux tertiaires concernés. </w:t>
      </w:r>
      <w:r w:rsidRPr="004C7A9A">
        <w:rPr>
          <w:rFonts w:ascii="Arial" w:eastAsia="Times New Roman" w:hAnsi="Arial" w:cs="Arial"/>
          <w:color w:val="4A4A4A"/>
          <w:sz w:val="20"/>
          <w:szCs w:val="20"/>
          <w:lang w:eastAsia="fr-FR"/>
        </w:rPr>
        <w:lastRenderedPageBreak/>
        <w:t>Toutefois, afin de conserver l’engagement du propriétaire dans la démarche, les éléments relatifs à la performance thermique du bâtiment doivent être portés par le propriétaire notamment au regard de ses responsabilités au niveau de l’exploitation des équipements dont il assure l’exploitation (assurer la garantie de résultat).</w:t>
      </w:r>
    </w:p>
    <w:p w14:paraId="2D9BB432"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Ces éléments de réponse peuvent être récapitulés dans le tableau suivant :</w:t>
      </w:r>
    </w:p>
    <w:tbl>
      <w:tblPr>
        <w:tblW w:w="0" w:type="auto"/>
        <w:tblCellMar>
          <w:top w:w="15" w:type="dxa"/>
          <w:left w:w="15" w:type="dxa"/>
          <w:bottom w:w="15" w:type="dxa"/>
          <w:right w:w="15" w:type="dxa"/>
        </w:tblCellMar>
        <w:tblLook w:val="04A0" w:firstRow="1" w:lastRow="0" w:firstColumn="1" w:lastColumn="0" w:noHBand="0" w:noVBand="1"/>
      </w:tblPr>
      <w:tblGrid>
        <w:gridCol w:w="2582"/>
        <w:gridCol w:w="2349"/>
        <w:gridCol w:w="4141"/>
      </w:tblGrid>
      <w:tr w:rsidR="004C7A9A" w:rsidRPr="004C7A9A" w14:paraId="6A7FD3FD" w14:textId="77777777" w:rsidTr="004C7A9A">
        <w:tc>
          <w:tcPr>
            <w:tcW w:w="0" w:type="auto"/>
            <w:tcBorders>
              <w:top w:val="single" w:sz="6" w:space="0" w:color="DEE2E6"/>
            </w:tcBorders>
            <w:vAlign w:val="center"/>
            <w:hideMark/>
          </w:tcPr>
          <w:p w14:paraId="495CA00E"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b/>
                <w:bCs/>
                <w:sz w:val="24"/>
                <w:szCs w:val="24"/>
                <w:lang w:eastAsia="fr-FR"/>
              </w:rPr>
              <w:t>Eléments du dossier technique</w:t>
            </w:r>
          </w:p>
        </w:tc>
        <w:tc>
          <w:tcPr>
            <w:tcW w:w="0" w:type="auto"/>
            <w:tcBorders>
              <w:top w:val="single" w:sz="6" w:space="0" w:color="DEE2E6"/>
            </w:tcBorders>
            <w:vAlign w:val="center"/>
            <w:hideMark/>
          </w:tcPr>
          <w:p w14:paraId="01751447"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b/>
                <w:bCs/>
                <w:sz w:val="24"/>
                <w:szCs w:val="24"/>
                <w:lang w:eastAsia="fr-FR"/>
              </w:rPr>
              <w:t>Responsabilité de leur établissement</w:t>
            </w:r>
          </w:p>
        </w:tc>
        <w:tc>
          <w:tcPr>
            <w:tcW w:w="0" w:type="auto"/>
            <w:tcBorders>
              <w:top w:val="single" w:sz="6" w:space="0" w:color="DEE2E6"/>
            </w:tcBorders>
            <w:vAlign w:val="center"/>
            <w:hideMark/>
          </w:tcPr>
          <w:p w14:paraId="03979D72"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b/>
                <w:bCs/>
                <w:sz w:val="24"/>
                <w:szCs w:val="24"/>
                <w:lang w:eastAsia="fr-FR"/>
              </w:rPr>
              <w:t>Commentaires</w:t>
            </w:r>
          </w:p>
        </w:tc>
      </w:tr>
      <w:tr w:rsidR="004C7A9A" w:rsidRPr="004C7A9A" w14:paraId="01FA9CE2" w14:textId="77777777" w:rsidTr="004C7A9A">
        <w:tc>
          <w:tcPr>
            <w:tcW w:w="0" w:type="auto"/>
            <w:tcBorders>
              <w:top w:val="single" w:sz="6" w:space="0" w:color="DEE2E6"/>
            </w:tcBorders>
            <w:vAlign w:val="center"/>
            <w:hideMark/>
          </w:tcPr>
          <w:p w14:paraId="44F47160" w14:textId="77777777" w:rsidR="004C7A9A" w:rsidRPr="004C7A9A" w:rsidRDefault="004C7A9A" w:rsidP="004C7A9A">
            <w:pPr>
              <w:spacing w:after="0" w:line="240" w:lineRule="auto"/>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1° Etude énergétique portant sur la performance énergétique et environnementale du bâtiment</w:t>
            </w:r>
          </w:p>
        </w:tc>
        <w:tc>
          <w:tcPr>
            <w:tcW w:w="0" w:type="auto"/>
            <w:tcBorders>
              <w:top w:val="single" w:sz="6" w:space="0" w:color="DEE2E6"/>
            </w:tcBorders>
            <w:vAlign w:val="center"/>
            <w:hideMark/>
          </w:tcPr>
          <w:p w14:paraId="70AE5001"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Propriétaire</w:t>
            </w:r>
          </w:p>
          <w:p w14:paraId="6A403849"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(Propriétaire unique ou Syndicat de copropriété)</w:t>
            </w:r>
          </w:p>
          <w:p w14:paraId="3CBC4786"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proofErr w:type="gramStart"/>
            <w:r w:rsidRPr="004C7A9A">
              <w:rPr>
                <w:rFonts w:ascii="Times New Roman" w:eastAsia="Times New Roman" w:hAnsi="Times New Roman" w:cs="Times New Roman"/>
                <w:i/>
                <w:iCs/>
                <w:sz w:val="24"/>
                <w:szCs w:val="24"/>
                <w:lang w:eastAsia="fr-FR"/>
              </w:rPr>
              <w:t>ou</w:t>
            </w:r>
            <w:proofErr w:type="gramEnd"/>
            <w:r w:rsidRPr="004C7A9A">
              <w:rPr>
                <w:rFonts w:ascii="Times New Roman" w:eastAsia="Times New Roman" w:hAnsi="Times New Roman" w:cs="Times New Roman"/>
                <w:i/>
                <w:iCs/>
                <w:sz w:val="24"/>
                <w:szCs w:val="24"/>
                <w:lang w:eastAsia="fr-FR"/>
              </w:rPr>
              <w:t xml:space="preserve"> le preneur à bail, selon les dispositions prévues dans les contrats de bail (Cf. Nota bene)</w:t>
            </w:r>
          </w:p>
        </w:tc>
        <w:tc>
          <w:tcPr>
            <w:tcW w:w="0" w:type="auto"/>
            <w:tcBorders>
              <w:top w:val="single" w:sz="6" w:space="0" w:color="DEE2E6"/>
            </w:tcBorders>
            <w:vAlign w:val="center"/>
            <w:hideMark/>
          </w:tcPr>
          <w:p w14:paraId="1E10B4F3" w14:textId="77777777" w:rsidR="004C7A9A" w:rsidRPr="004C7A9A" w:rsidRDefault="004C7A9A" w:rsidP="004C7A9A">
            <w:pPr>
              <w:spacing w:after="0" w:line="240" w:lineRule="auto"/>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 xml:space="preserve">La responsabilité et l’engagement de </w:t>
            </w:r>
            <w:proofErr w:type="gramStart"/>
            <w:r w:rsidRPr="004C7A9A">
              <w:rPr>
                <w:rFonts w:ascii="Times New Roman" w:eastAsia="Times New Roman" w:hAnsi="Times New Roman" w:cs="Times New Roman"/>
                <w:sz w:val="24"/>
                <w:szCs w:val="24"/>
                <w:lang w:eastAsia="fr-FR"/>
              </w:rPr>
              <w:t>résultat  incombe</w:t>
            </w:r>
            <w:proofErr w:type="gramEnd"/>
            <w:r w:rsidRPr="004C7A9A">
              <w:rPr>
                <w:rFonts w:ascii="Times New Roman" w:eastAsia="Times New Roman" w:hAnsi="Times New Roman" w:cs="Times New Roman"/>
                <w:sz w:val="24"/>
                <w:szCs w:val="24"/>
                <w:lang w:eastAsia="fr-FR"/>
              </w:rPr>
              <w:t>, en règle générale, au propriétaire.</w:t>
            </w:r>
          </w:p>
        </w:tc>
      </w:tr>
      <w:tr w:rsidR="004C7A9A" w:rsidRPr="004C7A9A" w14:paraId="1B8F8C21" w14:textId="77777777" w:rsidTr="004C7A9A">
        <w:tc>
          <w:tcPr>
            <w:tcW w:w="0" w:type="auto"/>
            <w:tcBorders>
              <w:top w:val="single" w:sz="6" w:space="0" w:color="DEE2E6"/>
            </w:tcBorders>
            <w:vAlign w:val="center"/>
            <w:hideMark/>
          </w:tcPr>
          <w:p w14:paraId="06612BF9" w14:textId="77777777" w:rsidR="004C7A9A" w:rsidRPr="004C7A9A" w:rsidRDefault="004C7A9A" w:rsidP="004C7A9A">
            <w:pPr>
              <w:spacing w:after="0" w:line="240" w:lineRule="auto"/>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2° Etude énergétique portant sur les usages spécifiques</w:t>
            </w:r>
          </w:p>
        </w:tc>
        <w:tc>
          <w:tcPr>
            <w:tcW w:w="0" w:type="auto"/>
            <w:tcBorders>
              <w:top w:val="single" w:sz="6" w:space="0" w:color="DEE2E6"/>
            </w:tcBorders>
            <w:vAlign w:val="center"/>
            <w:hideMark/>
          </w:tcPr>
          <w:p w14:paraId="58E0A6D5"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Exploitant du local tertiaire assujetti (Propriétaire occupant ou preneur à bail)</w:t>
            </w:r>
          </w:p>
        </w:tc>
        <w:tc>
          <w:tcPr>
            <w:tcW w:w="0" w:type="auto"/>
            <w:tcBorders>
              <w:top w:val="single" w:sz="6" w:space="0" w:color="DEE2E6"/>
            </w:tcBorders>
            <w:vAlign w:val="center"/>
            <w:hideMark/>
          </w:tcPr>
          <w:p w14:paraId="3D6D0CC4" w14:textId="77777777" w:rsidR="004C7A9A" w:rsidRPr="004C7A9A" w:rsidRDefault="004C7A9A" w:rsidP="004C7A9A">
            <w:pPr>
              <w:spacing w:after="0" w:line="240" w:lineRule="auto"/>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 xml:space="preserve">Si certains équipements liés à la performance énergétique du bâtiment sont individuels (Chauffage, refroidissement, ECS…) </w:t>
            </w:r>
            <w:proofErr w:type="gramStart"/>
            <w:r w:rsidRPr="004C7A9A">
              <w:rPr>
                <w:rFonts w:ascii="Times New Roman" w:eastAsia="Times New Roman" w:hAnsi="Times New Roman" w:cs="Times New Roman"/>
                <w:sz w:val="24"/>
                <w:szCs w:val="24"/>
                <w:lang w:eastAsia="fr-FR"/>
              </w:rPr>
              <w:t>il doivent</w:t>
            </w:r>
            <w:proofErr w:type="gramEnd"/>
            <w:r w:rsidRPr="004C7A9A">
              <w:rPr>
                <w:rFonts w:ascii="Times New Roman" w:eastAsia="Times New Roman" w:hAnsi="Times New Roman" w:cs="Times New Roman"/>
                <w:sz w:val="24"/>
                <w:szCs w:val="24"/>
                <w:lang w:eastAsia="fr-FR"/>
              </w:rPr>
              <w:t xml:space="preserve"> être abordés dans cadre de l’étude visée au 1° - C’est un choix qui résulte de la conception du bâtiment   </w:t>
            </w:r>
          </w:p>
        </w:tc>
      </w:tr>
      <w:tr w:rsidR="004C7A9A" w:rsidRPr="004C7A9A" w14:paraId="203ABE1B" w14:textId="77777777" w:rsidTr="004C7A9A">
        <w:tc>
          <w:tcPr>
            <w:tcW w:w="0" w:type="auto"/>
            <w:tcBorders>
              <w:top w:val="single" w:sz="6" w:space="0" w:color="DEE2E6"/>
            </w:tcBorders>
            <w:vAlign w:val="center"/>
            <w:hideMark/>
          </w:tcPr>
          <w:p w14:paraId="6CFF880E" w14:textId="77777777" w:rsidR="004C7A9A" w:rsidRPr="004C7A9A" w:rsidRDefault="004C7A9A" w:rsidP="004C7A9A">
            <w:pPr>
              <w:spacing w:after="0" w:line="240" w:lineRule="auto"/>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3° Identification des actions portant sur l’adaptation des locaux à un usage économe en énergie</w:t>
            </w:r>
          </w:p>
        </w:tc>
        <w:tc>
          <w:tcPr>
            <w:tcW w:w="0" w:type="auto"/>
            <w:tcBorders>
              <w:top w:val="single" w:sz="6" w:space="0" w:color="DEE2E6"/>
            </w:tcBorders>
            <w:vAlign w:val="center"/>
            <w:hideMark/>
          </w:tcPr>
          <w:p w14:paraId="22137886"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Exploitant des locaux tertiaires assujettis </w:t>
            </w:r>
          </w:p>
          <w:p w14:paraId="600374D6"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(Propriétaire occupant ou preneur à bail) et propriétaire le cas échéant</w:t>
            </w:r>
          </w:p>
        </w:tc>
        <w:tc>
          <w:tcPr>
            <w:tcW w:w="0" w:type="auto"/>
            <w:tcBorders>
              <w:top w:val="single" w:sz="6" w:space="0" w:color="DEE2E6"/>
            </w:tcBorders>
            <w:vAlign w:val="center"/>
            <w:hideMark/>
          </w:tcPr>
          <w:p w14:paraId="7FA60C81" w14:textId="77777777" w:rsidR="004C7A9A" w:rsidRPr="004C7A9A" w:rsidRDefault="004C7A9A" w:rsidP="004C7A9A">
            <w:pPr>
              <w:spacing w:after="0" w:line="240" w:lineRule="auto"/>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L’aménagement des locaux est en règle générale à l’initiative de l’exploitant mais parfois certaines modifications intérieures sont soumises à l’autorisation du propriétaire et à autorisation administrative (Cf. réglementation incendie</w:t>
            </w:r>
            <w:proofErr w:type="gramStart"/>
            <w:r w:rsidRPr="004C7A9A">
              <w:rPr>
                <w:rFonts w:ascii="Times New Roman" w:eastAsia="Times New Roman" w:hAnsi="Times New Roman" w:cs="Times New Roman"/>
                <w:sz w:val="24"/>
                <w:szCs w:val="24"/>
                <w:lang w:eastAsia="fr-FR"/>
              </w:rPr>
              <w:t>) .</w:t>
            </w:r>
            <w:proofErr w:type="gramEnd"/>
          </w:p>
        </w:tc>
      </w:tr>
      <w:tr w:rsidR="004C7A9A" w:rsidRPr="004C7A9A" w14:paraId="346AAED5" w14:textId="77777777" w:rsidTr="004C7A9A">
        <w:tc>
          <w:tcPr>
            <w:tcW w:w="0" w:type="auto"/>
            <w:tcBorders>
              <w:top w:val="single" w:sz="6" w:space="0" w:color="DEE2E6"/>
            </w:tcBorders>
            <w:vAlign w:val="center"/>
            <w:hideMark/>
          </w:tcPr>
          <w:p w14:paraId="089BD46C" w14:textId="77777777" w:rsidR="004C7A9A" w:rsidRPr="004C7A9A" w:rsidRDefault="004C7A9A" w:rsidP="004C7A9A">
            <w:pPr>
              <w:spacing w:after="0" w:line="240" w:lineRule="auto"/>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4° Programme d’actions portant sur l’ensembles des leviers d’actions </w:t>
            </w:r>
          </w:p>
        </w:tc>
        <w:tc>
          <w:tcPr>
            <w:tcW w:w="0" w:type="auto"/>
            <w:tcBorders>
              <w:top w:val="single" w:sz="6" w:space="0" w:color="DEE2E6"/>
            </w:tcBorders>
            <w:vAlign w:val="center"/>
            <w:hideMark/>
          </w:tcPr>
          <w:p w14:paraId="5D30F911"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Propriétaire &amp; Exploitants des locaux tertiaires assujettis de façon conjointe</w:t>
            </w:r>
          </w:p>
        </w:tc>
        <w:tc>
          <w:tcPr>
            <w:tcW w:w="0" w:type="auto"/>
            <w:tcBorders>
              <w:top w:val="single" w:sz="6" w:space="0" w:color="DEE2E6"/>
            </w:tcBorders>
            <w:vAlign w:val="center"/>
            <w:hideMark/>
          </w:tcPr>
          <w:p w14:paraId="3ACFE61B" w14:textId="77777777" w:rsidR="004C7A9A" w:rsidRPr="004C7A9A" w:rsidRDefault="004C7A9A" w:rsidP="004C7A9A">
            <w:pPr>
              <w:spacing w:after="240" w:line="240" w:lineRule="auto"/>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Obligation conjointe</w:t>
            </w:r>
          </w:p>
          <w:p w14:paraId="54BB66FC" w14:textId="77777777" w:rsidR="004C7A9A" w:rsidRPr="004C7A9A" w:rsidRDefault="004C7A9A" w:rsidP="004C7A9A">
            <w:pPr>
              <w:spacing w:after="240" w:line="240" w:lineRule="auto"/>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Voir FAQ-AF1 pour la mise en œuvre du plan d’actions</w:t>
            </w:r>
          </w:p>
        </w:tc>
      </w:tr>
    </w:tbl>
    <w:p w14:paraId="7BC200AF"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b/>
          <w:bCs/>
          <w:i/>
          <w:iCs/>
          <w:color w:val="4A4A4A"/>
          <w:sz w:val="20"/>
          <w:szCs w:val="20"/>
          <w:u w:val="single"/>
          <w:lang w:eastAsia="fr-FR"/>
        </w:rPr>
        <w:t xml:space="preserve">Nota bene : </w:t>
      </w:r>
      <w:r w:rsidRPr="004C7A9A">
        <w:rPr>
          <w:rFonts w:ascii="Arial" w:eastAsia="Times New Roman" w:hAnsi="Arial" w:cs="Arial"/>
          <w:b/>
          <w:bCs/>
          <w:i/>
          <w:iCs/>
          <w:color w:val="4A4A4A"/>
          <w:sz w:val="20"/>
          <w:szCs w:val="20"/>
          <w:lang w:eastAsia="fr-FR"/>
        </w:rPr>
        <w:t>Particularités de certains contrats de bail tertiaire</w:t>
      </w:r>
      <w:r w:rsidRPr="004C7A9A">
        <w:rPr>
          <w:rFonts w:ascii="Arial" w:eastAsia="Times New Roman" w:hAnsi="Arial" w:cs="Arial"/>
          <w:color w:val="4A4A4A"/>
          <w:sz w:val="20"/>
          <w:szCs w:val="20"/>
          <w:lang w:eastAsia="fr-FR"/>
        </w:rPr>
        <w:br/>
        <w:t>Dans certains contrats de bail tertiaire, les obligations respectives des propriétaires et des preneurs à bail au regard des interventions sur la performance énergétique et environnementale des bâtiments ne reviennent pas exclusivement au propriétaire. Ainsi, les obligations respectives en ce qui concerne l’entretien, les réparations ou les mises en conformité du bâtiment et de ses systèmes, peuvent être réparties entre les parties, notamment en ce qui concerne les baux commerciaux, dans le respect des dispositions prévues aux articles L145-40-2 et R145-35 du code de commerce. </w:t>
      </w:r>
    </w:p>
    <w:p w14:paraId="5CA13B93"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A titre d’exemple, dans le cadre de bail dit « investisseurs » ou </w:t>
      </w:r>
      <w:r w:rsidRPr="004C7A9A">
        <w:rPr>
          <w:rFonts w:ascii="Arial" w:eastAsia="Times New Roman" w:hAnsi="Arial" w:cs="Arial"/>
          <w:i/>
          <w:iCs/>
          <w:color w:val="4A4A4A"/>
          <w:sz w:val="20"/>
          <w:szCs w:val="20"/>
          <w:lang w:eastAsia="fr-FR"/>
        </w:rPr>
        <w:t>« triple net »</w:t>
      </w:r>
      <w:r w:rsidRPr="004C7A9A">
        <w:rPr>
          <w:rFonts w:ascii="Arial" w:eastAsia="Times New Roman" w:hAnsi="Arial" w:cs="Arial"/>
          <w:color w:val="4A4A4A"/>
          <w:sz w:val="20"/>
          <w:szCs w:val="20"/>
          <w:lang w:eastAsia="fr-FR"/>
        </w:rPr>
        <w:t>, la réalisation des études portant sur la performance énergétique des bâtiments peut relever d’une maîtrise d’ouvrage assurée par le preneur à bail. Il peut en être de même au niveau de la réalisation de travaux portant sur l’amélioration de la performance énergétique des bâtiments.</w:t>
      </w:r>
    </w:p>
    <w:p w14:paraId="307755F0" w14:textId="77777777" w:rsidR="004C7A9A" w:rsidRPr="004C7A9A" w:rsidRDefault="004C7A9A" w:rsidP="004C7A9A">
      <w:pPr>
        <w:shd w:val="clear" w:color="auto" w:fill="FFFFFF"/>
        <w:spacing w:line="240" w:lineRule="auto"/>
        <w:jc w:val="right"/>
        <w:rPr>
          <w:rFonts w:ascii="Arial" w:eastAsia="Times New Roman" w:hAnsi="Arial" w:cs="Arial"/>
          <w:color w:val="4A4A4A"/>
          <w:sz w:val="20"/>
          <w:szCs w:val="20"/>
          <w:lang w:eastAsia="fr-FR"/>
        </w:rPr>
      </w:pPr>
      <w:hyperlink r:id="rId120" w:history="1">
        <w:r w:rsidRPr="004C7A9A">
          <w:rPr>
            <w:rFonts w:ascii="Arial" w:eastAsia="Times New Roman" w:hAnsi="Arial" w:cs="Arial"/>
            <w:color w:val="004899"/>
            <w:sz w:val="20"/>
            <w:szCs w:val="20"/>
            <w:u w:val="single"/>
            <w:lang w:eastAsia="fr-FR"/>
          </w:rPr>
          <w:t>Revenir en haut de page</w:t>
        </w:r>
      </w:hyperlink>
    </w:p>
    <w:p w14:paraId="6D28A25D" w14:textId="77777777" w:rsidR="004C7A9A" w:rsidRPr="004C7A9A" w:rsidRDefault="004C7A9A" w:rsidP="004C7A9A">
      <w:pPr>
        <w:shd w:val="clear" w:color="auto" w:fill="FFFFFF"/>
        <w:spacing w:after="120" w:line="240" w:lineRule="auto"/>
        <w:outlineLvl w:val="5"/>
        <w:rPr>
          <w:rFonts w:ascii="Arial" w:eastAsia="Times New Roman" w:hAnsi="Arial" w:cs="Arial"/>
          <w:b/>
          <w:bCs/>
          <w:color w:val="4A4A4A"/>
          <w:sz w:val="24"/>
          <w:szCs w:val="24"/>
          <w:lang w:eastAsia="fr-FR"/>
        </w:rPr>
      </w:pPr>
      <w:r w:rsidRPr="004C7A9A">
        <w:rPr>
          <w:rFonts w:ascii="Arial" w:eastAsia="Times New Roman" w:hAnsi="Arial" w:cs="Arial"/>
          <w:b/>
          <w:bCs/>
          <w:color w:val="4A4A4A"/>
          <w:sz w:val="24"/>
          <w:szCs w:val="24"/>
          <w:lang w:eastAsia="fr-FR"/>
        </w:rPr>
        <w:t>FAQ – MO2 – Modulation des objectifs et parc immobilier</w:t>
      </w:r>
    </w:p>
    <w:p w14:paraId="4AE9C33E"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Q :</w:t>
      </w:r>
    </w:p>
    <w:p w14:paraId="04F40C4D" w14:textId="77777777" w:rsidR="004C7A9A" w:rsidRPr="004C7A9A" w:rsidRDefault="004C7A9A" w:rsidP="004C7A9A">
      <w:pPr>
        <w:shd w:val="clear" w:color="auto" w:fill="FFFFFF"/>
        <w:spacing w:after="6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Dans le cas de modulation des objectifs sur certains bâtiments, quel est l’impact sur l’atteinte de l’objectif à l’échelle d’un parc immobilier ?</w:t>
      </w:r>
    </w:p>
    <w:p w14:paraId="2188933B"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R :</w:t>
      </w:r>
    </w:p>
    <w:p w14:paraId="0F850D30"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En premier lieu, il convient de rappeler que les objectifs (en valeur relative et en valeur absolue) sont assignés à l’entité fonctionnelle assujettie (bâtiment, parties de bâtiments ou ensemble de bâtiments sur un site – Cf. FAQ – A1 Assujettissement). Dans ce contexte, la modulation des objectifs est propre à chaque entité fonctionnelle assujettie. Toutefois, comme cela est précisé au second alinéa du II de l’article 7 de l’arrêté du 10 avril 2020, il est possible de procéder à une modulation des objectifs de plusieurs bâtiments présentant des caractéristiques et des usages similaires, et sous réserve d’en justifier la pertinence, dans le cadre d’une étude énergétique portant sur un bâtiment représentatif d’un échantillon de bâtiments similaires.</w:t>
      </w:r>
    </w:p>
    <w:p w14:paraId="7E579A3D"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En second lieu, les modalités d’atteinte des objectifs à l’échelle de tout ou partie d’un patrimoine sont explicités à l’article 14 de l’arrêté et dans le guide d’accompagnement (Cf. FAQ- EC1 - Evaluation et constat du respect des obligations).</w:t>
      </w:r>
    </w:p>
    <w:p w14:paraId="01C51205"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La plateforme OPERAT procède d’une part à la vérification de l’atteinte des objectifs pour chaque entité fonctionnelle assujettie (Cf. II de l‘article 14 de l’arrêté du 10 avril 2020). En cas d’atteinte de l’un des deux objectifs, l’écart de consommation le plus significatif peut être réaffecté à une ou plusieurs entités du patrimoine de l’assujetti concerné qui n’ont respecté aucun des deux objectifs.</w:t>
      </w:r>
    </w:p>
    <w:p w14:paraId="00510709"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La plateforme OPERAT présente une requête automatique de répartition du potentiel de consommation d’énergie finale à réaffecter en le répartissant de l’entité assujettie la plus proche de l’un des deux objectifs à celle qui en est la plus éloignée (Cf. III de l’article 14 de l’arrêté du 10 avril 2020). Toutefois l’assujetti peut modifier cette répartition en fonction de choix de gestion qui lui sont propres.</w:t>
      </w:r>
    </w:p>
    <w:p w14:paraId="3F87A71C" w14:textId="77777777" w:rsidR="004C7A9A" w:rsidRPr="004C7A9A" w:rsidRDefault="004C7A9A" w:rsidP="004C7A9A">
      <w:pPr>
        <w:shd w:val="clear" w:color="auto" w:fill="FFFFFF"/>
        <w:spacing w:line="240" w:lineRule="auto"/>
        <w:jc w:val="right"/>
        <w:rPr>
          <w:rFonts w:ascii="Arial" w:eastAsia="Times New Roman" w:hAnsi="Arial" w:cs="Arial"/>
          <w:color w:val="4A4A4A"/>
          <w:sz w:val="20"/>
          <w:szCs w:val="20"/>
          <w:lang w:eastAsia="fr-FR"/>
        </w:rPr>
      </w:pPr>
      <w:hyperlink r:id="rId121" w:history="1">
        <w:r w:rsidRPr="004C7A9A">
          <w:rPr>
            <w:rFonts w:ascii="Arial" w:eastAsia="Times New Roman" w:hAnsi="Arial" w:cs="Arial"/>
            <w:color w:val="004899"/>
            <w:sz w:val="20"/>
            <w:szCs w:val="20"/>
            <w:u w:val="single"/>
            <w:lang w:eastAsia="fr-FR"/>
          </w:rPr>
          <w:t>Revenir en haut de page</w:t>
        </w:r>
      </w:hyperlink>
    </w:p>
    <w:p w14:paraId="5222A88B" w14:textId="77777777" w:rsidR="004C7A9A" w:rsidRPr="004C7A9A" w:rsidRDefault="004C7A9A" w:rsidP="004C7A9A">
      <w:pPr>
        <w:shd w:val="clear" w:color="auto" w:fill="FFFFFF"/>
        <w:spacing w:before="100" w:beforeAutospacing="1" w:after="100" w:afterAutospacing="1" w:line="240" w:lineRule="auto"/>
        <w:outlineLvl w:val="4"/>
        <w:rPr>
          <w:rFonts w:ascii="Arial" w:eastAsia="Times New Roman" w:hAnsi="Arial" w:cs="Arial"/>
          <w:color w:val="4A4A4A"/>
          <w:sz w:val="30"/>
          <w:szCs w:val="30"/>
          <w:lang w:eastAsia="fr-FR"/>
        </w:rPr>
      </w:pPr>
      <w:r w:rsidRPr="004C7A9A">
        <w:rPr>
          <w:rFonts w:ascii="Arial" w:eastAsia="Times New Roman" w:hAnsi="Arial" w:cs="Arial"/>
          <w:color w:val="4A4A4A"/>
          <w:sz w:val="30"/>
          <w:szCs w:val="30"/>
          <w:lang w:eastAsia="fr-FR"/>
        </w:rPr>
        <w:t>6 - Plateforme OPERAT</w:t>
      </w:r>
    </w:p>
    <w:p w14:paraId="16A8C21A" w14:textId="77777777" w:rsidR="004C7A9A" w:rsidRPr="004C7A9A" w:rsidRDefault="004C7A9A" w:rsidP="004C7A9A">
      <w:pPr>
        <w:shd w:val="clear" w:color="auto" w:fill="FFFFFF"/>
        <w:spacing w:after="120" w:line="240" w:lineRule="auto"/>
        <w:outlineLvl w:val="5"/>
        <w:rPr>
          <w:rFonts w:ascii="Arial" w:eastAsia="Times New Roman" w:hAnsi="Arial" w:cs="Arial"/>
          <w:b/>
          <w:bCs/>
          <w:color w:val="4A4A4A"/>
          <w:sz w:val="24"/>
          <w:szCs w:val="24"/>
          <w:lang w:eastAsia="fr-FR"/>
        </w:rPr>
      </w:pPr>
      <w:r w:rsidRPr="004C7A9A">
        <w:rPr>
          <w:rFonts w:ascii="Arial" w:eastAsia="Times New Roman" w:hAnsi="Arial" w:cs="Arial"/>
          <w:b/>
          <w:bCs/>
          <w:color w:val="4A4A4A"/>
          <w:sz w:val="24"/>
          <w:szCs w:val="24"/>
          <w:lang w:eastAsia="fr-FR"/>
        </w:rPr>
        <w:t>FAQ – PO1 – Planning de mise en œuvre de la plateforme OPERAT</w:t>
      </w:r>
    </w:p>
    <w:p w14:paraId="632B1E9C"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Q :</w:t>
      </w:r>
    </w:p>
    <w:p w14:paraId="0842253C" w14:textId="77777777" w:rsidR="004C7A9A" w:rsidRPr="004C7A9A" w:rsidRDefault="004C7A9A" w:rsidP="004C7A9A">
      <w:pPr>
        <w:shd w:val="clear" w:color="auto" w:fill="FFFFFF"/>
        <w:spacing w:after="6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Quel est le planning de mise en œuvre de la plateforme OPERAT ?</w:t>
      </w:r>
    </w:p>
    <w:p w14:paraId="6C9B2B1D"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R :</w:t>
      </w:r>
    </w:p>
    <w:p w14:paraId="17D1D9D8"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La plateforme OPERAT est opérationnelle depuis le 1</w:t>
      </w:r>
      <w:r w:rsidRPr="004C7A9A">
        <w:rPr>
          <w:rFonts w:ascii="Arial" w:eastAsia="Times New Roman" w:hAnsi="Arial" w:cs="Arial"/>
          <w:color w:val="4A4A4A"/>
          <w:sz w:val="15"/>
          <w:szCs w:val="15"/>
          <w:vertAlign w:val="superscript"/>
          <w:lang w:eastAsia="fr-FR"/>
        </w:rPr>
        <w:t>er</w:t>
      </w:r>
      <w:r w:rsidRPr="004C7A9A">
        <w:rPr>
          <w:rFonts w:ascii="Arial" w:eastAsia="Times New Roman" w:hAnsi="Arial" w:cs="Arial"/>
          <w:color w:val="4A4A4A"/>
          <w:sz w:val="20"/>
          <w:szCs w:val="20"/>
          <w:lang w:eastAsia="fr-FR"/>
        </w:rPr>
        <w:t xml:space="preserve"> janvier 2020 et il est possible d’y créer un compte.</w:t>
      </w:r>
    </w:p>
    <w:p w14:paraId="689EF2EE"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 calendrier de déploiement prévisionnel de l’application OPERAT est le suivant :</w:t>
      </w:r>
    </w:p>
    <w:p w14:paraId="34DA8EE5"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u w:val="single"/>
          <w:lang w:eastAsia="fr-FR"/>
        </w:rPr>
        <w:t>Lot 1 : 2</w:t>
      </w:r>
      <w:r w:rsidRPr="004C7A9A">
        <w:rPr>
          <w:rFonts w:ascii="Arial" w:eastAsia="Times New Roman" w:hAnsi="Arial" w:cs="Arial"/>
          <w:color w:val="4A4A4A"/>
          <w:sz w:val="15"/>
          <w:szCs w:val="15"/>
          <w:u w:val="single"/>
          <w:vertAlign w:val="superscript"/>
          <w:lang w:eastAsia="fr-FR"/>
        </w:rPr>
        <w:t>ème</w:t>
      </w:r>
      <w:r w:rsidRPr="004C7A9A">
        <w:rPr>
          <w:rFonts w:ascii="Arial" w:eastAsia="Times New Roman" w:hAnsi="Arial" w:cs="Arial"/>
          <w:color w:val="4A4A4A"/>
          <w:sz w:val="20"/>
          <w:szCs w:val="20"/>
          <w:u w:val="single"/>
          <w:lang w:eastAsia="fr-FR"/>
        </w:rPr>
        <w:t xml:space="preserve"> trimestre 2020</w:t>
      </w:r>
    </w:p>
    <w:p w14:paraId="3FA8B963" w14:textId="77777777" w:rsidR="004C7A9A" w:rsidRPr="004C7A9A" w:rsidRDefault="004C7A9A" w:rsidP="004C7A9A">
      <w:pPr>
        <w:numPr>
          <w:ilvl w:val="0"/>
          <w:numId w:val="28"/>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Gestion des habilitations et utilisateurs par le référent de la structure assujettie</w:t>
      </w:r>
    </w:p>
    <w:p w14:paraId="46DCEEC5" w14:textId="77777777" w:rsidR="004C7A9A" w:rsidRPr="004C7A9A" w:rsidRDefault="004C7A9A" w:rsidP="004C7A9A">
      <w:pPr>
        <w:numPr>
          <w:ilvl w:val="0"/>
          <w:numId w:val="28"/>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Possibilité de mandater une structure prestataire</w:t>
      </w:r>
    </w:p>
    <w:p w14:paraId="24C0D34F"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u w:val="single"/>
          <w:lang w:eastAsia="fr-FR"/>
        </w:rPr>
        <w:t>Lot 2 : 3</w:t>
      </w:r>
      <w:r w:rsidRPr="004C7A9A">
        <w:rPr>
          <w:rFonts w:ascii="Arial" w:eastAsia="Times New Roman" w:hAnsi="Arial" w:cs="Arial"/>
          <w:color w:val="4A4A4A"/>
          <w:sz w:val="15"/>
          <w:szCs w:val="15"/>
          <w:u w:val="single"/>
          <w:vertAlign w:val="superscript"/>
          <w:lang w:eastAsia="fr-FR"/>
        </w:rPr>
        <w:t>ème</w:t>
      </w:r>
      <w:r w:rsidRPr="004C7A9A">
        <w:rPr>
          <w:rFonts w:ascii="Arial" w:eastAsia="Times New Roman" w:hAnsi="Arial" w:cs="Arial"/>
          <w:color w:val="4A4A4A"/>
          <w:sz w:val="20"/>
          <w:szCs w:val="20"/>
          <w:u w:val="single"/>
          <w:lang w:eastAsia="fr-FR"/>
        </w:rPr>
        <w:t xml:space="preserve"> trimestre 2020</w:t>
      </w:r>
    </w:p>
    <w:p w14:paraId="14774C14" w14:textId="77777777" w:rsidR="004C7A9A" w:rsidRPr="004C7A9A" w:rsidRDefault="004C7A9A" w:rsidP="004C7A9A">
      <w:pPr>
        <w:numPr>
          <w:ilvl w:val="0"/>
          <w:numId w:val="29"/>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Saisie des éléments bâtimentaires </w:t>
      </w:r>
    </w:p>
    <w:p w14:paraId="3FAE4E98" w14:textId="77777777" w:rsidR="004C7A9A" w:rsidRPr="004C7A9A" w:rsidRDefault="004C7A9A" w:rsidP="004C7A9A">
      <w:pPr>
        <w:numPr>
          <w:ilvl w:val="0"/>
          <w:numId w:val="29"/>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Import d’éléments bâtimentaires (via un import de fichiers csv)</w:t>
      </w:r>
    </w:p>
    <w:p w14:paraId="1D09E0F5" w14:textId="77777777" w:rsidR="004C7A9A" w:rsidRPr="004C7A9A" w:rsidRDefault="004C7A9A" w:rsidP="004C7A9A">
      <w:pPr>
        <w:numPr>
          <w:ilvl w:val="0"/>
          <w:numId w:val="29"/>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Déclaration des compteurs </w:t>
      </w:r>
    </w:p>
    <w:p w14:paraId="1F07D246"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u w:val="single"/>
          <w:lang w:eastAsia="fr-FR"/>
        </w:rPr>
        <w:t>Lot 3 : 4</w:t>
      </w:r>
      <w:r w:rsidRPr="004C7A9A">
        <w:rPr>
          <w:rFonts w:ascii="Arial" w:eastAsia="Times New Roman" w:hAnsi="Arial" w:cs="Arial"/>
          <w:color w:val="4A4A4A"/>
          <w:sz w:val="15"/>
          <w:szCs w:val="15"/>
          <w:u w:val="single"/>
          <w:vertAlign w:val="superscript"/>
          <w:lang w:eastAsia="fr-FR"/>
        </w:rPr>
        <w:t>ème</w:t>
      </w:r>
      <w:r w:rsidRPr="004C7A9A">
        <w:rPr>
          <w:rFonts w:ascii="Arial" w:eastAsia="Times New Roman" w:hAnsi="Arial" w:cs="Arial"/>
          <w:color w:val="4A4A4A"/>
          <w:sz w:val="20"/>
          <w:szCs w:val="20"/>
          <w:u w:val="single"/>
          <w:lang w:eastAsia="fr-FR"/>
        </w:rPr>
        <w:t xml:space="preserve"> trimestre 2020</w:t>
      </w:r>
    </w:p>
    <w:p w14:paraId="0A1A94E9" w14:textId="77777777" w:rsidR="004C7A9A" w:rsidRPr="004C7A9A" w:rsidRDefault="004C7A9A" w:rsidP="004C7A9A">
      <w:pPr>
        <w:numPr>
          <w:ilvl w:val="0"/>
          <w:numId w:val="30"/>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lastRenderedPageBreak/>
        <w:t>Saisie de la consommation de référence </w:t>
      </w:r>
    </w:p>
    <w:p w14:paraId="38CF5B14" w14:textId="77777777" w:rsidR="004C7A9A" w:rsidRPr="004C7A9A" w:rsidRDefault="004C7A9A" w:rsidP="004C7A9A">
      <w:pPr>
        <w:numPr>
          <w:ilvl w:val="0"/>
          <w:numId w:val="30"/>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Saisie des consommations annuelles </w:t>
      </w:r>
    </w:p>
    <w:p w14:paraId="05E5DD18" w14:textId="77777777" w:rsidR="004C7A9A" w:rsidRPr="004C7A9A" w:rsidRDefault="004C7A9A" w:rsidP="004C7A9A">
      <w:pPr>
        <w:numPr>
          <w:ilvl w:val="0"/>
          <w:numId w:val="30"/>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Saisie des caractéristiques d’occupation et critères de modulation (indicateurs d’intensité d’usage)</w:t>
      </w:r>
    </w:p>
    <w:p w14:paraId="5E5F987D" w14:textId="77777777" w:rsidR="004C7A9A" w:rsidRPr="004C7A9A" w:rsidRDefault="004C7A9A" w:rsidP="004C7A9A">
      <w:pPr>
        <w:numPr>
          <w:ilvl w:val="0"/>
          <w:numId w:val="30"/>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Ajustement climatique des consommations</w:t>
      </w:r>
    </w:p>
    <w:p w14:paraId="1469EB26"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u w:val="single"/>
          <w:lang w:eastAsia="fr-FR"/>
        </w:rPr>
        <w:t>Lot 4 : 1</w:t>
      </w:r>
      <w:r w:rsidRPr="004C7A9A">
        <w:rPr>
          <w:rFonts w:ascii="Arial" w:eastAsia="Times New Roman" w:hAnsi="Arial" w:cs="Arial"/>
          <w:color w:val="4A4A4A"/>
          <w:sz w:val="15"/>
          <w:szCs w:val="15"/>
          <w:u w:val="single"/>
          <w:vertAlign w:val="superscript"/>
          <w:lang w:eastAsia="fr-FR"/>
        </w:rPr>
        <w:t>er</w:t>
      </w:r>
      <w:r w:rsidRPr="004C7A9A">
        <w:rPr>
          <w:rFonts w:ascii="Arial" w:eastAsia="Times New Roman" w:hAnsi="Arial" w:cs="Arial"/>
          <w:color w:val="4A4A4A"/>
          <w:sz w:val="20"/>
          <w:szCs w:val="20"/>
          <w:u w:val="single"/>
          <w:lang w:eastAsia="fr-FR"/>
        </w:rPr>
        <w:t xml:space="preserve"> semestre 2021</w:t>
      </w:r>
    </w:p>
    <w:p w14:paraId="3E6ECE52" w14:textId="77777777" w:rsidR="004C7A9A" w:rsidRPr="004C7A9A" w:rsidRDefault="004C7A9A" w:rsidP="004C7A9A">
      <w:pPr>
        <w:numPr>
          <w:ilvl w:val="0"/>
          <w:numId w:val="31"/>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Restitution de statistiques, accessibles au grand public</w:t>
      </w:r>
    </w:p>
    <w:p w14:paraId="3BEDFE80" w14:textId="77777777" w:rsidR="004C7A9A" w:rsidRPr="004C7A9A" w:rsidRDefault="004C7A9A" w:rsidP="004C7A9A">
      <w:pPr>
        <w:numPr>
          <w:ilvl w:val="0"/>
          <w:numId w:val="31"/>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Fonctionnalité de benchmark,</w:t>
      </w:r>
    </w:p>
    <w:p w14:paraId="34493EC1" w14:textId="77777777" w:rsidR="004C7A9A" w:rsidRPr="004C7A9A" w:rsidRDefault="004C7A9A" w:rsidP="004C7A9A">
      <w:pPr>
        <w:numPr>
          <w:ilvl w:val="0"/>
          <w:numId w:val="31"/>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Edition d’attestation de respect des exigences réglementaires, en conformité avec la notation éco-énergie tertiaire.</w:t>
      </w:r>
    </w:p>
    <w:p w14:paraId="78F94C2D"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Un tutoriel d'utilisation de la plateforme OPERAT sera mis en ligne dès la mise en place des fonctionnalités du Lot 2 et sera mis à jour au fur et à mesure du déploiement des autres fonctionnalités.</w:t>
      </w:r>
    </w:p>
    <w:p w14:paraId="0EEC40EE" w14:textId="77777777" w:rsidR="004C7A9A" w:rsidRPr="004C7A9A" w:rsidRDefault="004C7A9A" w:rsidP="004C7A9A">
      <w:pPr>
        <w:shd w:val="clear" w:color="auto" w:fill="FFFFFF"/>
        <w:spacing w:line="240" w:lineRule="auto"/>
        <w:jc w:val="right"/>
        <w:rPr>
          <w:rFonts w:ascii="Arial" w:eastAsia="Times New Roman" w:hAnsi="Arial" w:cs="Arial"/>
          <w:color w:val="4A4A4A"/>
          <w:sz w:val="20"/>
          <w:szCs w:val="20"/>
          <w:lang w:eastAsia="fr-FR"/>
        </w:rPr>
      </w:pPr>
      <w:hyperlink r:id="rId122" w:history="1">
        <w:r w:rsidRPr="004C7A9A">
          <w:rPr>
            <w:rFonts w:ascii="Arial" w:eastAsia="Times New Roman" w:hAnsi="Arial" w:cs="Arial"/>
            <w:color w:val="004899"/>
            <w:sz w:val="20"/>
            <w:szCs w:val="20"/>
            <w:u w:val="single"/>
            <w:lang w:eastAsia="fr-FR"/>
          </w:rPr>
          <w:t>Revenir en haut de page</w:t>
        </w:r>
      </w:hyperlink>
    </w:p>
    <w:p w14:paraId="18839134" w14:textId="77777777" w:rsidR="004C7A9A" w:rsidRPr="004C7A9A" w:rsidRDefault="004C7A9A" w:rsidP="004C7A9A">
      <w:pPr>
        <w:shd w:val="clear" w:color="auto" w:fill="FFFFFF"/>
        <w:spacing w:after="120" w:line="240" w:lineRule="auto"/>
        <w:outlineLvl w:val="5"/>
        <w:rPr>
          <w:rFonts w:ascii="Arial" w:eastAsia="Times New Roman" w:hAnsi="Arial" w:cs="Arial"/>
          <w:b/>
          <w:bCs/>
          <w:color w:val="4A4A4A"/>
          <w:sz w:val="24"/>
          <w:szCs w:val="24"/>
          <w:lang w:eastAsia="fr-FR"/>
        </w:rPr>
      </w:pPr>
      <w:r w:rsidRPr="004C7A9A">
        <w:rPr>
          <w:rFonts w:ascii="Arial" w:eastAsia="Times New Roman" w:hAnsi="Arial" w:cs="Arial"/>
          <w:b/>
          <w:bCs/>
          <w:color w:val="4A4A4A"/>
          <w:sz w:val="24"/>
          <w:szCs w:val="24"/>
          <w:lang w:eastAsia="fr-FR"/>
        </w:rPr>
        <w:t>FAQ – PO2 – Echéance des premières transmissions de données de consommations</w:t>
      </w:r>
    </w:p>
    <w:p w14:paraId="0A6627D9"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Q :</w:t>
      </w:r>
    </w:p>
    <w:p w14:paraId="0C136CE7" w14:textId="77777777" w:rsidR="004C7A9A" w:rsidRPr="004C7A9A" w:rsidRDefault="004C7A9A" w:rsidP="004C7A9A">
      <w:pPr>
        <w:shd w:val="clear" w:color="auto" w:fill="FFFFFF"/>
        <w:spacing w:after="6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Quelle est l’échéance des premières transmissions de données de consommations ?</w:t>
      </w:r>
    </w:p>
    <w:p w14:paraId="60458ED1"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R :</w:t>
      </w:r>
    </w:p>
    <w:p w14:paraId="6784CAE7"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Les premières données de consommation attendues sont celles de 2020, à transmettre au plus tard le 30/09/2021. Les fonctionnalités d’exploitation des données saisies seront mises en œuvre dans le courant de l’année 2021. </w:t>
      </w:r>
    </w:p>
    <w:p w14:paraId="6C68FE18" w14:textId="77777777" w:rsidR="004C7A9A" w:rsidRPr="004C7A9A" w:rsidRDefault="004C7A9A" w:rsidP="004C7A9A">
      <w:pPr>
        <w:shd w:val="clear" w:color="auto" w:fill="FFFFFF"/>
        <w:spacing w:line="240" w:lineRule="auto"/>
        <w:jc w:val="right"/>
        <w:rPr>
          <w:rFonts w:ascii="Arial" w:eastAsia="Times New Roman" w:hAnsi="Arial" w:cs="Arial"/>
          <w:color w:val="4A4A4A"/>
          <w:sz w:val="20"/>
          <w:szCs w:val="20"/>
          <w:lang w:eastAsia="fr-FR"/>
        </w:rPr>
      </w:pPr>
      <w:hyperlink r:id="rId123" w:history="1">
        <w:r w:rsidRPr="004C7A9A">
          <w:rPr>
            <w:rFonts w:ascii="Arial" w:eastAsia="Times New Roman" w:hAnsi="Arial" w:cs="Arial"/>
            <w:color w:val="004899"/>
            <w:sz w:val="20"/>
            <w:szCs w:val="20"/>
            <w:u w:val="single"/>
            <w:lang w:eastAsia="fr-FR"/>
          </w:rPr>
          <w:t>Revenir en haut de page</w:t>
        </w:r>
      </w:hyperlink>
    </w:p>
    <w:p w14:paraId="12E8DA6E" w14:textId="77777777" w:rsidR="004C7A9A" w:rsidRPr="004C7A9A" w:rsidRDefault="004C7A9A" w:rsidP="004C7A9A">
      <w:pPr>
        <w:shd w:val="clear" w:color="auto" w:fill="FFFFFF"/>
        <w:spacing w:after="120" w:line="240" w:lineRule="auto"/>
        <w:outlineLvl w:val="5"/>
        <w:rPr>
          <w:rFonts w:ascii="Arial" w:eastAsia="Times New Roman" w:hAnsi="Arial" w:cs="Arial"/>
          <w:b/>
          <w:bCs/>
          <w:color w:val="4A4A4A"/>
          <w:sz w:val="24"/>
          <w:szCs w:val="24"/>
          <w:lang w:eastAsia="fr-FR"/>
        </w:rPr>
      </w:pPr>
      <w:r w:rsidRPr="004C7A9A">
        <w:rPr>
          <w:rFonts w:ascii="Arial" w:eastAsia="Times New Roman" w:hAnsi="Arial" w:cs="Arial"/>
          <w:b/>
          <w:bCs/>
          <w:color w:val="4A4A4A"/>
          <w:sz w:val="24"/>
          <w:szCs w:val="24"/>
          <w:lang w:eastAsia="fr-FR"/>
        </w:rPr>
        <w:t>FAQ – PO3 – Délégation de la remontée des données de consommations</w:t>
      </w:r>
    </w:p>
    <w:p w14:paraId="0A105D3F"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Q :</w:t>
      </w:r>
    </w:p>
    <w:p w14:paraId="30D5DE9A" w14:textId="77777777" w:rsidR="004C7A9A" w:rsidRPr="004C7A9A" w:rsidRDefault="004C7A9A" w:rsidP="004C7A9A">
      <w:pPr>
        <w:shd w:val="clear" w:color="auto" w:fill="FFFFFF"/>
        <w:spacing w:after="6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Des collectivités territoriales assujetties pourront-elle confier la transmission de leurs données à l’EPCI – l’établissement public de coopération intercommunale qui les regroupe ou à leur conseiller en énergie partagé ?</w:t>
      </w:r>
    </w:p>
    <w:p w14:paraId="17C993F0"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R :</w:t>
      </w:r>
    </w:p>
    <w:p w14:paraId="2B3D176F"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Les assujettis peuvent déclarer sur la plateforme OPERAT des comptes secondaires en interne ou de prestataire (Cf. I de l’article 13 de l’arrêté du 10 avril 2020). A ce titre, les collectivités territoriales pourront potentiellement déléguer la remontée de leurs données de consommation à leur EPCI ou à leur conseiller en énergie partagé. Il convient de rappeler d’une part que les assujettis demeurent responsables des données qui sont remontées sur la plateforme OPERAT, et d’autre part que les assujettis ont la faculté d’autoriser l’ADEME à recueillir les données de consommation auprès des gestionnaires de réseaux de distribution (dans le cadre des conventions passées avec Enedis, GRDF…) qui sont propriétaires des compteurs.</w:t>
      </w:r>
    </w:p>
    <w:p w14:paraId="61B8CE78" w14:textId="77777777" w:rsidR="004C7A9A" w:rsidRPr="004C7A9A" w:rsidRDefault="004C7A9A" w:rsidP="004C7A9A">
      <w:pPr>
        <w:shd w:val="clear" w:color="auto" w:fill="FFFFFF"/>
        <w:spacing w:line="240" w:lineRule="auto"/>
        <w:jc w:val="right"/>
        <w:rPr>
          <w:rFonts w:ascii="Arial" w:eastAsia="Times New Roman" w:hAnsi="Arial" w:cs="Arial"/>
          <w:color w:val="4A4A4A"/>
          <w:sz w:val="20"/>
          <w:szCs w:val="20"/>
          <w:lang w:eastAsia="fr-FR"/>
        </w:rPr>
      </w:pPr>
      <w:hyperlink r:id="rId124" w:history="1">
        <w:r w:rsidRPr="004C7A9A">
          <w:rPr>
            <w:rFonts w:ascii="Arial" w:eastAsia="Times New Roman" w:hAnsi="Arial" w:cs="Arial"/>
            <w:color w:val="004899"/>
            <w:sz w:val="20"/>
            <w:szCs w:val="20"/>
            <w:u w:val="single"/>
            <w:lang w:eastAsia="fr-FR"/>
          </w:rPr>
          <w:t>Revenir en haut de page</w:t>
        </w:r>
      </w:hyperlink>
    </w:p>
    <w:p w14:paraId="09D5C6EF" w14:textId="77777777" w:rsidR="004C7A9A" w:rsidRPr="004C7A9A" w:rsidRDefault="004C7A9A" w:rsidP="004C7A9A">
      <w:pPr>
        <w:shd w:val="clear" w:color="auto" w:fill="FFFFFF"/>
        <w:spacing w:after="120" w:line="240" w:lineRule="auto"/>
        <w:outlineLvl w:val="5"/>
        <w:rPr>
          <w:rFonts w:ascii="Arial" w:eastAsia="Times New Roman" w:hAnsi="Arial" w:cs="Arial"/>
          <w:b/>
          <w:bCs/>
          <w:color w:val="4A4A4A"/>
          <w:sz w:val="24"/>
          <w:szCs w:val="24"/>
          <w:lang w:eastAsia="fr-FR"/>
        </w:rPr>
      </w:pPr>
      <w:r w:rsidRPr="004C7A9A">
        <w:rPr>
          <w:rFonts w:ascii="Arial" w:eastAsia="Times New Roman" w:hAnsi="Arial" w:cs="Arial"/>
          <w:b/>
          <w:bCs/>
          <w:color w:val="4A4A4A"/>
          <w:sz w:val="24"/>
          <w:szCs w:val="24"/>
          <w:lang w:eastAsia="fr-FR"/>
        </w:rPr>
        <w:t>FAQ – PO4 – Les copropriétés et les associations de copropriétés</w:t>
      </w:r>
    </w:p>
    <w:p w14:paraId="693D8388"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Q :</w:t>
      </w:r>
    </w:p>
    <w:p w14:paraId="77EBE7E5" w14:textId="77777777" w:rsidR="004C7A9A" w:rsidRPr="004C7A9A" w:rsidRDefault="004C7A9A" w:rsidP="004C7A9A">
      <w:pPr>
        <w:shd w:val="clear" w:color="auto" w:fill="FFFFFF"/>
        <w:spacing w:after="6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Dans le cas de copropriété, celle-ci est-elle assujettie et doit-elle se déclarer sur la plateforme OPERAT ?</w:t>
      </w:r>
    </w:p>
    <w:p w14:paraId="302C472F"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R :</w:t>
      </w:r>
    </w:p>
    <w:p w14:paraId="2DB3ADD1"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Une copropriété est une forme de propriété immobilière (Cf. article 2 de l’arrêté du 10 avril 2020 – Définitions). A ce titre elle est effectivement assujettie en tant que « propriétaire », au sens représentant de la propriété immobilière, dans la mesure où elle est concernée par l’un des cas d’assujettissement visés au II de l’article R131-38 du code de la construction et de l’habitation.</w:t>
      </w:r>
    </w:p>
    <w:p w14:paraId="611FF94D"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lastRenderedPageBreak/>
        <w:t>Il s’agit d’une structure assujettie et elle doit à ce titre se déclarer sur la plateforme OPERAT (Voir FAQ - DC3, FAQ – MO1 et FAQ – CS1). </w:t>
      </w:r>
    </w:p>
    <w:p w14:paraId="22ABD8AA" w14:textId="77777777" w:rsidR="004C7A9A" w:rsidRPr="004C7A9A" w:rsidRDefault="004C7A9A" w:rsidP="004C7A9A">
      <w:pPr>
        <w:shd w:val="clear" w:color="auto" w:fill="FFFFFF"/>
        <w:spacing w:line="240" w:lineRule="auto"/>
        <w:jc w:val="right"/>
        <w:rPr>
          <w:rFonts w:ascii="Arial" w:eastAsia="Times New Roman" w:hAnsi="Arial" w:cs="Arial"/>
          <w:color w:val="4A4A4A"/>
          <w:sz w:val="20"/>
          <w:szCs w:val="20"/>
          <w:lang w:eastAsia="fr-FR"/>
        </w:rPr>
      </w:pPr>
      <w:hyperlink r:id="rId125" w:history="1">
        <w:r w:rsidRPr="004C7A9A">
          <w:rPr>
            <w:rFonts w:ascii="Arial" w:eastAsia="Times New Roman" w:hAnsi="Arial" w:cs="Arial"/>
            <w:color w:val="004899"/>
            <w:sz w:val="20"/>
            <w:szCs w:val="20"/>
            <w:u w:val="single"/>
            <w:lang w:eastAsia="fr-FR"/>
          </w:rPr>
          <w:t>Revenir en haut de page</w:t>
        </w:r>
      </w:hyperlink>
    </w:p>
    <w:p w14:paraId="35A3B57E" w14:textId="77777777" w:rsidR="004C7A9A" w:rsidRPr="004C7A9A" w:rsidRDefault="004C7A9A" w:rsidP="004C7A9A">
      <w:pPr>
        <w:shd w:val="clear" w:color="auto" w:fill="FFFFFF"/>
        <w:spacing w:after="120" w:line="240" w:lineRule="auto"/>
        <w:outlineLvl w:val="5"/>
        <w:rPr>
          <w:rFonts w:ascii="Arial" w:eastAsia="Times New Roman" w:hAnsi="Arial" w:cs="Arial"/>
          <w:b/>
          <w:bCs/>
          <w:color w:val="4A4A4A"/>
          <w:sz w:val="24"/>
          <w:szCs w:val="24"/>
          <w:lang w:eastAsia="fr-FR"/>
        </w:rPr>
      </w:pPr>
      <w:r w:rsidRPr="004C7A9A">
        <w:rPr>
          <w:rFonts w:ascii="Arial" w:eastAsia="Times New Roman" w:hAnsi="Arial" w:cs="Arial"/>
          <w:b/>
          <w:bCs/>
          <w:color w:val="4A4A4A"/>
          <w:sz w:val="24"/>
          <w:szCs w:val="24"/>
          <w:lang w:eastAsia="fr-FR"/>
        </w:rPr>
        <w:t>FAQ – PO5 – Assistance sur les fonctionnalités OPERAT</w:t>
      </w:r>
    </w:p>
    <w:p w14:paraId="64768467"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Q :</w:t>
      </w:r>
    </w:p>
    <w:p w14:paraId="31C25742" w14:textId="77777777" w:rsidR="004C7A9A" w:rsidRPr="004C7A9A" w:rsidRDefault="004C7A9A" w:rsidP="004C7A9A">
      <w:pPr>
        <w:shd w:val="clear" w:color="auto" w:fill="FFFFFF"/>
        <w:spacing w:after="6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Existe-t-il des modalités d’assistance sur les fonctionnalités d’OPERAT ?</w:t>
      </w:r>
    </w:p>
    <w:p w14:paraId="079A51C7"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R :</w:t>
      </w:r>
    </w:p>
    <w:p w14:paraId="463FE7C1"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Un « Guide utilisateur » de la plateforme OPERAT est prévu et sera mis en ligne sur la plateforme numérique.</w:t>
      </w:r>
    </w:p>
    <w:p w14:paraId="1CAAB440"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Ce guide traite notamment les sujets suivants :</w:t>
      </w:r>
    </w:p>
    <w:p w14:paraId="5BD1CC9F" w14:textId="77777777" w:rsidR="004C7A9A" w:rsidRPr="004C7A9A" w:rsidRDefault="004C7A9A" w:rsidP="004C7A9A">
      <w:pPr>
        <w:numPr>
          <w:ilvl w:val="0"/>
          <w:numId w:val="32"/>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Présentation de la plateforme OPERAT</w:t>
      </w:r>
    </w:p>
    <w:p w14:paraId="1AA3D3A5" w14:textId="77777777" w:rsidR="004C7A9A" w:rsidRPr="004C7A9A" w:rsidRDefault="004C7A9A" w:rsidP="004C7A9A">
      <w:pPr>
        <w:numPr>
          <w:ilvl w:val="0"/>
          <w:numId w:val="32"/>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Les rôles utilisateurs OPERAT,</w:t>
      </w:r>
    </w:p>
    <w:p w14:paraId="19FB194A" w14:textId="77777777" w:rsidR="004C7A9A" w:rsidRPr="004C7A9A" w:rsidRDefault="004C7A9A" w:rsidP="004C7A9A">
      <w:pPr>
        <w:numPr>
          <w:ilvl w:val="0"/>
          <w:numId w:val="32"/>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La sécurité</w:t>
      </w:r>
    </w:p>
    <w:p w14:paraId="5105F623" w14:textId="77777777" w:rsidR="004C7A9A" w:rsidRPr="004C7A9A" w:rsidRDefault="004C7A9A" w:rsidP="004C7A9A">
      <w:pPr>
        <w:numPr>
          <w:ilvl w:val="1"/>
          <w:numId w:val="32"/>
        </w:numPr>
        <w:shd w:val="clear" w:color="auto" w:fill="FFFFFF"/>
        <w:spacing w:before="100" w:beforeAutospacing="1" w:after="100" w:afterAutospacing="1" w:line="240" w:lineRule="auto"/>
        <w:ind w:left="1515"/>
        <w:rPr>
          <w:rFonts w:ascii="Arial" w:eastAsia="Times New Roman" w:hAnsi="Arial" w:cs="Arial"/>
          <w:color w:val="4A4A4A"/>
          <w:sz w:val="20"/>
          <w:szCs w:val="20"/>
          <w:lang w:eastAsia="fr-FR"/>
        </w:rPr>
      </w:pPr>
      <w:proofErr w:type="gramStart"/>
      <w:r w:rsidRPr="004C7A9A">
        <w:rPr>
          <w:rFonts w:ascii="Arial" w:eastAsia="Times New Roman" w:hAnsi="Arial" w:cs="Arial"/>
          <w:color w:val="4A4A4A"/>
          <w:sz w:val="20"/>
          <w:szCs w:val="20"/>
          <w:lang w:eastAsia="fr-FR"/>
        </w:rPr>
        <w:t>niveau</w:t>
      </w:r>
      <w:proofErr w:type="gramEnd"/>
      <w:r w:rsidRPr="004C7A9A">
        <w:rPr>
          <w:rFonts w:ascii="Arial" w:eastAsia="Times New Roman" w:hAnsi="Arial" w:cs="Arial"/>
          <w:color w:val="4A4A4A"/>
          <w:sz w:val="20"/>
          <w:szCs w:val="20"/>
          <w:lang w:eastAsia="fr-FR"/>
        </w:rPr>
        <w:t xml:space="preserve"> de sécurité (choix du niveau de sécurité)</w:t>
      </w:r>
    </w:p>
    <w:p w14:paraId="6CC076C7" w14:textId="77777777" w:rsidR="004C7A9A" w:rsidRPr="004C7A9A" w:rsidRDefault="004C7A9A" w:rsidP="004C7A9A">
      <w:pPr>
        <w:numPr>
          <w:ilvl w:val="1"/>
          <w:numId w:val="32"/>
        </w:numPr>
        <w:shd w:val="clear" w:color="auto" w:fill="FFFFFF"/>
        <w:spacing w:before="100" w:beforeAutospacing="1" w:after="100" w:afterAutospacing="1" w:line="240" w:lineRule="auto"/>
        <w:ind w:left="1515"/>
        <w:rPr>
          <w:rFonts w:ascii="Arial" w:eastAsia="Times New Roman" w:hAnsi="Arial" w:cs="Arial"/>
          <w:color w:val="4A4A4A"/>
          <w:sz w:val="20"/>
          <w:szCs w:val="20"/>
          <w:lang w:eastAsia="fr-FR"/>
        </w:rPr>
      </w:pPr>
      <w:proofErr w:type="gramStart"/>
      <w:r w:rsidRPr="004C7A9A">
        <w:rPr>
          <w:rFonts w:ascii="Arial" w:eastAsia="Times New Roman" w:hAnsi="Arial" w:cs="Arial"/>
          <w:color w:val="4A4A4A"/>
          <w:sz w:val="20"/>
          <w:szCs w:val="20"/>
          <w:lang w:eastAsia="fr-FR"/>
        </w:rPr>
        <w:t>définition</w:t>
      </w:r>
      <w:proofErr w:type="gramEnd"/>
      <w:r w:rsidRPr="004C7A9A">
        <w:rPr>
          <w:rFonts w:ascii="Arial" w:eastAsia="Times New Roman" w:hAnsi="Arial" w:cs="Arial"/>
          <w:color w:val="4A4A4A"/>
          <w:sz w:val="20"/>
          <w:szCs w:val="20"/>
          <w:lang w:eastAsia="fr-FR"/>
        </w:rPr>
        <w:t xml:space="preserve"> du périmètre bâtimentaire (restriction d’accès)</w:t>
      </w:r>
    </w:p>
    <w:p w14:paraId="2E9996DF" w14:textId="77777777" w:rsidR="004C7A9A" w:rsidRPr="004C7A9A" w:rsidRDefault="004C7A9A" w:rsidP="004C7A9A">
      <w:pPr>
        <w:numPr>
          <w:ilvl w:val="0"/>
          <w:numId w:val="32"/>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Les structures, sous-structures et les groupes</w:t>
      </w:r>
    </w:p>
    <w:p w14:paraId="553DB61D" w14:textId="77777777" w:rsidR="004C7A9A" w:rsidRPr="004C7A9A" w:rsidRDefault="004C7A9A" w:rsidP="004C7A9A">
      <w:pPr>
        <w:numPr>
          <w:ilvl w:val="0"/>
          <w:numId w:val="32"/>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La gestion des utilisateurs</w:t>
      </w:r>
    </w:p>
    <w:p w14:paraId="3B804CDA"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Il existe par ailleurs une possibilité de poser des questions sur l’application OPERAT à l’onglet « Contact » de la plateforme numérique via l’adresse mail </w:t>
      </w:r>
      <w:hyperlink r:id="rId126" w:anchor="/public/accueil" w:history="1">
        <w:r w:rsidRPr="004C7A9A">
          <w:rPr>
            <w:rFonts w:ascii="Arial" w:eastAsia="Times New Roman" w:hAnsi="Arial" w:cs="Arial"/>
            <w:color w:val="004899"/>
            <w:sz w:val="20"/>
            <w:szCs w:val="20"/>
            <w:u w:val="single"/>
            <w:lang w:eastAsia="fr-FR"/>
          </w:rPr>
          <w:t>https://operat.ademe.fr/#/public/accueil </w:t>
        </w:r>
      </w:hyperlink>
      <w:r w:rsidRPr="004C7A9A">
        <w:rPr>
          <w:rFonts w:ascii="Arial" w:eastAsia="Times New Roman" w:hAnsi="Arial" w:cs="Arial"/>
          <w:color w:val="4A4A4A"/>
          <w:sz w:val="20"/>
          <w:szCs w:val="20"/>
          <w:lang w:eastAsia="fr-FR"/>
        </w:rPr>
        <w:t> </w:t>
      </w:r>
    </w:p>
    <w:p w14:paraId="44112AA0" w14:textId="77777777" w:rsidR="004C7A9A" w:rsidRPr="004C7A9A" w:rsidRDefault="004C7A9A" w:rsidP="004C7A9A">
      <w:pPr>
        <w:shd w:val="clear" w:color="auto" w:fill="FFFFFF"/>
        <w:spacing w:line="240" w:lineRule="auto"/>
        <w:jc w:val="right"/>
        <w:rPr>
          <w:rFonts w:ascii="Arial" w:eastAsia="Times New Roman" w:hAnsi="Arial" w:cs="Arial"/>
          <w:color w:val="4A4A4A"/>
          <w:sz w:val="20"/>
          <w:szCs w:val="20"/>
          <w:lang w:eastAsia="fr-FR"/>
        </w:rPr>
      </w:pPr>
      <w:hyperlink r:id="rId127" w:history="1">
        <w:r w:rsidRPr="004C7A9A">
          <w:rPr>
            <w:rFonts w:ascii="Arial" w:eastAsia="Times New Roman" w:hAnsi="Arial" w:cs="Arial"/>
            <w:color w:val="004899"/>
            <w:sz w:val="20"/>
            <w:szCs w:val="20"/>
            <w:u w:val="single"/>
            <w:lang w:eastAsia="fr-FR"/>
          </w:rPr>
          <w:t>Revenir en haut de page</w:t>
        </w:r>
      </w:hyperlink>
    </w:p>
    <w:p w14:paraId="619D1763" w14:textId="77777777" w:rsidR="004C7A9A" w:rsidRPr="004C7A9A" w:rsidRDefault="004C7A9A" w:rsidP="004C7A9A">
      <w:pPr>
        <w:shd w:val="clear" w:color="auto" w:fill="FFFFFF"/>
        <w:spacing w:after="120" w:line="240" w:lineRule="auto"/>
        <w:outlineLvl w:val="5"/>
        <w:rPr>
          <w:rFonts w:ascii="Arial" w:eastAsia="Times New Roman" w:hAnsi="Arial" w:cs="Arial"/>
          <w:b/>
          <w:bCs/>
          <w:color w:val="4A4A4A"/>
          <w:sz w:val="24"/>
          <w:szCs w:val="24"/>
          <w:lang w:eastAsia="fr-FR"/>
        </w:rPr>
      </w:pPr>
      <w:r w:rsidRPr="004C7A9A">
        <w:rPr>
          <w:rFonts w:ascii="Arial" w:eastAsia="Times New Roman" w:hAnsi="Arial" w:cs="Arial"/>
          <w:b/>
          <w:bCs/>
          <w:color w:val="4A4A4A"/>
          <w:sz w:val="24"/>
          <w:szCs w:val="24"/>
          <w:lang w:eastAsia="fr-FR"/>
        </w:rPr>
        <w:t>FAQ – PO6 – Compte secondaire sur plusieurs structures</w:t>
      </w:r>
    </w:p>
    <w:p w14:paraId="629713F1"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Q :</w:t>
      </w:r>
    </w:p>
    <w:p w14:paraId="58E502BB" w14:textId="77777777" w:rsidR="004C7A9A" w:rsidRPr="004C7A9A" w:rsidRDefault="004C7A9A" w:rsidP="004C7A9A">
      <w:pPr>
        <w:shd w:val="clear" w:color="auto" w:fill="FFFFFF"/>
        <w:spacing w:after="6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Est-t-il possible de créer plusieurs comptes de structures différentes (Commune et Communauté d’agglomération, à titre d’exemple) avec une même référence de mail ?</w:t>
      </w:r>
    </w:p>
    <w:p w14:paraId="64A69546"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R :</w:t>
      </w:r>
    </w:p>
    <w:p w14:paraId="65B99A5C"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Il est possible d’utiliser une même adresse mail pour des comptes utilisateurs différents. En règle générale, comme pour le cas évoqué d’une commune et d’une structure intercommunale, il peut s’agir de compte secondaire interne de responsable technique qui travaille pour les deux collectivités territoriales.</w:t>
      </w:r>
    </w:p>
    <w:p w14:paraId="1C63A5E6"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Dans le cas évoqué ci-dessus, le </w:t>
      </w:r>
      <w:r w:rsidRPr="004C7A9A">
        <w:rPr>
          <w:rFonts w:ascii="Arial" w:eastAsia="Times New Roman" w:hAnsi="Arial" w:cs="Arial"/>
          <w:color w:val="4A4A4A"/>
          <w:sz w:val="20"/>
          <w:szCs w:val="20"/>
          <w:u w:val="single"/>
          <w:lang w:eastAsia="fr-FR"/>
        </w:rPr>
        <w:t>référent de chaque structure</w:t>
      </w:r>
      <w:r w:rsidRPr="004C7A9A">
        <w:rPr>
          <w:rFonts w:ascii="Arial" w:eastAsia="Times New Roman" w:hAnsi="Arial" w:cs="Arial"/>
          <w:color w:val="4A4A4A"/>
          <w:sz w:val="20"/>
          <w:szCs w:val="20"/>
          <w:lang w:eastAsia="fr-FR"/>
        </w:rPr>
        <w:t xml:space="preserve"> est respectivement le Maire et le(la) Président(e) de la Communauté d’agglomération. Il peut s’agir éventuellement de la même personne physique mais les personnes morales sont différentes. </w:t>
      </w:r>
    </w:p>
    <w:p w14:paraId="35E0204D"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En termes de conseil, dans la mesure où la même personne peut être le représentant juridique des deux structures, il est préférable que les adresses mails soient distinctes afin d’identifier clairement la structure juridique concernée. A titre d’exemple :</w:t>
      </w:r>
    </w:p>
    <w:p w14:paraId="72440934" w14:textId="77777777" w:rsidR="004C7A9A" w:rsidRPr="004C7A9A" w:rsidRDefault="004C7A9A" w:rsidP="004C7A9A">
      <w:pPr>
        <w:numPr>
          <w:ilvl w:val="0"/>
          <w:numId w:val="33"/>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nom@commune.fr et prenom.nom@communaute-agglo-X.fr</w:t>
      </w:r>
    </w:p>
    <w:p w14:paraId="37220AEC" w14:textId="77777777" w:rsidR="004C7A9A" w:rsidRPr="004C7A9A" w:rsidRDefault="004C7A9A" w:rsidP="004C7A9A">
      <w:pPr>
        <w:numPr>
          <w:ilvl w:val="0"/>
          <w:numId w:val="33"/>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maire@commune.fr et president@communaute-agglo-X.fr (ces dernières formulations permettent d’assurer la continuité dans le temps)</w:t>
      </w:r>
    </w:p>
    <w:p w14:paraId="3009E377" w14:textId="77777777" w:rsidR="004C7A9A" w:rsidRPr="004C7A9A" w:rsidRDefault="004C7A9A" w:rsidP="004C7A9A">
      <w:pPr>
        <w:shd w:val="clear" w:color="auto" w:fill="FFFFFF"/>
        <w:spacing w:line="240" w:lineRule="auto"/>
        <w:jc w:val="right"/>
        <w:rPr>
          <w:rFonts w:ascii="Arial" w:eastAsia="Times New Roman" w:hAnsi="Arial" w:cs="Arial"/>
          <w:color w:val="4A4A4A"/>
          <w:sz w:val="20"/>
          <w:szCs w:val="20"/>
          <w:lang w:eastAsia="fr-FR"/>
        </w:rPr>
      </w:pPr>
      <w:hyperlink r:id="rId128" w:history="1">
        <w:r w:rsidRPr="004C7A9A">
          <w:rPr>
            <w:rFonts w:ascii="Arial" w:eastAsia="Times New Roman" w:hAnsi="Arial" w:cs="Arial"/>
            <w:color w:val="004899"/>
            <w:sz w:val="20"/>
            <w:szCs w:val="20"/>
            <w:u w:val="single"/>
            <w:lang w:eastAsia="fr-FR"/>
          </w:rPr>
          <w:t>Revenir en haut de page</w:t>
        </w:r>
      </w:hyperlink>
    </w:p>
    <w:p w14:paraId="06681D02" w14:textId="77777777" w:rsidR="004C7A9A" w:rsidRPr="004C7A9A" w:rsidRDefault="004C7A9A" w:rsidP="004C7A9A">
      <w:pPr>
        <w:shd w:val="clear" w:color="auto" w:fill="FFFFFF"/>
        <w:spacing w:after="120" w:line="240" w:lineRule="auto"/>
        <w:outlineLvl w:val="5"/>
        <w:rPr>
          <w:rFonts w:ascii="Arial" w:eastAsia="Times New Roman" w:hAnsi="Arial" w:cs="Arial"/>
          <w:b/>
          <w:bCs/>
          <w:color w:val="4A4A4A"/>
          <w:sz w:val="24"/>
          <w:szCs w:val="24"/>
          <w:lang w:eastAsia="fr-FR"/>
        </w:rPr>
      </w:pPr>
      <w:r w:rsidRPr="004C7A9A">
        <w:rPr>
          <w:rFonts w:ascii="Arial" w:eastAsia="Times New Roman" w:hAnsi="Arial" w:cs="Arial"/>
          <w:b/>
          <w:bCs/>
          <w:color w:val="4A4A4A"/>
          <w:sz w:val="24"/>
          <w:szCs w:val="24"/>
          <w:lang w:eastAsia="fr-FR"/>
        </w:rPr>
        <w:t>FAQ – PO7 – Référence des points de livraison de réseau de distribution d’énergie (compteurs)</w:t>
      </w:r>
    </w:p>
    <w:p w14:paraId="632D81DC"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Q :</w:t>
      </w:r>
    </w:p>
    <w:p w14:paraId="63DBAE3C" w14:textId="77777777" w:rsidR="004C7A9A" w:rsidRPr="004C7A9A" w:rsidRDefault="004C7A9A" w:rsidP="004C7A9A">
      <w:pPr>
        <w:shd w:val="clear" w:color="auto" w:fill="FFFFFF"/>
        <w:spacing w:after="6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Faudra-t-il renseigner la plateforme OPERAT avec les références des points de livraison de réseau de distribution d’énergie (électricité, gaz, réseau de chaleur et/ou froid) ?</w:t>
      </w:r>
    </w:p>
    <w:p w14:paraId="7DB8216A"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R :</w:t>
      </w:r>
    </w:p>
    <w:p w14:paraId="1BE6D5BF"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lastRenderedPageBreak/>
        <w:t>Les références (numéro) des points de livraison de réseau de distribution d’énergie devront être renseignés sur OPERAT, notamment si l’assujetti souhaite bénéficier d’une remontée automatique de ses consommations via les interfaces applicatives qui seront mises en place dans le cadre de conventions entre l’ADEME et les gestionnaires de réseaux de distribution (Cf. article R131-41-1 du code de la construction et de l’habitation). A ce jour, Enedis (électricité) et GRDF (gaz) ont passés une convention avec l’ADEME à cet effet.</w:t>
      </w:r>
    </w:p>
    <w:p w14:paraId="01A2CC25" w14:textId="77777777" w:rsidR="004C7A9A" w:rsidRPr="004C7A9A" w:rsidRDefault="004C7A9A" w:rsidP="004C7A9A">
      <w:pPr>
        <w:shd w:val="clear" w:color="auto" w:fill="FFFFFF"/>
        <w:spacing w:line="240" w:lineRule="auto"/>
        <w:jc w:val="right"/>
        <w:rPr>
          <w:rFonts w:ascii="Arial" w:eastAsia="Times New Roman" w:hAnsi="Arial" w:cs="Arial"/>
          <w:color w:val="4A4A4A"/>
          <w:sz w:val="20"/>
          <w:szCs w:val="20"/>
          <w:lang w:eastAsia="fr-FR"/>
        </w:rPr>
      </w:pPr>
      <w:hyperlink r:id="rId129" w:history="1">
        <w:r w:rsidRPr="004C7A9A">
          <w:rPr>
            <w:rFonts w:ascii="Arial" w:eastAsia="Times New Roman" w:hAnsi="Arial" w:cs="Arial"/>
            <w:color w:val="004899"/>
            <w:sz w:val="20"/>
            <w:szCs w:val="20"/>
            <w:u w:val="single"/>
            <w:lang w:eastAsia="fr-FR"/>
          </w:rPr>
          <w:t>Revenir en haut de page</w:t>
        </w:r>
      </w:hyperlink>
    </w:p>
    <w:p w14:paraId="5D7E4D0E" w14:textId="77777777" w:rsidR="004C7A9A" w:rsidRPr="004C7A9A" w:rsidRDefault="004C7A9A" w:rsidP="004C7A9A">
      <w:pPr>
        <w:shd w:val="clear" w:color="auto" w:fill="FFFFFF"/>
        <w:spacing w:before="100" w:beforeAutospacing="1" w:after="100" w:afterAutospacing="1" w:line="240" w:lineRule="auto"/>
        <w:outlineLvl w:val="4"/>
        <w:rPr>
          <w:rFonts w:ascii="Arial" w:eastAsia="Times New Roman" w:hAnsi="Arial" w:cs="Arial"/>
          <w:color w:val="4A4A4A"/>
          <w:sz w:val="30"/>
          <w:szCs w:val="30"/>
          <w:lang w:eastAsia="fr-FR"/>
        </w:rPr>
      </w:pPr>
      <w:r w:rsidRPr="004C7A9A">
        <w:rPr>
          <w:rFonts w:ascii="Arial" w:eastAsia="Times New Roman" w:hAnsi="Arial" w:cs="Arial"/>
          <w:color w:val="4A4A4A"/>
          <w:sz w:val="30"/>
          <w:szCs w:val="30"/>
          <w:lang w:eastAsia="fr-FR"/>
        </w:rPr>
        <w:t>7 – Leviers d’actions et financement</w:t>
      </w:r>
    </w:p>
    <w:p w14:paraId="515EF2F8" w14:textId="77777777" w:rsidR="004C7A9A" w:rsidRPr="004C7A9A" w:rsidRDefault="004C7A9A" w:rsidP="004C7A9A">
      <w:pPr>
        <w:shd w:val="clear" w:color="auto" w:fill="FFFFFF"/>
        <w:spacing w:after="120" w:line="240" w:lineRule="auto"/>
        <w:outlineLvl w:val="5"/>
        <w:rPr>
          <w:rFonts w:ascii="Arial" w:eastAsia="Times New Roman" w:hAnsi="Arial" w:cs="Arial"/>
          <w:b/>
          <w:bCs/>
          <w:color w:val="4A4A4A"/>
          <w:sz w:val="24"/>
          <w:szCs w:val="24"/>
          <w:lang w:eastAsia="fr-FR"/>
        </w:rPr>
      </w:pPr>
      <w:r w:rsidRPr="004C7A9A">
        <w:rPr>
          <w:rFonts w:ascii="Arial" w:eastAsia="Times New Roman" w:hAnsi="Arial" w:cs="Arial"/>
          <w:b/>
          <w:bCs/>
          <w:color w:val="4A4A4A"/>
          <w:sz w:val="24"/>
          <w:szCs w:val="24"/>
          <w:lang w:eastAsia="fr-FR"/>
        </w:rPr>
        <w:t>FAQ – AF1 – Portage du plan d’actions – Mise en œuvre</w:t>
      </w:r>
    </w:p>
    <w:p w14:paraId="429BF414"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Q :</w:t>
      </w:r>
    </w:p>
    <w:p w14:paraId="73EF70E3" w14:textId="77777777" w:rsidR="004C7A9A" w:rsidRPr="004C7A9A" w:rsidRDefault="004C7A9A" w:rsidP="004C7A9A">
      <w:pPr>
        <w:shd w:val="clear" w:color="auto" w:fill="FFFFFF"/>
        <w:spacing w:after="6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Qui doit porter le plan d’actions ? A qui incombe le financement des actions ?</w:t>
      </w:r>
    </w:p>
    <w:p w14:paraId="43CABB90"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R :</w:t>
      </w:r>
    </w:p>
    <w:p w14:paraId="538A49F8"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Le plan d’actions doit être établi </w:t>
      </w:r>
      <w:r w:rsidRPr="004C7A9A">
        <w:rPr>
          <w:rFonts w:ascii="Arial" w:eastAsia="Times New Roman" w:hAnsi="Arial" w:cs="Arial"/>
          <w:color w:val="4A4A4A"/>
          <w:sz w:val="20"/>
          <w:szCs w:val="20"/>
          <w:u w:val="single"/>
          <w:lang w:eastAsia="fr-FR"/>
        </w:rPr>
        <w:t>conjointement</w:t>
      </w:r>
      <w:r w:rsidRPr="004C7A9A">
        <w:rPr>
          <w:rFonts w:ascii="Arial" w:eastAsia="Times New Roman" w:hAnsi="Arial" w:cs="Arial"/>
          <w:color w:val="4A4A4A"/>
          <w:sz w:val="20"/>
          <w:szCs w:val="20"/>
          <w:lang w:eastAsia="fr-FR"/>
        </w:rPr>
        <w:t xml:space="preserve"> entre le propriétaire (propriétaire unique ou le syndicat de copropriété) et les exploitants des locaux tertiaires concernés (propriétaire occupant ou preneurs à bail) – FAQA3. Le plan d’actions peut utilement être joint à titre d’information à l’évaluation du respect de l’obligation réalisé en cas de vente ou de ou de location (Cf. II de l’article L111-10-3 du code de la construction et de l’habitation) qui est annexée à titre d’information à l’acte de transaction immobilière. (Cf. FAQ-A13)</w:t>
      </w:r>
    </w:p>
    <w:p w14:paraId="7B4493F2"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Ce plan d’actions définit la répartition des actions à entreprendre, le responsable de la mise en œuvre en termes de maîtrise d’ouvrage de chacune des actions et, le cas échéant, la clé de répartition financière et enfin l’échéance prévisionnelle de chacune des actions.</w:t>
      </w:r>
    </w:p>
    <w:p w14:paraId="10EC977D"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En règle générale, le financement des actions identifiées au II de l’article R131-39 du code de la construction peut être récapitulé dans le tableau suivant :</w:t>
      </w:r>
    </w:p>
    <w:tbl>
      <w:tblPr>
        <w:tblW w:w="0" w:type="auto"/>
        <w:tblCellMar>
          <w:top w:w="15" w:type="dxa"/>
          <w:left w:w="15" w:type="dxa"/>
          <w:bottom w:w="15" w:type="dxa"/>
          <w:right w:w="15" w:type="dxa"/>
        </w:tblCellMar>
        <w:tblLook w:val="04A0" w:firstRow="1" w:lastRow="0" w:firstColumn="1" w:lastColumn="0" w:noHBand="0" w:noVBand="1"/>
      </w:tblPr>
      <w:tblGrid>
        <w:gridCol w:w="2508"/>
        <w:gridCol w:w="2518"/>
        <w:gridCol w:w="4046"/>
      </w:tblGrid>
      <w:tr w:rsidR="004C7A9A" w:rsidRPr="004C7A9A" w14:paraId="27D4F9B8" w14:textId="77777777" w:rsidTr="004C7A9A">
        <w:tc>
          <w:tcPr>
            <w:tcW w:w="0" w:type="auto"/>
            <w:tcBorders>
              <w:top w:val="single" w:sz="6" w:space="0" w:color="DEE2E6"/>
            </w:tcBorders>
            <w:vAlign w:val="center"/>
            <w:hideMark/>
          </w:tcPr>
          <w:p w14:paraId="5F7C5187"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b/>
                <w:bCs/>
                <w:sz w:val="24"/>
                <w:szCs w:val="24"/>
                <w:lang w:eastAsia="fr-FR"/>
              </w:rPr>
              <w:t>Leviers d’actions références article R131-39 du CCH</w:t>
            </w:r>
          </w:p>
        </w:tc>
        <w:tc>
          <w:tcPr>
            <w:tcW w:w="0" w:type="auto"/>
            <w:tcBorders>
              <w:top w:val="single" w:sz="6" w:space="0" w:color="DEE2E6"/>
            </w:tcBorders>
            <w:vAlign w:val="center"/>
            <w:hideMark/>
          </w:tcPr>
          <w:p w14:paraId="3F508DF2"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b/>
                <w:bCs/>
                <w:sz w:val="24"/>
                <w:szCs w:val="24"/>
                <w:lang w:eastAsia="fr-FR"/>
              </w:rPr>
              <w:t>Prise en charge financière</w:t>
            </w:r>
          </w:p>
        </w:tc>
        <w:tc>
          <w:tcPr>
            <w:tcW w:w="0" w:type="auto"/>
            <w:tcBorders>
              <w:top w:val="single" w:sz="6" w:space="0" w:color="DEE2E6"/>
            </w:tcBorders>
            <w:vAlign w:val="center"/>
            <w:hideMark/>
          </w:tcPr>
          <w:p w14:paraId="106257F5"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b/>
                <w:bCs/>
                <w:sz w:val="24"/>
                <w:szCs w:val="24"/>
                <w:lang w:eastAsia="fr-FR"/>
              </w:rPr>
              <w:t>Commentaires</w:t>
            </w:r>
          </w:p>
        </w:tc>
      </w:tr>
      <w:tr w:rsidR="004C7A9A" w:rsidRPr="004C7A9A" w14:paraId="0541A903" w14:textId="77777777" w:rsidTr="004C7A9A">
        <w:tc>
          <w:tcPr>
            <w:tcW w:w="0" w:type="auto"/>
            <w:tcBorders>
              <w:top w:val="single" w:sz="6" w:space="0" w:color="DEE2E6"/>
            </w:tcBorders>
            <w:vAlign w:val="center"/>
            <w:hideMark/>
          </w:tcPr>
          <w:p w14:paraId="307CC5A9" w14:textId="77777777" w:rsidR="004C7A9A" w:rsidRPr="004C7A9A" w:rsidRDefault="004C7A9A" w:rsidP="004C7A9A">
            <w:pPr>
              <w:spacing w:after="0" w:line="240" w:lineRule="auto"/>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 xml:space="preserve">1° Amélioration </w:t>
            </w:r>
            <w:proofErr w:type="gramStart"/>
            <w:r w:rsidRPr="004C7A9A">
              <w:rPr>
                <w:rFonts w:ascii="Times New Roman" w:eastAsia="Times New Roman" w:hAnsi="Times New Roman" w:cs="Times New Roman"/>
                <w:sz w:val="24"/>
                <w:szCs w:val="24"/>
                <w:lang w:eastAsia="fr-FR"/>
              </w:rPr>
              <w:t>de  la</w:t>
            </w:r>
            <w:proofErr w:type="gramEnd"/>
            <w:r w:rsidRPr="004C7A9A">
              <w:rPr>
                <w:rFonts w:ascii="Times New Roman" w:eastAsia="Times New Roman" w:hAnsi="Times New Roman" w:cs="Times New Roman"/>
                <w:sz w:val="24"/>
                <w:szCs w:val="24"/>
                <w:lang w:eastAsia="fr-FR"/>
              </w:rPr>
              <w:t xml:space="preserve"> performance énergétique et environnementale du bâtiment</w:t>
            </w:r>
          </w:p>
        </w:tc>
        <w:tc>
          <w:tcPr>
            <w:tcW w:w="0" w:type="auto"/>
            <w:tcBorders>
              <w:top w:val="single" w:sz="6" w:space="0" w:color="DEE2E6"/>
            </w:tcBorders>
            <w:vAlign w:val="center"/>
            <w:hideMark/>
          </w:tcPr>
          <w:p w14:paraId="3DB7B89D"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Propriétaire</w:t>
            </w:r>
          </w:p>
          <w:p w14:paraId="4C323F2B"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(Propriétaire unique ou Syndicat de copropriété)</w:t>
            </w:r>
          </w:p>
          <w:p w14:paraId="3EAE302F"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Locataire selon les dispositions du contrat de bail</w:t>
            </w:r>
          </w:p>
        </w:tc>
        <w:tc>
          <w:tcPr>
            <w:tcW w:w="0" w:type="auto"/>
            <w:tcBorders>
              <w:top w:val="single" w:sz="6" w:space="0" w:color="DEE2E6"/>
            </w:tcBorders>
            <w:vAlign w:val="center"/>
            <w:hideMark/>
          </w:tcPr>
          <w:p w14:paraId="3B7B5391" w14:textId="77777777" w:rsidR="004C7A9A" w:rsidRPr="004C7A9A" w:rsidRDefault="004C7A9A" w:rsidP="004C7A9A">
            <w:pPr>
              <w:spacing w:after="0" w:line="240" w:lineRule="auto"/>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 xml:space="preserve">La responsabilité et l’engagement de </w:t>
            </w:r>
            <w:proofErr w:type="gramStart"/>
            <w:r w:rsidRPr="004C7A9A">
              <w:rPr>
                <w:rFonts w:ascii="Times New Roman" w:eastAsia="Times New Roman" w:hAnsi="Times New Roman" w:cs="Times New Roman"/>
                <w:sz w:val="24"/>
                <w:szCs w:val="24"/>
                <w:lang w:eastAsia="fr-FR"/>
              </w:rPr>
              <w:t>résultat  incombe</w:t>
            </w:r>
            <w:proofErr w:type="gramEnd"/>
            <w:r w:rsidRPr="004C7A9A">
              <w:rPr>
                <w:rFonts w:ascii="Times New Roman" w:eastAsia="Times New Roman" w:hAnsi="Times New Roman" w:cs="Times New Roman"/>
                <w:sz w:val="24"/>
                <w:szCs w:val="24"/>
                <w:lang w:eastAsia="fr-FR"/>
              </w:rPr>
              <w:t>, en règle générale, au propriétaire</w:t>
            </w:r>
          </w:p>
        </w:tc>
      </w:tr>
      <w:tr w:rsidR="004C7A9A" w:rsidRPr="004C7A9A" w14:paraId="5DDB5A73" w14:textId="77777777" w:rsidTr="004C7A9A">
        <w:tc>
          <w:tcPr>
            <w:tcW w:w="0" w:type="auto"/>
            <w:tcBorders>
              <w:top w:val="single" w:sz="6" w:space="0" w:color="DEE2E6"/>
            </w:tcBorders>
            <w:vAlign w:val="center"/>
            <w:hideMark/>
          </w:tcPr>
          <w:p w14:paraId="42FD8892" w14:textId="77777777" w:rsidR="004C7A9A" w:rsidRPr="004C7A9A" w:rsidRDefault="004C7A9A" w:rsidP="004C7A9A">
            <w:pPr>
              <w:spacing w:after="240" w:line="240" w:lineRule="auto"/>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2° Installation d’équipements performants :</w:t>
            </w:r>
          </w:p>
          <w:p w14:paraId="136D1086" w14:textId="77777777" w:rsidR="004C7A9A" w:rsidRPr="004C7A9A" w:rsidRDefault="004C7A9A" w:rsidP="004C7A9A">
            <w:pPr>
              <w:spacing w:after="240" w:line="240" w:lineRule="auto"/>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  Au niveau bâtimentaire</w:t>
            </w:r>
          </w:p>
          <w:p w14:paraId="5A1FA318" w14:textId="77777777" w:rsidR="004C7A9A" w:rsidRPr="004C7A9A" w:rsidRDefault="004C7A9A" w:rsidP="004C7A9A">
            <w:pPr>
              <w:spacing w:after="240" w:line="240" w:lineRule="auto"/>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 </w:t>
            </w:r>
          </w:p>
        </w:tc>
        <w:tc>
          <w:tcPr>
            <w:tcW w:w="0" w:type="auto"/>
            <w:tcBorders>
              <w:top w:val="single" w:sz="6" w:space="0" w:color="DEE2E6"/>
            </w:tcBorders>
            <w:vAlign w:val="center"/>
            <w:hideMark/>
          </w:tcPr>
          <w:p w14:paraId="0AC0B553"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Propriétaire</w:t>
            </w:r>
          </w:p>
          <w:p w14:paraId="1DF8F052"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(Propriétaire unique ou Syndicat de copropriété)</w:t>
            </w:r>
          </w:p>
          <w:p w14:paraId="722831FC"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Locataire selon les dispositions du contrat de bail</w:t>
            </w:r>
          </w:p>
        </w:tc>
        <w:tc>
          <w:tcPr>
            <w:tcW w:w="0" w:type="auto"/>
            <w:tcBorders>
              <w:top w:val="single" w:sz="6" w:space="0" w:color="DEE2E6"/>
            </w:tcBorders>
            <w:vAlign w:val="center"/>
            <w:hideMark/>
          </w:tcPr>
          <w:p w14:paraId="0B12733B" w14:textId="77777777" w:rsidR="004C7A9A" w:rsidRPr="004C7A9A" w:rsidRDefault="004C7A9A" w:rsidP="004C7A9A">
            <w:pPr>
              <w:spacing w:after="0" w:line="240" w:lineRule="auto"/>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Si certains équipements liés à la performance énergétique du bâtiment sont individuels (Chauffage, refroidissement, ECS, éclairage…) ils sont en général considérés comme indissociables et attachés au bien immobilier. Leur renouvellement incombe au propriétaire sauf disposition contraire prévue dans le contrat de bail.</w:t>
            </w:r>
          </w:p>
        </w:tc>
      </w:tr>
      <w:tr w:rsidR="004C7A9A" w:rsidRPr="004C7A9A" w14:paraId="1215E99C" w14:textId="77777777" w:rsidTr="004C7A9A">
        <w:tc>
          <w:tcPr>
            <w:tcW w:w="0" w:type="auto"/>
            <w:tcBorders>
              <w:top w:val="single" w:sz="6" w:space="0" w:color="DEE2E6"/>
            </w:tcBorders>
            <w:vAlign w:val="center"/>
            <w:hideMark/>
          </w:tcPr>
          <w:p w14:paraId="4329DA93" w14:textId="77777777" w:rsidR="004C7A9A" w:rsidRPr="004C7A9A" w:rsidRDefault="004C7A9A" w:rsidP="004C7A9A">
            <w:pPr>
              <w:spacing w:after="240" w:line="240" w:lineRule="auto"/>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lastRenderedPageBreak/>
              <w:t>2° Installation d’équipements performants :</w:t>
            </w:r>
          </w:p>
          <w:p w14:paraId="37B3095A" w14:textId="77777777" w:rsidR="004C7A9A" w:rsidRPr="004C7A9A" w:rsidRDefault="004C7A9A" w:rsidP="004C7A9A">
            <w:pPr>
              <w:spacing w:after="240" w:line="240" w:lineRule="auto"/>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  Process et activités</w:t>
            </w:r>
          </w:p>
        </w:tc>
        <w:tc>
          <w:tcPr>
            <w:tcW w:w="0" w:type="auto"/>
            <w:tcBorders>
              <w:top w:val="single" w:sz="6" w:space="0" w:color="DEE2E6"/>
            </w:tcBorders>
            <w:vAlign w:val="center"/>
            <w:hideMark/>
          </w:tcPr>
          <w:p w14:paraId="6A7A9444"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Utilisateur du local tertiaire assujettis</w:t>
            </w:r>
          </w:p>
          <w:p w14:paraId="7B96D4FC"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(Propriétaire occupant ou preneur à bail)</w:t>
            </w:r>
          </w:p>
        </w:tc>
        <w:tc>
          <w:tcPr>
            <w:tcW w:w="0" w:type="auto"/>
            <w:tcBorders>
              <w:top w:val="single" w:sz="6" w:space="0" w:color="DEE2E6"/>
            </w:tcBorders>
            <w:vAlign w:val="center"/>
            <w:hideMark/>
          </w:tcPr>
          <w:p w14:paraId="6475B10B" w14:textId="77777777" w:rsidR="004C7A9A" w:rsidRPr="004C7A9A" w:rsidRDefault="004C7A9A" w:rsidP="004C7A9A">
            <w:pPr>
              <w:spacing w:after="0" w:line="240" w:lineRule="auto"/>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Ce sont des éléments liés à l’activité et appartenant à l’utilisateur et sont des éléments non attachés au bien immobilier.</w:t>
            </w:r>
          </w:p>
        </w:tc>
      </w:tr>
      <w:tr w:rsidR="004C7A9A" w:rsidRPr="004C7A9A" w14:paraId="4CDBDFE1" w14:textId="77777777" w:rsidTr="004C7A9A">
        <w:tc>
          <w:tcPr>
            <w:tcW w:w="0" w:type="auto"/>
            <w:tcBorders>
              <w:top w:val="single" w:sz="6" w:space="0" w:color="DEE2E6"/>
            </w:tcBorders>
            <w:vAlign w:val="center"/>
            <w:hideMark/>
          </w:tcPr>
          <w:p w14:paraId="6DAFCDC0" w14:textId="77777777" w:rsidR="004C7A9A" w:rsidRPr="004C7A9A" w:rsidRDefault="004C7A9A" w:rsidP="004C7A9A">
            <w:pPr>
              <w:spacing w:after="240" w:line="240" w:lineRule="auto"/>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 xml:space="preserve">2° Installation de dispositif de contrôle et de gestion active des équipements </w:t>
            </w:r>
            <w:r w:rsidRPr="004C7A9A">
              <w:rPr>
                <w:rFonts w:ascii="Times New Roman" w:eastAsia="Times New Roman" w:hAnsi="Times New Roman" w:cs="Times New Roman"/>
                <w:i/>
                <w:iCs/>
                <w:sz w:val="24"/>
                <w:szCs w:val="24"/>
                <w:lang w:eastAsia="fr-FR"/>
              </w:rPr>
              <w:t>(Building automation control system - BACS)</w:t>
            </w:r>
          </w:p>
          <w:p w14:paraId="0C7534EA" w14:textId="77777777" w:rsidR="004C7A9A" w:rsidRPr="004C7A9A" w:rsidRDefault="004C7A9A" w:rsidP="004C7A9A">
            <w:pPr>
              <w:spacing w:after="240" w:line="240" w:lineRule="auto"/>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 </w:t>
            </w:r>
          </w:p>
        </w:tc>
        <w:tc>
          <w:tcPr>
            <w:tcW w:w="0" w:type="auto"/>
            <w:tcBorders>
              <w:top w:val="single" w:sz="6" w:space="0" w:color="DEE2E6"/>
            </w:tcBorders>
            <w:vAlign w:val="center"/>
            <w:hideMark/>
          </w:tcPr>
          <w:p w14:paraId="077BB9B9"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Propriétaire</w:t>
            </w:r>
          </w:p>
          <w:p w14:paraId="309090FA"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(Propriétaire unique ou Syndicat de copropriété</w:t>
            </w:r>
          </w:p>
          <w:p w14:paraId="35168516"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proofErr w:type="gramStart"/>
            <w:r w:rsidRPr="004C7A9A">
              <w:rPr>
                <w:rFonts w:ascii="Times New Roman" w:eastAsia="Times New Roman" w:hAnsi="Times New Roman" w:cs="Times New Roman"/>
                <w:sz w:val="24"/>
                <w:szCs w:val="24"/>
                <w:lang w:eastAsia="fr-FR"/>
              </w:rPr>
              <w:t>voire</w:t>
            </w:r>
            <w:proofErr w:type="gramEnd"/>
            <w:r w:rsidRPr="004C7A9A">
              <w:rPr>
                <w:rFonts w:ascii="Times New Roman" w:eastAsia="Times New Roman" w:hAnsi="Times New Roman" w:cs="Times New Roman"/>
                <w:sz w:val="24"/>
                <w:szCs w:val="24"/>
                <w:lang w:eastAsia="fr-FR"/>
              </w:rPr>
              <w:t xml:space="preserve"> association de copropriété dans certaine configuration)</w:t>
            </w:r>
          </w:p>
          <w:p w14:paraId="3BFC74A9"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Locataire selon les dispositions du contrat de bail dans la mesure ou certains équipements d’un local tertiaire sont raccordés au BACS</w:t>
            </w:r>
          </w:p>
        </w:tc>
        <w:tc>
          <w:tcPr>
            <w:tcW w:w="0" w:type="auto"/>
            <w:tcBorders>
              <w:top w:val="single" w:sz="6" w:space="0" w:color="DEE2E6"/>
            </w:tcBorders>
            <w:vAlign w:val="center"/>
            <w:hideMark/>
          </w:tcPr>
          <w:p w14:paraId="5F143ECD" w14:textId="77777777" w:rsidR="004C7A9A" w:rsidRPr="004C7A9A" w:rsidRDefault="004C7A9A" w:rsidP="004C7A9A">
            <w:pPr>
              <w:spacing w:after="240" w:line="240" w:lineRule="auto"/>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Dans la majorité des cas les dispositifs de contrôle et de gestion active sont installés au niveau d’un bâtiment ou d’un site.</w:t>
            </w:r>
          </w:p>
          <w:p w14:paraId="26BA1C49" w14:textId="77777777" w:rsidR="004C7A9A" w:rsidRPr="004C7A9A" w:rsidRDefault="004C7A9A" w:rsidP="004C7A9A">
            <w:pPr>
              <w:spacing w:after="240" w:line="240" w:lineRule="auto"/>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Dans certains cas ils peuvent être mis en place par une association de copropriété (Cf. cas d’une chaufferie partagée par plusieurs copropriétés). </w:t>
            </w:r>
          </w:p>
        </w:tc>
      </w:tr>
      <w:tr w:rsidR="004C7A9A" w:rsidRPr="004C7A9A" w14:paraId="76F3A8E4" w14:textId="77777777" w:rsidTr="004C7A9A">
        <w:tc>
          <w:tcPr>
            <w:tcW w:w="0" w:type="auto"/>
            <w:tcBorders>
              <w:top w:val="single" w:sz="6" w:space="0" w:color="DEE2E6"/>
            </w:tcBorders>
            <w:vAlign w:val="center"/>
            <w:hideMark/>
          </w:tcPr>
          <w:p w14:paraId="2A289FE5" w14:textId="77777777" w:rsidR="004C7A9A" w:rsidRPr="004C7A9A" w:rsidRDefault="004C7A9A" w:rsidP="004C7A9A">
            <w:pPr>
              <w:spacing w:after="0" w:line="240" w:lineRule="auto"/>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3° Modalités d’exploitation des équipements (maintenance - entretien)</w:t>
            </w:r>
          </w:p>
        </w:tc>
        <w:tc>
          <w:tcPr>
            <w:tcW w:w="0" w:type="auto"/>
            <w:tcBorders>
              <w:top w:val="single" w:sz="6" w:space="0" w:color="DEE2E6"/>
            </w:tcBorders>
            <w:vAlign w:val="center"/>
            <w:hideMark/>
          </w:tcPr>
          <w:p w14:paraId="738ACFE8"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Propriétaire et exploitant de local tertiaire assujettis en fonction des équipements dont ils assurent respectivement l’exploitation, l’entretien et les réparations </w:t>
            </w:r>
          </w:p>
          <w:p w14:paraId="2F56EE92"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(Cf. 3 lignes précédentes)</w:t>
            </w:r>
          </w:p>
        </w:tc>
        <w:tc>
          <w:tcPr>
            <w:tcW w:w="0" w:type="auto"/>
            <w:tcBorders>
              <w:top w:val="single" w:sz="6" w:space="0" w:color="DEE2E6"/>
            </w:tcBorders>
            <w:vAlign w:val="center"/>
            <w:hideMark/>
          </w:tcPr>
          <w:p w14:paraId="350B111C" w14:textId="77777777" w:rsidR="004C7A9A" w:rsidRPr="004C7A9A" w:rsidRDefault="004C7A9A" w:rsidP="004C7A9A">
            <w:pPr>
              <w:spacing w:after="240" w:line="240" w:lineRule="auto"/>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Potentialité de contribution à l’exploitation des propriétaires des équipements raccordés au BACS.</w:t>
            </w:r>
          </w:p>
          <w:p w14:paraId="049C3040" w14:textId="77777777" w:rsidR="004C7A9A" w:rsidRPr="004C7A9A" w:rsidRDefault="004C7A9A" w:rsidP="004C7A9A">
            <w:pPr>
              <w:spacing w:after="240" w:line="240" w:lineRule="auto"/>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En ce qui concerne les équipements bâtimentaire individuels (chauffage, refroidissement…) l’exploitation maintenance-entretien revient en général à l’exploitant du local tertiaire concerné.</w:t>
            </w:r>
          </w:p>
        </w:tc>
      </w:tr>
      <w:tr w:rsidR="004C7A9A" w:rsidRPr="004C7A9A" w14:paraId="21FB0FDB" w14:textId="77777777" w:rsidTr="004C7A9A">
        <w:tc>
          <w:tcPr>
            <w:tcW w:w="0" w:type="auto"/>
            <w:tcBorders>
              <w:top w:val="single" w:sz="6" w:space="0" w:color="DEE2E6"/>
            </w:tcBorders>
            <w:vAlign w:val="center"/>
            <w:hideMark/>
          </w:tcPr>
          <w:p w14:paraId="7CA32205" w14:textId="77777777" w:rsidR="004C7A9A" w:rsidRPr="004C7A9A" w:rsidRDefault="004C7A9A" w:rsidP="004C7A9A">
            <w:pPr>
              <w:spacing w:after="0" w:line="240" w:lineRule="auto"/>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4° Adaptation des locaux à un usage économe en énergie</w:t>
            </w:r>
          </w:p>
        </w:tc>
        <w:tc>
          <w:tcPr>
            <w:tcW w:w="0" w:type="auto"/>
            <w:tcBorders>
              <w:top w:val="single" w:sz="6" w:space="0" w:color="DEE2E6"/>
            </w:tcBorders>
            <w:vAlign w:val="center"/>
            <w:hideMark/>
          </w:tcPr>
          <w:p w14:paraId="195D08F0"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Utilisateur des locaux tertiaires assujetti</w:t>
            </w:r>
          </w:p>
          <w:p w14:paraId="212CA10D"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(Propriétaire occupant ou preneur à bail)</w:t>
            </w:r>
          </w:p>
          <w:p w14:paraId="482B3C99"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proofErr w:type="gramStart"/>
            <w:r w:rsidRPr="004C7A9A">
              <w:rPr>
                <w:rFonts w:ascii="Times New Roman" w:eastAsia="Times New Roman" w:hAnsi="Times New Roman" w:cs="Times New Roman"/>
                <w:sz w:val="24"/>
                <w:szCs w:val="24"/>
                <w:lang w:eastAsia="fr-FR"/>
              </w:rPr>
              <w:t>et</w:t>
            </w:r>
            <w:proofErr w:type="gramEnd"/>
            <w:r w:rsidRPr="004C7A9A">
              <w:rPr>
                <w:rFonts w:ascii="Times New Roman" w:eastAsia="Times New Roman" w:hAnsi="Times New Roman" w:cs="Times New Roman"/>
                <w:sz w:val="24"/>
                <w:szCs w:val="24"/>
                <w:lang w:eastAsia="fr-FR"/>
              </w:rPr>
              <w:t xml:space="preserve"> propriétaire le cas échéant</w:t>
            </w:r>
          </w:p>
        </w:tc>
        <w:tc>
          <w:tcPr>
            <w:tcW w:w="0" w:type="auto"/>
            <w:tcBorders>
              <w:top w:val="single" w:sz="6" w:space="0" w:color="DEE2E6"/>
            </w:tcBorders>
            <w:vAlign w:val="center"/>
            <w:hideMark/>
          </w:tcPr>
          <w:p w14:paraId="3DC0A15C" w14:textId="77777777" w:rsidR="004C7A9A" w:rsidRPr="004C7A9A" w:rsidRDefault="004C7A9A" w:rsidP="004C7A9A">
            <w:pPr>
              <w:spacing w:after="0" w:line="240" w:lineRule="auto"/>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L’aménagement des locaux est en règle générale réalisé à l’initiative de l’utilisateur mais parfois certaines modifications intérieures sont soumises à l’autorisation du propriétaire et à autorisation administrative (Cf. réglementation incendie</w:t>
            </w:r>
            <w:proofErr w:type="gramStart"/>
            <w:r w:rsidRPr="004C7A9A">
              <w:rPr>
                <w:rFonts w:ascii="Times New Roman" w:eastAsia="Times New Roman" w:hAnsi="Times New Roman" w:cs="Times New Roman"/>
                <w:sz w:val="24"/>
                <w:szCs w:val="24"/>
                <w:lang w:eastAsia="fr-FR"/>
              </w:rPr>
              <w:t>) .</w:t>
            </w:r>
            <w:proofErr w:type="gramEnd"/>
          </w:p>
        </w:tc>
      </w:tr>
      <w:tr w:rsidR="004C7A9A" w:rsidRPr="004C7A9A" w14:paraId="3F9BAA64" w14:textId="77777777" w:rsidTr="004C7A9A">
        <w:tc>
          <w:tcPr>
            <w:tcW w:w="0" w:type="auto"/>
            <w:tcBorders>
              <w:top w:val="single" w:sz="6" w:space="0" w:color="DEE2E6"/>
            </w:tcBorders>
            <w:vAlign w:val="center"/>
            <w:hideMark/>
          </w:tcPr>
          <w:p w14:paraId="379BF856" w14:textId="77777777" w:rsidR="004C7A9A" w:rsidRPr="004C7A9A" w:rsidRDefault="004C7A9A" w:rsidP="004C7A9A">
            <w:pPr>
              <w:spacing w:after="0" w:line="240" w:lineRule="auto"/>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4 ° Comportement des usagers</w:t>
            </w:r>
          </w:p>
        </w:tc>
        <w:tc>
          <w:tcPr>
            <w:tcW w:w="0" w:type="auto"/>
            <w:tcBorders>
              <w:top w:val="single" w:sz="6" w:space="0" w:color="DEE2E6"/>
            </w:tcBorders>
            <w:vAlign w:val="center"/>
            <w:hideMark/>
          </w:tcPr>
          <w:p w14:paraId="7592C26C"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Exploitant des locaux tertiaires assujettis</w:t>
            </w:r>
          </w:p>
          <w:p w14:paraId="1A399881"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(Propriétaire occupant ou preneur à bail)</w:t>
            </w:r>
          </w:p>
        </w:tc>
        <w:tc>
          <w:tcPr>
            <w:tcW w:w="0" w:type="auto"/>
            <w:tcBorders>
              <w:top w:val="single" w:sz="6" w:space="0" w:color="DEE2E6"/>
            </w:tcBorders>
            <w:vAlign w:val="center"/>
            <w:hideMark/>
          </w:tcPr>
          <w:p w14:paraId="2E9C5CAA" w14:textId="77777777" w:rsidR="004C7A9A" w:rsidRPr="004C7A9A" w:rsidRDefault="004C7A9A" w:rsidP="004C7A9A">
            <w:pPr>
              <w:spacing w:after="0" w:line="240" w:lineRule="auto"/>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Investissement en termes de management.</w:t>
            </w:r>
          </w:p>
        </w:tc>
      </w:tr>
    </w:tbl>
    <w:p w14:paraId="51E4A6DA" w14:textId="77777777" w:rsidR="004C7A9A" w:rsidRPr="004C7A9A" w:rsidRDefault="004C7A9A" w:rsidP="004C7A9A">
      <w:pPr>
        <w:shd w:val="clear" w:color="auto" w:fill="FFFFFF"/>
        <w:spacing w:line="240" w:lineRule="auto"/>
        <w:jc w:val="right"/>
        <w:rPr>
          <w:rFonts w:ascii="Arial" w:eastAsia="Times New Roman" w:hAnsi="Arial" w:cs="Arial"/>
          <w:color w:val="4A4A4A"/>
          <w:sz w:val="20"/>
          <w:szCs w:val="20"/>
          <w:lang w:eastAsia="fr-FR"/>
        </w:rPr>
      </w:pPr>
      <w:hyperlink r:id="rId130" w:history="1">
        <w:r w:rsidRPr="004C7A9A">
          <w:rPr>
            <w:rFonts w:ascii="Arial" w:eastAsia="Times New Roman" w:hAnsi="Arial" w:cs="Arial"/>
            <w:color w:val="004899"/>
            <w:sz w:val="20"/>
            <w:szCs w:val="20"/>
            <w:u w:val="single"/>
            <w:lang w:eastAsia="fr-FR"/>
          </w:rPr>
          <w:t>Revenir en haut de page</w:t>
        </w:r>
      </w:hyperlink>
    </w:p>
    <w:p w14:paraId="4BE1E1F2" w14:textId="77777777" w:rsidR="004C7A9A" w:rsidRPr="004C7A9A" w:rsidRDefault="004C7A9A" w:rsidP="004C7A9A">
      <w:pPr>
        <w:shd w:val="clear" w:color="auto" w:fill="FFFFFF"/>
        <w:spacing w:after="120" w:line="240" w:lineRule="auto"/>
        <w:outlineLvl w:val="5"/>
        <w:rPr>
          <w:rFonts w:ascii="Arial" w:eastAsia="Times New Roman" w:hAnsi="Arial" w:cs="Arial"/>
          <w:b/>
          <w:bCs/>
          <w:color w:val="4A4A4A"/>
          <w:sz w:val="24"/>
          <w:szCs w:val="24"/>
          <w:lang w:eastAsia="fr-FR"/>
        </w:rPr>
      </w:pPr>
      <w:r w:rsidRPr="004C7A9A">
        <w:rPr>
          <w:rFonts w:ascii="Arial" w:eastAsia="Times New Roman" w:hAnsi="Arial" w:cs="Arial"/>
          <w:b/>
          <w:bCs/>
          <w:color w:val="4A4A4A"/>
          <w:sz w:val="24"/>
          <w:szCs w:val="24"/>
          <w:lang w:eastAsia="fr-FR"/>
        </w:rPr>
        <w:t>FAQ – AF2 – Les dispositifs de protection solaire et de refroidissement passif – Eligibilité aux aides financières</w:t>
      </w:r>
    </w:p>
    <w:p w14:paraId="33A5D835"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lastRenderedPageBreak/>
        <w:t>Q :</w:t>
      </w:r>
    </w:p>
    <w:p w14:paraId="7C64342E" w14:textId="77777777" w:rsidR="004C7A9A" w:rsidRPr="004C7A9A" w:rsidRDefault="004C7A9A" w:rsidP="004C7A9A">
      <w:pPr>
        <w:shd w:val="clear" w:color="auto" w:fill="FFFFFF"/>
        <w:spacing w:after="6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Les dispositifs de protection solaire et de refroidissement passif permettent d’éviter d’avoir recours à la mise en place d’une climatisation ultérieure. Existe-t-il des dispositifs d’aide financières ?</w:t>
      </w:r>
    </w:p>
    <w:p w14:paraId="2B32BB21"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R :</w:t>
      </w:r>
    </w:p>
    <w:p w14:paraId="5441A28D"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Les dispositifs de protection solaire (brise soleil horizontaux ou verticaux, Cool roof, etc…), les systèmes de refroidissement passif (Free </w:t>
      </w:r>
      <w:proofErr w:type="spellStart"/>
      <w:r w:rsidRPr="004C7A9A">
        <w:rPr>
          <w:rFonts w:ascii="Arial" w:eastAsia="Times New Roman" w:hAnsi="Arial" w:cs="Arial"/>
          <w:color w:val="4A4A4A"/>
          <w:sz w:val="20"/>
          <w:szCs w:val="20"/>
          <w:lang w:eastAsia="fr-FR"/>
        </w:rPr>
        <w:t>cooling</w:t>
      </w:r>
      <w:proofErr w:type="spellEnd"/>
      <w:r w:rsidRPr="004C7A9A">
        <w:rPr>
          <w:rFonts w:ascii="Arial" w:eastAsia="Times New Roman" w:hAnsi="Arial" w:cs="Arial"/>
          <w:color w:val="4A4A4A"/>
          <w:sz w:val="20"/>
          <w:szCs w:val="20"/>
          <w:lang w:eastAsia="fr-FR"/>
        </w:rPr>
        <w:t xml:space="preserve">, système </w:t>
      </w:r>
      <w:proofErr w:type="spellStart"/>
      <w:r w:rsidRPr="004C7A9A">
        <w:rPr>
          <w:rFonts w:ascii="Arial" w:eastAsia="Times New Roman" w:hAnsi="Arial" w:cs="Arial"/>
          <w:color w:val="4A4A4A"/>
          <w:sz w:val="20"/>
          <w:szCs w:val="20"/>
          <w:lang w:eastAsia="fr-FR"/>
        </w:rPr>
        <w:t>bio-climatique</w:t>
      </w:r>
      <w:proofErr w:type="spellEnd"/>
      <w:r w:rsidRPr="004C7A9A">
        <w:rPr>
          <w:rFonts w:ascii="Arial" w:eastAsia="Times New Roman" w:hAnsi="Arial" w:cs="Arial"/>
          <w:color w:val="4A4A4A"/>
          <w:sz w:val="20"/>
          <w:szCs w:val="20"/>
          <w:lang w:eastAsia="fr-FR"/>
        </w:rPr>
        <w:t>) ainsi que les enveloppes végétales (toiture et façades végétalisées), contribuent effectivement à éviter d’avoir recours dans certains cas à la mise en place de climatisation ou de réduire leur utilisation.</w:t>
      </w:r>
    </w:p>
    <w:p w14:paraId="7505D296"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Ces dispositifs permettent donc de réduire les consommations d’énergie tout comme les travaux d’isolation. Le guide d’accompagnement qui sera prochainement en ligne sur le site de la plateforme OPERAT comprendra une partie relative aux dispositifs d’accompagnement financier qui sera mise à jour au fur et à mesure des évolutions de ces dispositifs.</w:t>
      </w:r>
    </w:p>
    <w:p w14:paraId="7B6CBCC0"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Par ailleurs, des fiches retours d’expériences seront mises en ligne sur la plateforme OPERAT sur ce sujet.</w:t>
      </w:r>
    </w:p>
    <w:p w14:paraId="1592001F" w14:textId="77777777" w:rsidR="004C7A9A" w:rsidRPr="004C7A9A" w:rsidRDefault="004C7A9A" w:rsidP="004C7A9A">
      <w:pPr>
        <w:shd w:val="clear" w:color="auto" w:fill="FFFFFF"/>
        <w:spacing w:line="240" w:lineRule="auto"/>
        <w:jc w:val="right"/>
        <w:rPr>
          <w:rFonts w:ascii="Arial" w:eastAsia="Times New Roman" w:hAnsi="Arial" w:cs="Arial"/>
          <w:color w:val="4A4A4A"/>
          <w:sz w:val="20"/>
          <w:szCs w:val="20"/>
          <w:lang w:eastAsia="fr-FR"/>
        </w:rPr>
      </w:pPr>
      <w:hyperlink r:id="rId131" w:history="1">
        <w:r w:rsidRPr="004C7A9A">
          <w:rPr>
            <w:rFonts w:ascii="Arial" w:eastAsia="Times New Roman" w:hAnsi="Arial" w:cs="Arial"/>
            <w:color w:val="004899"/>
            <w:sz w:val="20"/>
            <w:szCs w:val="20"/>
            <w:u w:val="single"/>
            <w:lang w:eastAsia="fr-FR"/>
          </w:rPr>
          <w:t>Revenir en haut de page</w:t>
        </w:r>
      </w:hyperlink>
    </w:p>
    <w:p w14:paraId="1D1B6E2B" w14:textId="77777777" w:rsidR="004C7A9A" w:rsidRPr="004C7A9A" w:rsidRDefault="004C7A9A" w:rsidP="004C7A9A">
      <w:pPr>
        <w:shd w:val="clear" w:color="auto" w:fill="FFFFFF"/>
        <w:spacing w:before="100" w:beforeAutospacing="1" w:after="100" w:afterAutospacing="1" w:line="240" w:lineRule="auto"/>
        <w:outlineLvl w:val="4"/>
        <w:rPr>
          <w:rFonts w:ascii="Arial" w:eastAsia="Times New Roman" w:hAnsi="Arial" w:cs="Arial"/>
          <w:color w:val="4A4A4A"/>
          <w:sz w:val="30"/>
          <w:szCs w:val="30"/>
          <w:lang w:eastAsia="fr-FR"/>
        </w:rPr>
      </w:pPr>
      <w:r w:rsidRPr="004C7A9A">
        <w:rPr>
          <w:rFonts w:ascii="Arial" w:eastAsia="Times New Roman" w:hAnsi="Arial" w:cs="Arial"/>
          <w:color w:val="4A4A4A"/>
          <w:sz w:val="30"/>
          <w:szCs w:val="30"/>
          <w:lang w:eastAsia="fr-FR"/>
        </w:rPr>
        <w:t>8 - Evaluation et constat du respect des obligations</w:t>
      </w:r>
    </w:p>
    <w:p w14:paraId="405E3758" w14:textId="77777777" w:rsidR="004C7A9A" w:rsidRPr="004C7A9A" w:rsidRDefault="004C7A9A" w:rsidP="004C7A9A">
      <w:pPr>
        <w:shd w:val="clear" w:color="auto" w:fill="FFFFFF"/>
        <w:spacing w:after="120" w:line="240" w:lineRule="auto"/>
        <w:outlineLvl w:val="5"/>
        <w:rPr>
          <w:rFonts w:ascii="Arial" w:eastAsia="Times New Roman" w:hAnsi="Arial" w:cs="Arial"/>
          <w:b/>
          <w:bCs/>
          <w:color w:val="4A4A4A"/>
          <w:sz w:val="24"/>
          <w:szCs w:val="24"/>
          <w:lang w:eastAsia="fr-FR"/>
        </w:rPr>
      </w:pPr>
      <w:r w:rsidRPr="004C7A9A">
        <w:rPr>
          <w:rFonts w:ascii="Arial" w:eastAsia="Times New Roman" w:hAnsi="Arial" w:cs="Arial"/>
          <w:b/>
          <w:bCs/>
          <w:color w:val="4A4A4A"/>
          <w:sz w:val="24"/>
          <w:szCs w:val="24"/>
          <w:lang w:eastAsia="fr-FR"/>
        </w:rPr>
        <w:t>FAQ – EC1 – Evaluation et constat de l’atteinte des objectifs d’un parc immobilier tertiaire</w:t>
      </w:r>
    </w:p>
    <w:p w14:paraId="797E0EFF"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Q :</w:t>
      </w:r>
    </w:p>
    <w:p w14:paraId="74123948" w14:textId="77777777" w:rsidR="004C7A9A" w:rsidRPr="004C7A9A" w:rsidRDefault="004C7A9A" w:rsidP="004C7A9A">
      <w:pPr>
        <w:shd w:val="clear" w:color="auto" w:fill="FFFFFF"/>
        <w:spacing w:after="6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Au sein d’un parc immobilier tertiaire comment est appréciée l’atteinte des objectifs de réduction des consommations d’énergie ? A l’échelle du parc (sites de plus de 1000 m² et sites de moins de 1000m²) ou individuellement sur chaque site ?</w:t>
      </w:r>
    </w:p>
    <w:p w14:paraId="7A2C67AE"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R :</w:t>
      </w:r>
    </w:p>
    <w:p w14:paraId="1492670A"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En préambule il convient d’être clair sur l’utilisation de la terminologie « site » et de privilégier le terme d</w:t>
      </w:r>
      <w:proofErr w:type="gramStart"/>
      <w:r w:rsidRPr="004C7A9A">
        <w:rPr>
          <w:rFonts w:ascii="Arial" w:eastAsia="Times New Roman" w:hAnsi="Arial" w:cs="Arial"/>
          <w:color w:val="4A4A4A"/>
          <w:sz w:val="20"/>
          <w:szCs w:val="20"/>
          <w:lang w:eastAsia="fr-FR"/>
        </w:rPr>
        <w:t>’«</w:t>
      </w:r>
      <w:proofErr w:type="gramEnd"/>
      <w:r w:rsidRPr="004C7A9A">
        <w:rPr>
          <w:rFonts w:ascii="Arial" w:eastAsia="Times New Roman" w:hAnsi="Arial" w:cs="Arial"/>
          <w:color w:val="4A4A4A"/>
          <w:sz w:val="20"/>
          <w:szCs w:val="20"/>
          <w:lang w:eastAsia="fr-FR"/>
        </w:rPr>
        <w:t xml:space="preserve"> entité fonctionnelle ». Une entité fonctionnelle tertiaire présentant une surface inférieure à 1000 m² peut être assujettie si elle se trouve intégrée dans l’une de trois configurations mentionnées au II de l’article R131-38 du code de la construction et de l’habitation (Cf. FAQ – A1) de cumul de surface d’activités tertiaires qui dépasse ce seuil de 1000m². Le terme « site » est utilisé pour le troisième cas de figure (</w:t>
      </w:r>
      <w:r w:rsidRPr="004C7A9A">
        <w:rPr>
          <w:rFonts w:ascii="Arial" w:eastAsia="Times New Roman" w:hAnsi="Arial" w:cs="Arial"/>
          <w:i/>
          <w:iCs/>
          <w:color w:val="4A4A4A"/>
          <w:sz w:val="20"/>
          <w:szCs w:val="20"/>
          <w:lang w:eastAsia="fr-FR"/>
        </w:rPr>
        <w:t>Tout ensemble de bâtiments situés sur une même unité foncière ou un site dès lors que ces bâtiments hébergent des activités tertiaires sur une surface de plancher cumulée supérieure ou égale à 1000 m²</w:t>
      </w:r>
      <w:r w:rsidRPr="004C7A9A">
        <w:rPr>
          <w:rFonts w:ascii="Arial" w:eastAsia="Times New Roman" w:hAnsi="Arial" w:cs="Arial"/>
          <w:color w:val="4A4A4A"/>
          <w:sz w:val="20"/>
          <w:szCs w:val="20"/>
          <w:lang w:eastAsia="fr-FR"/>
        </w:rPr>
        <w:t>).</w:t>
      </w:r>
    </w:p>
    <w:tbl>
      <w:tblPr>
        <w:tblW w:w="0" w:type="auto"/>
        <w:tblCellMar>
          <w:top w:w="15" w:type="dxa"/>
          <w:left w:w="15" w:type="dxa"/>
          <w:bottom w:w="15" w:type="dxa"/>
          <w:right w:w="15" w:type="dxa"/>
        </w:tblCellMar>
        <w:tblLook w:val="04A0" w:firstRow="1" w:lastRow="0" w:firstColumn="1" w:lastColumn="0" w:noHBand="0" w:noVBand="1"/>
      </w:tblPr>
      <w:tblGrid>
        <w:gridCol w:w="9072"/>
      </w:tblGrid>
      <w:tr w:rsidR="004C7A9A" w:rsidRPr="004C7A9A" w14:paraId="3E4FFE50" w14:textId="77777777" w:rsidTr="004C7A9A">
        <w:trPr>
          <w:tblHeader/>
        </w:trPr>
        <w:tc>
          <w:tcPr>
            <w:tcW w:w="0" w:type="auto"/>
            <w:tcBorders>
              <w:top w:val="single" w:sz="6" w:space="0" w:color="DEE2E6"/>
              <w:bottom w:val="single" w:sz="12" w:space="0" w:color="DEE2E6"/>
            </w:tcBorders>
            <w:vAlign w:val="center"/>
            <w:hideMark/>
          </w:tcPr>
          <w:p w14:paraId="4F87A29B"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u w:val="single"/>
                <w:lang w:eastAsia="fr-FR"/>
              </w:rPr>
              <w:t>Exemples :</w:t>
            </w:r>
          </w:p>
          <w:p w14:paraId="2175E216"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L’enseigne commerciale « Alpha » de 150 m² dans le centre commercial « Lambda » d’une surface totale de 3500 m² est assujettie. Cette entité fonctionnelle ne doit pas être considérée comme le « site » Alpha au centre commercial Lambda.</w:t>
            </w:r>
          </w:p>
          <w:p w14:paraId="426F2E4C"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Le « site » industriel Delta est assujetti pour ses activités tertiaires de bureaux (administration, RH, comptabilité, bureau d’étude) sur une surface de 600 m² hébergées sur une partie du « bâtiment A » à utilisation majoritairement industrielle (4000 m²), pour son restaurant d’entreprise d’une surface de 600 m² (bâtiment B : Cuisine et salle de restauration) et son entrepôt logistique de 1000 m² (bâtiment C), soit un total de 2200 m² d’activités tertiaires sur le site. </w:t>
            </w:r>
          </w:p>
        </w:tc>
      </w:tr>
    </w:tbl>
    <w:p w14:paraId="1DDC21B3"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Les obligations portent sur chaque </w:t>
      </w:r>
      <w:r w:rsidRPr="004C7A9A">
        <w:rPr>
          <w:rFonts w:ascii="Arial" w:eastAsia="Times New Roman" w:hAnsi="Arial" w:cs="Arial"/>
          <w:color w:val="4A4A4A"/>
          <w:sz w:val="20"/>
          <w:szCs w:val="20"/>
          <w:u w:val="single"/>
          <w:lang w:eastAsia="fr-FR"/>
        </w:rPr>
        <w:t>entité fonctionnelle assujettie</w:t>
      </w:r>
      <w:r w:rsidRPr="004C7A9A">
        <w:rPr>
          <w:rFonts w:ascii="Arial" w:eastAsia="Times New Roman" w:hAnsi="Arial" w:cs="Arial"/>
          <w:color w:val="4A4A4A"/>
          <w:sz w:val="20"/>
          <w:szCs w:val="20"/>
          <w:lang w:eastAsia="fr-FR"/>
        </w:rPr>
        <w:t xml:space="preserve"> notamment au regard de :</w:t>
      </w:r>
    </w:p>
    <w:p w14:paraId="21059351" w14:textId="77777777" w:rsidR="004C7A9A" w:rsidRPr="004C7A9A" w:rsidRDefault="004C7A9A" w:rsidP="004C7A9A">
      <w:pPr>
        <w:numPr>
          <w:ilvl w:val="0"/>
          <w:numId w:val="34"/>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Ses spécificités en termes de sous catégories d’activités associées et des indicateurs d’intensité d’usage correspondants,</w:t>
      </w:r>
    </w:p>
    <w:p w14:paraId="6DF1423F" w14:textId="77777777" w:rsidR="004C7A9A" w:rsidRPr="004C7A9A" w:rsidRDefault="004C7A9A" w:rsidP="004C7A9A">
      <w:pPr>
        <w:numPr>
          <w:ilvl w:val="0"/>
          <w:numId w:val="34"/>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lastRenderedPageBreak/>
        <w:t>Sa performance énergétique en termes de qualités intrinsèques du bâtiment, d’exploitation de ces équipements et de l’usage des occupants notamment au niveau de la situation de référence.</w:t>
      </w:r>
    </w:p>
    <w:p w14:paraId="5B875116"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L’évaluation et le constat du respect des objectifs est donc apprécié individuellement pour chaque entité fonctionnelle assujettie. Néanmoins, les dispositions prévues à l’article R131-42 du code de la construction et de l’habitation relatif à la vérification du respect des objectifs permettent la mutualisation des résultats à l’échelle de tout ou partie d’un patrimoine. </w:t>
      </w:r>
      <w:r w:rsidRPr="004C7A9A">
        <w:rPr>
          <w:rFonts w:ascii="Arial" w:eastAsia="Times New Roman" w:hAnsi="Arial" w:cs="Arial"/>
          <w:color w:val="4A4A4A"/>
          <w:sz w:val="20"/>
          <w:szCs w:val="20"/>
          <w:u w:val="single"/>
          <w:lang w:eastAsia="fr-FR"/>
        </w:rPr>
        <w:t>Cette disposition s’entend pour le patrimoine assujetti</w:t>
      </w:r>
      <w:r w:rsidRPr="004C7A9A">
        <w:rPr>
          <w:rFonts w:ascii="Arial" w:eastAsia="Times New Roman" w:hAnsi="Arial" w:cs="Arial"/>
          <w:color w:val="4A4A4A"/>
          <w:sz w:val="20"/>
          <w:szCs w:val="20"/>
          <w:lang w:eastAsia="fr-FR"/>
        </w:rPr>
        <w:t>. </w:t>
      </w:r>
    </w:p>
    <w:p w14:paraId="713EAFE7"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Ainsi au sein d’une même structure (groupe), il pourra y avoir des entités fonctionnelles assujetties qui présentent des consommations énergétiques inférieures aux objectifs (Atteinte) et d’autres qui n’atteignent pas ces objectifs. L’essentiel est que l’objectif soit atteint globalement sur un périmètre défini par la structure.</w:t>
      </w:r>
    </w:p>
    <w:tbl>
      <w:tblPr>
        <w:tblW w:w="0" w:type="auto"/>
        <w:tblCellMar>
          <w:top w:w="15" w:type="dxa"/>
          <w:left w:w="15" w:type="dxa"/>
          <w:bottom w:w="15" w:type="dxa"/>
          <w:right w:w="15" w:type="dxa"/>
        </w:tblCellMar>
        <w:tblLook w:val="04A0" w:firstRow="1" w:lastRow="0" w:firstColumn="1" w:lastColumn="0" w:noHBand="0" w:noVBand="1"/>
      </w:tblPr>
      <w:tblGrid>
        <w:gridCol w:w="9072"/>
      </w:tblGrid>
      <w:tr w:rsidR="004C7A9A" w:rsidRPr="004C7A9A" w14:paraId="2F97EE74" w14:textId="77777777" w:rsidTr="004C7A9A">
        <w:trPr>
          <w:tblHeader/>
        </w:trPr>
        <w:tc>
          <w:tcPr>
            <w:tcW w:w="0" w:type="auto"/>
            <w:tcBorders>
              <w:top w:val="single" w:sz="6" w:space="0" w:color="DEE2E6"/>
              <w:bottom w:val="single" w:sz="12" w:space="0" w:color="DEE2E6"/>
            </w:tcBorders>
            <w:vAlign w:val="center"/>
            <w:hideMark/>
          </w:tcPr>
          <w:p w14:paraId="0CEF14E0"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u w:val="single"/>
                <w:lang w:eastAsia="fr-FR"/>
              </w:rPr>
              <w:t>Exemples :</w:t>
            </w:r>
          </w:p>
          <w:p w14:paraId="4B0094D7"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Le groupe de restauration rapide « Fast Burger » possède, sur le territoire français :</w:t>
            </w:r>
          </w:p>
          <w:p w14:paraId="705AD02C" w14:textId="77777777" w:rsidR="004C7A9A" w:rsidRPr="004C7A9A" w:rsidRDefault="004C7A9A" w:rsidP="004C7A9A">
            <w:pPr>
              <w:numPr>
                <w:ilvl w:val="0"/>
                <w:numId w:val="35"/>
              </w:numPr>
              <w:spacing w:before="100" w:beforeAutospacing="1" w:after="100" w:afterAutospacing="1" w:line="240" w:lineRule="auto"/>
              <w:jc w:val="center"/>
              <w:rPr>
                <w:rFonts w:ascii="Times New Roman" w:eastAsia="Times New Roman" w:hAnsi="Times New Roman" w:cs="Times New Roman"/>
                <w:sz w:val="24"/>
                <w:szCs w:val="24"/>
                <w:lang w:eastAsia="fr-FR"/>
              </w:rPr>
            </w:pPr>
            <w:proofErr w:type="gramStart"/>
            <w:r w:rsidRPr="004C7A9A">
              <w:rPr>
                <w:rFonts w:ascii="Times New Roman" w:eastAsia="Times New Roman" w:hAnsi="Times New Roman" w:cs="Times New Roman"/>
                <w:sz w:val="24"/>
                <w:szCs w:val="24"/>
                <w:lang w:eastAsia="fr-FR"/>
              </w:rPr>
              <w:t>des</w:t>
            </w:r>
            <w:proofErr w:type="gramEnd"/>
            <w:r w:rsidRPr="004C7A9A">
              <w:rPr>
                <w:rFonts w:ascii="Times New Roman" w:eastAsia="Times New Roman" w:hAnsi="Times New Roman" w:cs="Times New Roman"/>
                <w:sz w:val="24"/>
                <w:szCs w:val="24"/>
                <w:lang w:eastAsia="fr-FR"/>
              </w:rPr>
              <w:t xml:space="preserve"> entités fonctionnelles assujetties (de plus ou moins de 1000m²) dans des centres commerciaux,</w:t>
            </w:r>
          </w:p>
          <w:p w14:paraId="66F1208B" w14:textId="77777777" w:rsidR="004C7A9A" w:rsidRPr="004C7A9A" w:rsidRDefault="004C7A9A" w:rsidP="004C7A9A">
            <w:pPr>
              <w:numPr>
                <w:ilvl w:val="0"/>
                <w:numId w:val="35"/>
              </w:numPr>
              <w:spacing w:before="100" w:beforeAutospacing="1" w:after="100" w:afterAutospacing="1" w:line="240" w:lineRule="auto"/>
              <w:jc w:val="center"/>
              <w:rPr>
                <w:rFonts w:ascii="Times New Roman" w:eastAsia="Times New Roman" w:hAnsi="Times New Roman" w:cs="Times New Roman"/>
                <w:sz w:val="24"/>
                <w:szCs w:val="24"/>
                <w:lang w:eastAsia="fr-FR"/>
              </w:rPr>
            </w:pPr>
            <w:proofErr w:type="gramStart"/>
            <w:r w:rsidRPr="004C7A9A">
              <w:rPr>
                <w:rFonts w:ascii="Times New Roman" w:eastAsia="Times New Roman" w:hAnsi="Times New Roman" w:cs="Times New Roman"/>
                <w:sz w:val="24"/>
                <w:szCs w:val="24"/>
                <w:lang w:eastAsia="fr-FR"/>
              </w:rPr>
              <w:t>des</w:t>
            </w:r>
            <w:proofErr w:type="gramEnd"/>
            <w:r w:rsidRPr="004C7A9A">
              <w:rPr>
                <w:rFonts w:ascii="Times New Roman" w:eastAsia="Times New Roman" w:hAnsi="Times New Roman" w:cs="Times New Roman"/>
                <w:sz w:val="24"/>
                <w:szCs w:val="24"/>
                <w:lang w:eastAsia="fr-FR"/>
              </w:rPr>
              <w:t xml:space="preserve"> entités fonctionnelles indépendantes assujetties (de plus de 1000 m²),</w:t>
            </w:r>
          </w:p>
          <w:p w14:paraId="4B7A5860" w14:textId="77777777" w:rsidR="004C7A9A" w:rsidRPr="004C7A9A" w:rsidRDefault="004C7A9A" w:rsidP="004C7A9A">
            <w:pPr>
              <w:numPr>
                <w:ilvl w:val="0"/>
                <w:numId w:val="35"/>
              </w:numPr>
              <w:spacing w:before="100" w:beforeAutospacing="1" w:after="100" w:afterAutospacing="1" w:line="240" w:lineRule="auto"/>
              <w:jc w:val="center"/>
              <w:rPr>
                <w:rFonts w:ascii="Times New Roman" w:eastAsia="Times New Roman" w:hAnsi="Times New Roman" w:cs="Times New Roman"/>
                <w:sz w:val="24"/>
                <w:szCs w:val="24"/>
                <w:lang w:eastAsia="fr-FR"/>
              </w:rPr>
            </w:pPr>
            <w:proofErr w:type="gramStart"/>
            <w:r w:rsidRPr="004C7A9A">
              <w:rPr>
                <w:rFonts w:ascii="Times New Roman" w:eastAsia="Times New Roman" w:hAnsi="Times New Roman" w:cs="Times New Roman"/>
                <w:sz w:val="24"/>
                <w:szCs w:val="24"/>
                <w:lang w:eastAsia="fr-FR"/>
              </w:rPr>
              <w:t>et</w:t>
            </w:r>
            <w:proofErr w:type="gramEnd"/>
            <w:r w:rsidRPr="004C7A9A">
              <w:rPr>
                <w:rFonts w:ascii="Times New Roman" w:eastAsia="Times New Roman" w:hAnsi="Times New Roman" w:cs="Times New Roman"/>
                <w:sz w:val="24"/>
                <w:szCs w:val="24"/>
                <w:lang w:eastAsia="fr-FR"/>
              </w:rPr>
              <w:t xml:space="preserve"> des entités fonctionnelles indépendantes non assujetties (moins de 1000 m²).</w:t>
            </w:r>
          </w:p>
          <w:p w14:paraId="2F9D3996"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 xml:space="preserve">D’un point de vue réglementaire, ce groupe pourra mutualiser ses résultats </w:t>
            </w:r>
            <w:r w:rsidRPr="004C7A9A">
              <w:rPr>
                <w:rFonts w:ascii="Times New Roman" w:eastAsia="Times New Roman" w:hAnsi="Times New Roman" w:cs="Times New Roman"/>
                <w:sz w:val="24"/>
                <w:szCs w:val="24"/>
                <w:u w:val="single"/>
                <w:lang w:eastAsia="fr-FR"/>
              </w:rPr>
              <w:t>uniquement sur les entités fonctionnelles assujettie</w:t>
            </w:r>
            <w:r w:rsidRPr="004C7A9A">
              <w:rPr>
                <w:rFonts w:ascii="Times New Roman" w:eastAsia="Times New Roman" w:hAnsi="Times New Roman" w:cs="Times New Roman"/>
                <w:sz w:val="24"/>
                <w:szCs w:val="24"/>
                <w:lang w:eastAsia="fr-FR"/>
              </w:rPr>
              <w:t>s (cas a et b). Il pourra mutualiser ses résultats selon sa politique managériale sur les périmètres qu’il choisira (national, régional, départemental).</w:t>
            </w:r>
          </w:p>
          <w:p w14:paraId="3DB6F9BF"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Toutefois la plateforme OPERAT est ouverte également aux entités fonctionnelles volontaires (non assujetties). Dans ce contexte, le groupe « Fast Burger » pourra faire valoir les résultats obtenus sur ces entités fonctionnelles indépendantes sur lesquelles il possède la maîtrise complète des consommations énergétiques. </w:t>
            </w:r>
          </w:p>
        </w:tc>
      </w:tr>
    </w:tbl>
    <w:p w14:paraId="72A3985A" w14:textId="77777777" w:rsidR="004C7A9A" w:rsidRPr="004C7A9A" w:rsidRDefault="004C7A9A" w:rsidP="004C7A9A">
      <w:pPr>
        <w:shd w:val="clear" w:color="auto" w:fill="FFFFFF"/>
        <w:spacing w:line="240" w:lineRule="auto"/>
        <w:jc w:val="right"/>
        <w:rPr>
          <w:rFonts w:ascii="Arial" w:eastAsia="Times New Roman" w:hAnsi="Arial" w:cs="Arial"/>
          <w:color w:val="4A4A4A"/>
          <w:sz w:val="20"/>
          <w:szCs w:val="20"/>
          <w:lang w:eastAsia="fr-FR"/>
        </w:rPr>
      </w:pPr>
      <w:hyperlink r:id="rId132" w:history="1">
        <w:r w:rsidRPr="004C7A9A">
          <w:rPr>
            <w:rFonts w:ascii="Arial" w:eastAsia="Times New Roman" w:hAnsi="Arial" w:cs="Arial"/>
            <w:color w:val="004899"/>
            <w:sz w:val="20"/>
            <w:szCs w:val="20"/>
            <w:u w:val="single"/>
            <w:lang w:eastAsia="fr-FR"/>
          </w:rPr>
          <w:t>Revenir en haut de page</w:t>
        </w:r>
      </w:hyperlink>
    </w:p>
    <w:p w14:paraId="0918A817" w14:textId="77777777" w:rsidR="004C7A9A" w:rsidRPr="004C7A9A" w:rsidRDefault="004C7A9A" w:rsidP="004C7A9A">
      <w:pPr>
        <w:shd w:val="clear" w:color="auto" w:fill="FFFFFF"/>
        <w:spacing w:after="120" w:line="240" w:lineRule="auto"/>
        <w:outlineLvl w:val="5"/>
        <w:rPr>
          <w:rFonts w:ascii="Arial" w:eastAsia="Times New Roman" w:hAnsi="Arial" w:cs="Arial"/>
          <w:b/>
          <w:bCs/>
          <w:color w:val="4A4A4A"/>
          <w:sz w:val="24"/>
          <w:szCs w:val="24"/>
          <w:lang w:eastAsia="fr-FR"/>
        </w:rPr>
      </w:pPr>
      <w:r w:rsidRPr="004C7A9A">
        <w:rPr>
          <w:rFonts w:ascii="Arial" w:eastAsia="Times New Roman" w:hAnsi="Arial" w:cs="Arial"/>
          <w:b/>
          <w:bCs/>
          <w:color w:val="4A4A4A"/>
          <w:sz w:val="24"/>
          <w:szCs w:val="24"/>
          <w:lang w:eastAsia="fr-FR"/>
        </w:rPr>
        <w:t>FAQ – EC2 – Respect des objectifs : valeur relative ou valeur absolue</w:t>
      </w:r>
    </w:p>
    <w:p w14:paraId="11F52358"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Q :</w:t>
      </w:r>
    </w:p>
    <w:p w14:paraId="0459A829" w14:textId="77777777" w:rsidR="004C7A9A" w:rsidRPr="004C7A9A" w:rsidRDefault="004C7A9A" w:rsidP="004C7A9A">
      <w:pPr>
        <w:shd w:val="clear" w:color="auto" w:fill="FFFFFF"/>
        <w:spacing w:after="6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 dispositif prévoit deux objectifs. Le respect de l’un des deux objectifs est-il suffisant ?</w:t>
      </w:r>
    </w:p>
    <w:p w14:paraId="7E94E16A"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R :</w:t>
      </w:r>
    </w:p>
    <w:p w14:paraId="3098AC60"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 dispositif législatif précise que tout bâtiment, partie de bâtiment ou ensemble de bâtiments soumis à l'obligation doit atteindre, pour chacune des années 2030, 2040 et 2050, les objectifs suivants :</w:t>
      </w:r>
    </w:p>
    <w:p w14:paraId="6C19A4EE"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1° Soit un niveau de consommation d'énergie finale réduit, respectivement, de 40 %, 50 % et 60 % par rapport à une consommation énergétique de référence qui ne peut être antérieure à 2010 ;</w:t>
      </w:r>
    </w:p>
    <w:p w14:paraId="2ED9384C"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2° Soit un niveau de consommation d'énergie finale fixé en valeur absolue, en fonction de la consommation énergétique des bâtiments nouveaux de leur catégorie. </w:t>
      </w:r>
    </w:p>
    <w:p w14:paraId="5E517C92"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 premier est dit « l’objectif en valeur relative », le second dit « l’objectif en valeur absolue ».</w:t>
      </w:r>
    </w:p>
    <w:p w14:paraId="7724D962"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b/>
          <w:bCs/>
          <w:color w:val="4A4A4A"/>
          <w:sz w:val="20"/>
          <w:szCs w:val="20"/>
          <w:lang w:eastAsia="fr-FR"/>
        </w:rPr>
        <w:t>Le respect d’une seule des 2 conditions suffit.</w:t>
      </w:r>
    </w:p>
    <w:p w14:paraId="5BB47777"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De façon générale, « l’objectif en valeur relative » sera plus favorable aux bâtiments, parties de bâtiments ou ensemble de bâtiments n’ayant pas encore entrepris d’actions de réduction de leur consommation énergétique, alors que « l’objectif en valeur absolue » est destiné plutôt à ceux qui ont </w:t>
      </w:r>
      <w:r w:rsidRPr="004C7A9A">
        <w:rPr>
          <w:rFonts w:ascii="Arial" w:eastAsia="Times New Roman" w:hAnsi="Arial" w:cs="Arial"/>
          <w:color w:val="4A4A4A"/>
          <w:sz w:val="20"/>
          <w:szCs w:val="20"/>
          <w:lang w:eastAsia="fr-FR"/>
        </w:rPr>
        <w:lastRenderedPageBreak/>
        <w:t>déjà entrepris des actions de leur réduction de leur consommation énergétique ou pour les bâtiments récents et les bâtiments rénovés performants (type BBC Rénovation).</w:t>
      </w:r>
    </w:p>
    <w:tbl>
      <w:tblPr>
        <w:tblW w:w="0" w:type="auto"/>
        <w:tblCellMar>
          <w:top w:w="15" w:type="dxa"/>
          <w:left w:w="15" w:type="dxa"/>
          <w:bottom w:w="15" w:type="dxa"/>
          <w:right w:w="15" w:type="dxa"/>
        </w:tblCellMar>
        <w:tblLook w:val="04A0" w:firstRow="1" w:lastRow="0" w:firstColumn="1" w:lastColumn="0" w:noHBand="0" w:noVBand="1"/>
      </w:tblPr>
      <w:tblGrid>
        <w:gridCol w:w="9072"/>
      </w:tblGrid>
      <w:tr w:rsidR="004C7A9A" w:rsidRPr="004C7A9A" w14:paraId="168C81BE" w14:textId="77777777" w:rsidTr="004C7A9A">
        <w:trPr>
          <w:tblHeader/>
        </w:trPr>
        <w:tc>
          <w:tcPr>
            <w:tcW w:w="0" w:type="auto"/>
            <w:tcBorders>
              <w:top w:val="single" w:sz="6" w:space="0" w:color="DEE2E6"/>
              <w:bottom w:val="single" w:sz="12" w:space="0" w:color="DEE2E6"/>
            </w:tcBorders>
            <w:vAlign w:val="center"/>
            <w:hideMark/>
          </w:tcPr>
          <w:p w14:paraId="3557FB9B"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u w:val="single"/>
                <w:lang w:eastAsia="fr-FR"/>
              </w:rPr>
              <w:t>Exemple :</w:t>
            </w:r>
            <w:r w:rsidRPr="004C7A9A">
              <w:rPr>
                <w:rFonts w:ascii="Times New Roman" w:eastAsia="Times New Roman" w:hAnsi="Times New Roman" w:cs="Times New Roman"/>
                <w:sz w:val="24"/>
                <w:szCs w:val="24"/>
                <w:lang w:eastAsia="fr-FR"/>
              </w:rPr>
              <w:br/>
              <w:t> </w:t>
            </w:r>
          </w:p>
          <w:p w14:paraId="0B5C27F4" w14:textId="77777777" w:rsidR="004C7A9A" w:rsidRPr="004C7A9A" w:rsidRDefault="004C7A9A" w:rsidP="004C7A9A">
            <w:pPr>
              <w:spacing w:after="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noProof/>
                <w:sz w:val="24"/>
                <w:szCs w:val="24"/>
                <w:lang w:eastAsia="fr-FR"/>
              </w:rPr>
              <mc:AlternateContent>
                <mc:Choice Requires="wps">
                  <w:drawing>
                    <wp:inline distT="0" distB="0" distL="0" distR="0" wp14:anchorId="7E850AB8" wp14:editId="50F93D5D">
                      <wp:extent cx="7145020" cy="2496820"/>
                      <wp:effectExtent l="0" t="0" r="0" b="0"/>
                      <wp:docPr id="5"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145020" cy="2496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ED9F8C" id="AutoShape 5" o:spid="_x0000_s1026" style="width:562.6pt;height:1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" filled="f" stroked="f">
                      <o:lock v:ext="edit" aspectratio="t"/>
                      <w10:anchorlock/>
                    </v:rect>
                  </w:pict>
                </mc:Fallback>
              </mc:AlternateContent>
            </w:r>
          </w:p>
          <w:p w14:paraId="6975696B"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L’assujetti A s’orientera plutôt vers « l’objectif en valeur relative », mais il pourra aller plus loin et tendre vers « l’objectif en valeur absolue » sur la base duquel il fera l’objet de la notation « Eco Energie Tertiaire ».</w:t>
            </w:r>
          </w:p>
          <w:p w14:paraId="585A2D66" w14:textId="77777777" w:rsidR="004C7A9A" w:rsidRPr="004C7A9A" w:rsidRDefault="004C7A9A" w:rsidP="004C7A9A">
            <w:pPr>
              <w:spacing w:after="240" w:line="240" w:lineRule="auto"/>
              <w:jc w:val="center"/>
              <w:rPr>
                <w:rFonts w:ascii="Times New Roman" w:eastAsia="Times New Roman" w:hAnsi="Times New Roman" w:cs="Times New Roman"/>
                <w:sz w:val="24"/>
                <w:szCs w:val="24"/>
                <w:lang w:eastAsia="fr-FR"/>
              </w:rPr>
            </w:pPr>
            <w:r w:rsidRPr="004C7A9A">
              <w:rPr>
                <w:rFonts w:ascii="Times New Roman" w:eastAsia="Times New Roman" w:hAnsi="Times New Roman" w:cs="Times New Roman"/>
                <w:sz w:val="24"/>
                <w:szCs w:val="24"/>
                <w:lang w:eastAsia="fr-FR"/>
              </w:rPr>
              <w:t>L’assujetti B (cas d’un bâtiment récent ou BBC Rénovation) s’orientera plutôt vers « l’objectif en valeur absolue » sur la base duquel il fera également l’objet de la notation « Eco Energie Tertiaire ». </w:t>
            </w:r>
            <w:r w:rsidRPr="004C7A9A">
              <w:rPr>
                <w:rFonts w:ascii="Times New Roman" w:eastAsia="Times New Roman" w:hAnsi="Times New Roman" w:cs="Times New Roman"/>
                <w:sz w:val="24"/>
                <w:szCs w:val="24"/>
                <w:u w:val="single"/>
                <w:lang w:eastAsia="fr-FR"/>
              </w:rPr>
              <w:t> </w:t>
            </w:r>
            <w:r w:rsidRPr="004C7A9A">
              <w:rPr>
                <w:rFonts w:ascii="Times New Roman" w:eastAsia="Times New Roman" w:hAnsi="Times New Roman" w:cs="Times New Roman"/>
                <w:sz w:val="24"/>
                <w:szCs w:val="24"/>
                <w:lang w:eastAsia="fr-FR"/>
              </w:rPr>
              <w:br/>
              <w:t> </w:t>
            </w:r>
          </w:p>
        </w:tc>
      </w:tr>
    </w:tbl>
    <w:p w14:paraId="275A07C7" w14:textId="77777777" w:rsidR="004C7A9A" w:rsidRPr="004C7A9A" w:rsidRDefault="004C7A9A" w:rsidP="004C7A9A">
      <w:pPr>
        <w:shd w:val="clear" w:color="auto" w:fill="FFFFFF"/>
        <w:spacing w:line="240" w:lineRule="auto"/>
        <w:jc w:val="right"/>
        <w:rPr>
          <w:rFonts w:ascii="Arial" w:eastAsia="Times New Roman" w:hAnsi="Arial" w:cs="Arial"/>
          <w:color w:val="4A4A4A"/>
          <w:sz w:val="20"/>
          <w:szCs w:val="20"/>
          <w:lang w:eastAsia="fr-FR"/>
        </w:rPr>
      </w:pPr>
      <w:hyperlink r:id="rId133" w:history="1">
        <w:r w:rsidRPr="004C7A9A">
          <w:rPr>
            <w:rFonts w:ascii="Arial" w:eastAsia="Times New Roman" w:hAnsi="Arial" w:cs="Arial"/>
            <w:color w:val="004899"/>
            <w:sz w:val="20"/>
            <w:szCs w:val="20"/>
            <w:u w:val="single"/>
            <w:lang w:eastAsia="fr-FR"/>
          </w:rPr>
          <w:t>Revenir en haut de page</w:t>
        </w:r>
      </w:hyperlink>
    </w:p>
    <w:p w14:paraId="43E92825" w14:textId="77777777" w:rsidR="004C7A9A" w:rsidRPr="004C7A9A" w:rsidRDefault="004C7A9A" w:rsidP="004C7A9A">
      <w:pPr>
        <w:shd w:val="clear" w:color="auto" w:fill="FFFFFF"/>
        <w:spacing w:after="120" w:line="240" w:lineRule="auto"/>
        <w:outlineLvl w:val="5"/>
        <w:rPr>
          <w:rFonts w:ascii="Arial" w:eastAsia="Times New Roman" w:hAnsi="Arial" w:cs="Arial"/>
          <w:b/>
          <w:bCs/>
          <w:color w:val="4A4A4A"/>
          <w:sz w:val="24"/>
          <w:szCs w:val="24"/>
          <w:lang w:eastAsia="fr-FR"/>
        </w:rPr>
      </w:pPr>
      <w:r w:rsidRPr="004C7A9A">
        <w:rPr>
          <w:rFonts w:ascii="Arial" w:eastAsia="Times New Roman" w:hAnsi="Arial" w:cs="Arial"/>
          <w:b/>
          <w:bCs/>
          <w:color w:val="4A4A4A"/>
          <w:sz w:val="24"/>
          <w:szCs w:val="24"/>
          <w:lang w:eastAsia="fr-FR"/>
        </w:rPr>
        <w:t>FAQ – EC3 – Le changement de propriétaire ou de locataire</w:t>
      </w:r>
    </w:p>
    <w:p w14:paraId="62B5FEE3"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Q :</w:t>
      </w:r>
    </w:p>
    <w:p w14:paraId="7B00366F" w14:textId="77777777" w:rsidR="004C7A9A" w:rsidRPr="004C7A9A" w:rsidRDefault="004C7A9A" w:rsidP="004C7A9A">
      <w:pPr>
        <w:shd w:val="clear" w:color="auto" w:fill="FFFFFF"/>
        <w:spacing w:after="6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En cas de changement de propriétaire (vente) ou de locataire (renouvellement de bail ou nouveau bail), comment est réalisée l’évaluation du respect de l’obligation ?</w:t>
      </w:r>
    </w:p>
    <w:p w14:paraId="523536B6"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R :</w:t>
      </w:r>
    </w:p>
    <w:p w14:paraId="5E80BDA8"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En ce qui concerne le cas de vente de bien immobilier tertiaire, il est rappelé qu’il est prévu une disposition d’évaluation du respect des obligations en cas de vente ou de location (Cf. II de l’article L111-10-3 du code de la construction et de l’habitation) qui doit être annexée à titre d’information à l’acte de transaction immobilière. Comme cela est prévu au dernier alinéa de l’article R131-42, cette évaluation est réalisée sur la base de la dernière attestation numérique annuelle. Cette information pourra utilement être complétée par le cadre de plan d’actions qui identifie le cadre de répartition des actions entre propriétaire et preneur à bail (CF. FAQ-AF2).</w:t>
      </w:r>
    </w:p>
    <w:p w14:paraId="0BF8B232"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Une fonctionnalité de la plateforme OPERAT pourra agréger les résultats obtenus à l’échelle de la structure qui procède à la vente (cas de multi-occupation).</w:t>
      </w:r>
    </w:p>
    <w:p w14:paraId="5ED8EBAC"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Pour que le futur acquéreur puisse connaitre les objectifs qui lui seront assignés une fonctionnalité OPERAT permettra de les pré-identifier avant que le nouveau propriétaire puisse renseigner la plateforme. Cette fonctionnalité permettra notamment de définir les nouveaux objectifs (en valeur relative et en valeur absolue) en cas de changement d’activité tertiaire conformément aux dispositions prévues à l’article R131-39-1 du code de la construction et de l’habitation.   </w:t>
      </w:r>
    </w:p>
    <w:p w14:paraId="42D61893" w14:textId="77777777" w:rsidR="004C7A9A" w:rsidRPr="004C7A9A" w:rsidRDefault="004C7A9A" w:rsidP="004C7A9A">
      <w:pPr>
        <w:shd w:val="clear" w:color="auto" w:fill="FFFFFF"/>
        <w:spacing w:line="240" w:lineRule="auto"/>
        <w:jc w:val="right"/>
        <w:rPr>
          <w:rFonts w:ascii="Arial" w:eastAsia="Times New Roman" w:hAnsi="Arial" w:cs="Arial"/>
          <w:color w:val="4A4A4A"/>
          <w:sz w:val="20"/>
          <w:szCs w:val="20"/>
          <w:lang w:eastAsia="fr-FR"/>
        </w:rPr>
      </w:pPr>
      <w:hyperlink r:id="rId134" w:history="1">
        <w:r w:rsidRPr="004C7A9A">
          <w:rPr>
            <w:rFonts w:ascii="Arial" w:eastAsia="Times New Roman" w:hAnsi="Arial" w:cs="Arial"/>
            <w:color w:val="004899"/>
            <w:sz w:val="20"/>
            <w:szCs w:val="20"/>
            <w:u w:val="single"/>
            <w:lang w:eastAsia="fr-FR"/>
          </w:rPr>
          <w:t>Revenir en haut de page</w:t>
        </w:r>
      </w:hyperlink>
    </w:p>
    <w:p w14:paraId="2A79993E" w14:textId="77777777" w:rsidR="004C7A9A" w:rsidRPr="004C7A9A" w:rsidRDefault="004C7A9A" w:rsidP="004C7A9A">
      <w:pPr>
        <w:shd w:val="clear" w:color="auto" w:fill="FFFFFF"/>
        <w:spacing w:before="100" w:beforeAutospacing="1" w:after="100" w:afterAutospacing="1" w:line="240" w:lineRule="auto"/>
        <w:outlineLvl w:val="4"/>
        <w:rPr>
          <w:rFonts w:ascii="Arial" w:eastAsia="Times New Roman" w:hAnsi="Arial" w:cs="Arial"/>
          <w:color w:val="4A4A4A"/>
          <w:sz w:val="30"/>
          <w:szCs w:val="30"/>
          <w:lang w:eastAsia="fr-FR"/>
        </w:rPr>
      </w:pPr>
      <w:r w:rsidRPr="004C7A9A">
        <w:rPr>
          <w:rFonts w:ascii="Arial" w:eastAsia="Times New Roman" w:hAnsi="Arial" w:cs="Arial"/>
          <w:color w:val="4A4A4A"/>
          <w:sz w:val="30"/>
          <w:szCs w:val="30"/>
          <w:lang w:eastAsia="fr-FR"/>
        </w:rPr>
        <w:lastRenderedPageBreak/>
        <w:t>9 - Publication et affichage</w:t>
      </w:r>
    </w:p>
    <w:p w14:paraId="15F8B133" w14:textId="77777777" w:rsidR="004C7A9A" w:rsidRPr="004C7A9A" w:rsidRDefault="004C7A9A" w:rsidP="004C7A9A">
      <w:pPr>
        <w:shd w:val="clear" w:color="auto" w:fill="FFFFFF"/>
        <w:spacing w:after="120" w:line="240" w:lineRule="auto"/>
        <w:outlineLvl w:val="5"/>
        <w:rPr>
          <w:rFonts w:ascii="Arial" w:eastAsia="Times New Roman" w:hAnsi="Arial" w:cs="Arial"/>
          <w:b/>
          <w:bCs/>
          <w:color w:val="4A4A4A"/>
          <w:sz w:val="24"/>
          <w:szCs w:val="24"/>
          <w:lang w:eastAsia="fr-FR"/>
        </w:rPr>
      </w:pPr>
      <w:r w:rsidRPr="004C7A9A">
        <w:rPr>
          <w:rFonts w:ascii="Arial" w:eastAsia="Times New Roman" w:hAnsi="Arial" w:cs="Arial"/>
          <w:b/>
          <w:bCs/>
          <w:color w:val="4A4A4A"/>
          <w:sz w:val="24"/>
          <w:szCs w:val="24"/>
          <w:lang w:eastAsia="fr-FR"/>
        </w:rPr>
        <w:t>FAQ – PA1 – Modalités de publication et d’affichage du suivi des consommations</w:t>
      </w:r>
    </w:p>
    <w:p w14:paraId="00B2A48F"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Q :</w:t>
      </w:r>
    </w:p>
    <w:p w14:paraId="605FA9CF" w14:textId="77777777" w:rsidR="004C7A9A" w:rsidRPr="004C7A9A" w:rsidRDefault="004C7A9A" w:rsidP="004C7A9A">
      <w:pPr>
        <w:shd w:val="clear" w:color="auto" w:fill="FFFFFF"/>
        <w:spacing w:after="6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Quelles sont les modalités de publication et d’affichage du suivi des consommations ?</w:t>
      </w:r>
    </w:p>
    <w:p w14:paraId="51025C51"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R :</w:t>
      </w:r>
    </w:p>
    <w:p w14:paraId="629C66DE"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Comme le précise l’article R.131-43 du code de la construction et de l’habitation, les consommations d’énergie finale et les objectifs de consommation mentionnés au 6° de l’article L111-10-3 du CCH sont publiés sur la base de l’attestation numérique annuelle générée par la plateforme numérique.</w:t>
      </w:r>
    </w:p>
    <w:p w14:paraId="25232B84"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Il est laissé une grande liberté aux assujettis pour remplir l’obligation de publication. En effet il est précisé que « </w:t>
      </w:r>
      <w:r w:rsidRPr="004C7A9A">
        <w:rPr>
          <w:rFonts w:ascii="Arial" w:eastAsia="Times New Roman" w:hAnsi="Arial" w:cs="Arial"/>
          <w:i/>
          <w:iCs/>
          <w:color w:val="4A4A4A"/>
          <w:sz w:val="20"/>
          <w:szCs w:val="20"/>
          <w:lang w:eastAsia="fr-FR"/>
        </w:rPr>
        <w:t xml:space="preserve">la publication est réalisée soit par voie d’affichage, à un endroit visible et facilement accessible, soit par tout moyen pertinent au regard de l’activité tertiaire, des personnels et éventuellement du public concerné, permettant l’accès un accès aisé à l’information. » </w:t>
      </w:r>
    </w:p>
    <w:p w14:paraId="51492AC3"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A titre d’exemple, la communication peut se faire :</w:t>
      </w:r>
    </w:p>
    <w:p w14:paraId="7EFA6370" w14:textId="77777777" w:rsidR="004C7A9A" w:rsidRPr="004C7A9A" w:rsidRDefault="004C7A9A" w:rsidP="004C7A9A">
      <w:pPr>
        <w:numPr>
          <w:ilvl w:val="0"/>
          <w:numId w:val="36"/>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Pour les personnels par messagerie, sur le tableau d’information du personnel et être utilement relayée lors de réunion managériale du personnel ;</w:t>
      </w:r>
    </w:p>
    <w:p w14:paraId="66C5AF67" w14:textId="77777777" w:rsidR="004C7A9A" w:rsidRPr="004C7A9A" w:rsidRDefault="004C7A9A" w:rsidP="004C7A9A">
      <w:pPr>
        <w:numPr>
          <w:ilvl w:val="0"/>
          <w:numId w:val="36"/>
        </w:numPr>
        <w:shd w:val="clear" w:color="auto" w:fill="FFFFFF"/>
        <w:spacing w:before="100" w:beforeAutospacing="1" w:after="100" w:afterAutospacing="1" w:line="240" w:lineRule="auto"/>
        <w:ind w:left="795"/>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Pour le public soit par affichage, soit mis à disposition sur simple demande.</w:t>
      </w:r>
    </w:p>
    <w:p w14:paraId="48E6FC07" w14:textId="77777777" w:rsidR="004C7A9A" w:rsidRPr="004C7A9A" w:rsidRDefault="004C7A9A" w:rsidP="004C7A9A">
      <w:pPr>
        <w:shd w:val="clear" w:color="auto" w:fill="FFFFFF"/>
        <w:spacing w:line="240" w:lineRule="auto"/>
        <w:jc w:val="right"/>
        <w:rPr>
          <w:rFonts w:ascii="Arial" w:eastAsia="Times New Roman" w:hAnsi="Arial" w:cs="Arial"/>
          <w:color w:val="4A4A4A"/>
          <w:sz w:val="20"/>
          <w:szCs w:val="20"/>
          <w:lang w:eastAsia="fr-FR"/>
        </w:rPr>
      </w:pPr>
      <w:hyperlink r:id="rId135" w:history="1">
        <w:r w:rsidRPr="004C7A9A">
          <w:rPr>
            <w:rFonts w:ascii="Arial" w:eastAsia="Times New Roman" w:hAnsi="Arial" w:cs="Arial"/>
            <w:color w:val="004899"/>
            <w:sz w:val="20"/>
            <w:szCs w:val="20"/>
            <w:u w:val="single"/>
            <w:lang w:eastAsia="fr-FR"/>
          </w:rPr>
          <w:t>Revenir en haut de page</w:t>
        </w:r>
      </w:hyperlink>
    </w:p>
    <w:p w14:paraId="605F6AD0" w14:textId="77777777" w:rsidR="004C7A9A" w:rsidRPr="004C7A9A" w:rsidRDefault="004C7A9A" w:rsidP="004C7A9A">
      <w:pPr>
        <w:shd w:val="clear" w:color="auto" w:fill="FFFFFF"/>
        <w:spacing w:before="100" w:beforeAutospacing="1" w:after="100" w:afterAutospacing="1" w:line="240" w:lineRule="auto"/>
        <w:outlineLvl w:val="4"/>
        <w:rPr>
          <w:rFonts w:ascii="Arial" w:eastAsia="Times New Roman" w:hAnsi="Arial" w:cs="Arial"/>
          <w:color w:val="4A4A4A"/>
          <w:sz w:val="30"/>
          <w:szCs w:val="30"/>
          <w:lang w:eastAsia="fr-FR"/>
        </w:rPr>
      </w:pPr>
      <w:r w:rsidRPr="004C7A9A">
        <w:rPr>
          <w:rFonts w:ascii="Arial" w:eastAsia="Times New Roman" w:hAnsi="Arial" w:cs="Arial"/>
          <w:color w:val="4A4A4A"/>
          <w:sz w:val="30"/>
          <w:szCs w:val="30"/>
          <w:lang w:eastAsia="fr-FR"/>
        </w:rPr>
        <w:t>10 - Contrôles et sanctions administratives</w:t>
      </w:r>
    </w:p>
    <w:p w14:paraId="47919856" w14:textId="77777777" w:rsidR="004C7A9A" w:rsidRPr="004C7A9A" w:rsidRDefault="004C7A9A" w:rsidP="004C7A9A">
      <w:pPr>
        <w:shd w:val="clear" w:color="auto" w:fill="FFFFFF"/>
        <w:spacing w:after="120" w:line="240" w:lineRule="auto"/>
        <w:outlineLvl w:val="5"/>
        <w:rPr>
          <w:rFonts w:ascii="Arial" w:eastAsia="Times New Roman" w:hAnsi="Arial" w:cs="Arial"/>
          <w:b/>
          <w:bCs/>
          <w:color w:val="4A4A4A"/>
          <w:sz w:val="24"/>
          <w:szCs w:val="24"/>
          <w:lang w:eastAsia="fr-FR"/>
        </w:rPr>
      </w:pPr>
      <w:r w:rsidRPr="004C7A9A">
        <w:rPr>
          <w:rFonts w:ascii="Arial" w:eastAsia="Times New Roman" w:hAnsi="Arial" w:cs="Arial"/>
          <w:b/>
          <w:bCs/>
          <w:color w:val="4A4A4A"/>
          <w:sz w:val="24"/>
          <w:szCs w:val="24"/>
          <w:lang w:eastAsia="fr-FR"/>
        </w:rPr>
        <w:t>FAQ – CS1 – Contrôles et sanctions dans une copropriété tertiaire</w:t>
      </w:r>
    </w:p>
    <w:p w14:paraId="378DEEDD"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Q :</w:t>
      </w:r>
    </w:p>
    <w:p w14:paraId="5B116309" w14:textId="77777777" w:rsidR="004C7A9A" w:rsidRPr="004C7A9A" w:rsidRDefault="004C7A9A" w:rsidP="004C7A9A">
      <w:pPr>
        <w:shd w:val="clear" w:color="auto" w:fill="FFFFFF"/>
        <w:spacing w:after="6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Dans le cas d’une copropriété tertiaire les contrôles et les sanctions concernent-ils la copropriété dans son ensemble ou chaque entité fonctionnelle assujettie ?</w:t>
      </w:r>
    </w:p>
    <w:p w14:paraId="45112670" w14:textId="77777777" w:rsidR="004C7A9A" w:rsidRPr="004C7A9A" w:rsidRDefault="004C7A9A" w:rsidP="004C7A9A">
      <w:pPr>
        <w:shd w:val="clear" w:color="auto" w:fill="FFFFFF"/>
        <w:spacing w:after="0" w:line="240" w:lineRule="auto"/>
        <w:rPr>
          <w:rFonts w:ascii="Arial" w:eastAsia="Times New Roman" w:hAnsi="Arial" w:cs="Arial"/>
          <w:b/>
          <w:bCs/>
          <w:color w:val="4A4A4A"/>
          <w:sz w:val="20"/>
          <w:szCs w:val="20"/>
          <w:lang w:eastAsia="fr-FR"/>
        </w:rPr>
      </w:pPr>
      <w:r w:rsidRPr="004C7A9A">
        <w:rPr>
          <w:rFonts w:ascii="Arial" w:eastAsia="Times New Roman" w:hAnsi="Arial" w:cs="Arial"/>
          <w:b/>
          <w:bCs/>
          <w:color w:val="4A4A4A"/>
          <w:sz w:val="20"/>
          <w:szCs w:val="20"/>
          <w:lang w:eastAsia="fr-FR"/>
        </w:rPr>
        <w:t>R :</w:t>
      </w:r>
    </w:p>
    <w:p w14:paraId="3DFC6C2E"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Les contrôles sont réalisés au niveau de chaque entité fonctionnelle assujettie. Comme cela l’est précisé au II de l’article R131-38 du code de la construction, les propriétaires et, le cas échéant, les preneurs à bail de chacune de ces entités fonctionnelles sont assujettis. Par ailleurs, les déclarations sur la plateforme numérique de recueil et de suivi (OPERAT) mentionnées à l’article R131-41 du même code sont également effectuées par les propriétaires et, le cas échéant, les preneurs à bail (Cf. FAQ-DC3). Dans ce contexte, et comme cela l’est précisé au I et II de l’article R131-44 du code de la construction et de l’habitation, les contrôles et les sanctions administratives concerne le propriétaire et, le cas échéant, le preneur à bail de chaque entité assujettie.</w:t>
      </w:r>
    </w:p>
    <w:p w14:paraId="17CF0438"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En ce qui concerne </w:t>
      </w:r>
      <w:proofErr w:type="gramStart"/>
      <w:r w:rsidRPr="004C7A9A">
        <w:rPr>
          <w:rFonts w:ascii="Arial" w:eastAsia="Times New Roman" w:hAnsi="Arial" w:cs="Arial"/>
          <w:color w:val="4A4A4A"/>
          <w:sz w:val="20"/>
          <w:szCs w:val="20"/>
          <w:lang w:eastAsia="fr-FR"/>
        </w:rPr>
        <w:t>la non atteinte</w:t>
      </w:r>
      <w:proofErr w:type="gramEnd"/>
      <w:r w:rsidRPr="004C7A9A">
        <w:rPr>
          <w:rFonts w:ascii="Arial" w:eastAsia="Times New Roman" w:hAnsi="Arial" w:cs="Arial"/>
          <w:color w:val="4A4A4A"/>
          <w:sz w:val="20"/>
          <w:szCs w:val="20"/>
          <w:lang w:eastAsia="fr-FR"/>
        </w:rPr>
        <w:t xml:space="preserve"> des objectifs, les responsabilités respectives sont appréciées au regard de la répartition des actions (Cf. Programme d’actions visés au II de l’article R131-44) et des actions menées par chacune des parties prenantes et de leurs responsabilités notamment en termes de gestions des équipements et des systèmes dont ils assurent respectivement l’exploitation (Cf. second alinéa de l’article R131-41-1 du CCH).</w:t>
      </w:r>
    </w:p>
    <w:p w14:paraId="7BE19435" w14:textId="77777777" w:rsidR="004C7A9A" w:rsidRPr="004C7A9A" w:rsidRDefault="004C7A9A" w:rsidP="004C7A9A">
      <w:pPr>
        <w:shd w:val="clear" w:color="auto" w:fill="FFFFFF"/>
        <w:spacing w:after="240" w:line="240" w:lineRule="auto"/>
        <w:rPr>
          <w:rFonts w:ascii="Arial" w:eastAsia="Times New Roman" w:hAnsi="Arial" w:cs="Arial"/>
          <w:color w:val="4A4A4A"/>
          <w:sz w:val="20"/>
          <w:szCs w:val="20"/>
          <w:lang w:eastAsia="fr-FR"/>
        </w:rPr>
      </w:pPr>
      <w:r w:rsidRPr="004C7A9A">
        <w:rPr>
          <w:rFonts w:ascii="Arial" w:eastAsia="Times New Roman" w:hAnsi="Arial" w:cs="Arial"/>
          <w:color w:val="4A4A4A"/>
          <w:sz w:val="20"/>
          <w:szCs w:val="20"/>
          <w:lang w:eastAsia="fr-FR"/>
        </w:rPr>
        <w:t xml:space="preserve">Dès lors les sanctions de « </w:t>
      </w:r>
      <w:proofErr w:type="spellStart"/>
      <w:r w:rsidRPr="004C7A9A">
        <w:rPr>
          <w:rFonts w:ascii="Arial" w:eastAsia="Times New Roman" w:hAnsi="Arial" w:cs="Arial"/>
          <w:i/>
          <w:iCs/>
          <w:color w:val="4A4A4A"/>
          <w:sz w:val="20"/>
          <w:szCs w:val="20"/>
          <w:lang w:eastAsia="fr-FR"/>
        </w:rPr>
        <w:t>name</w:t>
      </w:r>
      <w:proofErr w:type="spellEnd"/>
      <w:r w:rsidRPr="004C7A9A">
        <w:rPr>
          <w:rFonts w:ascii="Arial" w:eastAsia="Times New Roman" w:hAnsi="Arial" w:cs="Arial"/>
          <w:i/>
          <w:iCs/>
          <w:color w:val="4A4A4A"/>
          <w:sz w:val="20"/>
          <w:szCs w:val="20"/>
          <w:lang w:eastAsia="fr-FR"/>
        </w:rPr>
        <w:t xml:space="preserve"> &amp; </w:t>
      </w:r>
      <w:proofErr w:type="spellStart"/>
      <w:r w:rsidRPr="004C7A9A">
        <w:rPr>
          <w:rFonts w:ascii="Arial" w:eastAsia="Times New Roman" w:hAnsi="Arial" w:cs="Arial"/>
          <w:i/>
          <w:iCs/>
          <w:color w:val="4A4A4A"/>
          <w:sz w:val="20"/>
          <w:szCs w:val="20"/>
          <w:lang w:eastAsia="fr-FR"/>
        </w:rPr>
        <w:t>shame</w:t>
      </w:r>
      <w:proofErr w:type="spellEnd"/>
      <w:r w:rsidRPr="004C7A9A">
        <w:rPr>
          <w:rFonts w:ascii="Arial" w:eastAsia="Times New Roman" w:hAnsi="Arial" w:cs="Arial"/>
          <w:color w:val="4A4A4A"/>
          <w:sz w:val="20"/>
          <w:szCs w:val="20"/>
          <w:lang w:eastAsia="fr-FR"/>
        </w:rPr>
        <w:t xml:space="preserve"> » et financières s’appliquent à chacune des entités fonctionnelles. Dans le cas d’une copropriété tertiaires cela s’effectuera donc pour chacun des locaux d’activité tertiaire (lot) n’ayant pas respecté les obligations.</w:t>
      </w:r>
    </w:p>
    <w:p w14:paraId="17FFBA7B" w14:textId="77777777" w:rsidR="004C7A9A" w:rsidRPr="004C7A9A" w:rsidRDefault="004C7A9A" w:rsidP="004C7A9A">
      <w:pPr>
        <w:shd w:val="clear" w:color="auto" w:fill="FFFFFF"/>
        <w:spacing w:line="240" w:lineRule="auto"/>
        <w:jc w:val="right"/>
        <w:rPr>
          <w:rFonts w:ascii="Arial" w:eastAsia="Times New Roman" w:hAnsi="Arial" w:cs="Arial"/>
          <w:color w:val="4A4A4A"/>
          <w:sz w:val="20"/>
          <w:szCs w:val="20"/>
          <w:lang w:eastAsia="fr-FR"/>
        </w:rPr>
      </w:pPr>
      <w:hyperlink r:id="rId136" w:history="1">
        <w:r w:rsidRPr="004C7A9A">
          <w:rPr>
            <w:rFonts w:ascii="Arial" w:eastAsia="Times New Roman" w:hAnsi="Arial" w:cs="Arial"/>
            <w:color w:val="004899"/>
            <w:sz w:val="20"/>
            <w:szCs w:val="20"/>
            <w:u w:val="single"/>
            <w:lang w:eastAsia="fr-FR"/>
          </w:rPr>
          <w:t>Revenir en haut de page</w:t>
        </w:r>
      </w:hyperlink>
    </w:p>
    <w:p w14:paraId="48A1B2A9" w14:textId="77777777" w:rsidR="004C7A9A" w:rsidRPr="004C7A9A" w:rsidRDefault="004C7A9A" w:rsidP="004C7A9A">
      <w:pPr>
        <w:spacing w:after="0" w:line="240" w:lineRule="auto"/>
        <w:jc w:val="center"/>
        <w:rPr>
          <w:rFonts w:ascii="Arial" w:eastAsia="Times New Roman" w:hAnsi="Arial" w:cs="Arial"/>
          <w:color w:val="4A4A4A"/>
          <w:sz w:val="17"/>
          <w:szCs w:val="17"/>
          <w:lang w:eastAsia="fr-FR"/>
        </w:rPr>
      </w:pPr>
      <w:r w:rsidRPr="004C7A9A">
        <w:rPr>
          <w:rFonts w:ascii="Arial" w:eastAsia="Times New Roman" w:hAnsi="Arial" w:cs="Arial"/>
          <w:noProof/>
          <w:color w:val="4A4A4A"/>
          <w:sz w:val="17"/>
          <w:szCs w:val="17"/>
          <w:lang w:eastAsia="fr-FR"/>
        </w:rPr>
        <mc:AlternateContent>
          <mc:Choice Requires="wps">
            <w:drawing>
              <wp:inline distT="0" distB="0" distL="0" distR="0" wp14:anchorId="04B3F0D4" wp14:editId="062AB8E8">
                <wp:extent cx="334010" cy="187325"/>
                <wp:effectExtent l="0" t="0" r="0" b="0"/>
                <wp:docPr id="4"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401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388095" id="AutoShape 6" o:spid="_x0000_s1026" style="width:26.3pt;height: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" filled="f" stroked="f">
                <o:lock v:ext="edit" aspectratio="t"/>
                <w10:anchorlock/>
              </v:rect>
            </w:pict>
          </mc:Fallback>
        </mc:AlternateContent>
      </w:r>
    </w:p>
    <w:p w14:paraId="7E4FDD26" w14:textId="77777777" w:rsidR="004C7A9A" w:rsidRPr="004C7A9A" w:rsidRDefault="004C7A9A" w:rsidP="004C7A9A">
      <w:pPr>
        <w:spacing w:after="0" w:line="240" w:lineRule="auto"/>
        <w:jc w:val="center"/>
        <w:rPr>
          <w:rFonts w:ascii="Arial" w:eastAsia="Times New Roman" w:hAnsi="Arial" w:cs="Arial"/>
          <w:color w:val="4A4A4A"/>
          <w:sz w:val="17"/>
          <w:szCs w:val="17"/>
          <w:lang w:eastAsia="fr-FR"/>
        </w:rPr>
      </w:pPr>
      <w:r w:rsidRPr="004C7A9A">
        <w:rPr>
          <w:rFonts w:ascii="Arial" w:eastAsia="Times New Roman" w:hAnsi="Arial" w:cs="Arial"/>
          <w:color w:val="4A4A4A"/>
          <w:sz w:val="17"/>
          <w:szCs w:val="17"/>
          <w:lang w:eastAsia="fr-FR"/>
        </w:rPr>
        <w:t xml:space="preserve">Ce site est protégé par reCAPTCHA. Les </w:t>
      </w:r>
      <w:hyperlink r:id="rId137" w:tgtFrame="_blank" w:history="1">
        <w:r w:rsidRPr="004C7A9A">
          <w:rPr>
            <w:rFonts w:ascii="Arial" w:eastAsia="Times New Roman" w:hAnsi="Arial" w:cs="Arial"/>
            <w:color w:val="004899"/>
            <w:sz w:val="17"/>
            <w:szCs w:val="17"/>
            <w:u w:val="single"/>
            <w:lang w:eastAsia="fr-FR"/>
          </w:rPr>
          <w:t>règles de confidentialité</w:t>
        </w:r>
      </w:hyperlink>
      <w:r w:rsidRPr="004C7A9A">
        <w:rPr>
          <w:rFonts w:ascii="Arial" w:eastAsia="Times New Roman" w:hAnsi="Arial" w:cs="Arial"/>
          <w:color w:val="4A4A4A"/>
          <w:sz w:val="17"/>
          <w:szCs w:val="17"/>
          <w:lang w:eastAsia="fr-FR"/>
        </w:rPr>
        <w:t xml:space="preserve"> et les </w:t>
      </w:r>
      <w:hyperlink r:id="rId138" w:tgtFrame="_blank" w:history="1">
        <w:r w:rsidRPr="004C7A9A">
          <w:rPr>
            <w:rFonts w:ascii="Arial" w:eastAsia="Times New Roman" w:hAnsi="Arial" w:cs="Arial"/>
            <w:color w:val="004899"/>
            <w:sz w:val="17"/>
            <w:szCs w:val="17"/>
            <w:u w:val="single"/>
            <w:lang w:eastAsia="fr-FR"/>
          </w:rPr>
          <w:t>conditions d’utilisation</w:t>
        </w:r>
      </w:hyperlink>
      <w:r w:rsidRPr="004C7A9A">
        <w:rPr>
          <w:rFonts w:ascii="Arial" w:eastAsia="Times New Roman" w:hAnsi="Arial" w:cs="Arial"/>
          <w:color w:val="4A4A4A"/>
          <w:sz w:val="17"/>
          <w:szCs w:val="17"/>
          <w:lang w:eastAsia="fr-FR"/>
        </w:rPr>
        <w:t xml:space="preserve"> de Google s’appliquent </w:t>
      </w:r>
    </w:p>
    <w:p w14:paraId="58E40040" w14:textId="77777777" w:rsidR="004C7A9A" w:rsidRPr="004C7A9A" w:rsidRDefault="004C7A9A" w:rsidP="004C7A9A">
      <w:pPr>
        <w:spacing w:after="0" w:line="240" w:lineRule="auto"/>
        <w:jc w:val="center"/>
        <w:rPr>
          <w:rFonts w:ascii="Arial" w:eastAsia="Times New Roman" w:hAnsi="Arial" w:cs="Arial"/>
          <w:color w:val="4A4A4A"/>
          <w:sz w:val="17"/>
          <w:szCs w:val="17"/>
          <w:lang w:eastAsia="fr-FR"/>
        </w:rPr>
      </w:pPr>
      <w:r w:rsidRPr="004C7A9A">
        <w:rPr>
          <w:rFonts w:ascii="Arial" w:eastAsia="Times New Roman" w:hAnsi="Arial" w:cs="Arial"/>
          <w:color w:val="4A4A4A"/>
          <w:sz w:val="17"/>
          <w:szCs w:val="17"/>
          <w:lang w:eastAsia="fr-FR"/>
        </w:rPr>
        <w:t xml:space="preserve">© Mentions </w:t>
      </w:r>
      <w:proofErr w:type="spellStart"/>
      <w:r w:rsidRPr="004C7A9A">
        <w:rPr>
          <w:rFonts w:ascii="Arial" w:eastAsia="Times New Roman" w:hAnsi="Arial" w:cs="Arial"/>
          <w:color w:val="4A4A4A"/>
          <w:sz w:val="17"/>
          <w:szCs w:val="17"/>
          <w:lang w:eastAsia="fr-FR"/>
        </w:rPr>
        <w:t>légales</w:t>
      </w:r>
      <w:r w:rsidRPr="004C7A9A">
        <w:rPr>
          <w:rFonts w:ascii="Arial" w:eastAsia="Times New Roman" w:hAnsi="Arial" w:cs="Arial"/>
          <w:color w:val="4A4A4A"/>
          <w:sz w:val="15"/>
          <w:szCs w:val="15"/>
          <w:lang w:eastAsia="fr-FR"/>
        </w:rPr>
        <w:t>|</w:t>
      </w:r>
      <w:r w:rsidRPr="004C7A9A">
        <w:rPr>
          <w:rFonts w:ascii="Arial" w:eastAsia="Times New Roman" w:hAnsi="Arial" w:cs="Arial"/>
          <w:color w:val="4A4A4A"/>
          <w:sz w:val="17"/>
          <w:szCs w:val="17"/>
          <w:lang w:eastAsia="fr-FR"/>
        </w:rPr>
        <w:t>Protection</w:t>
      </w:r>
      <w:proofErr w:type="spellEnd"/>
      <w:r w:rsidRPr="004C7A9A">
        <w:rPr>
          <w:rFonts w:ascii="Arial" w:eastAsia="Times New Roman" w:hAnsi="Arial" w:cs="Arial"/>
          <w:color w:val="4A4A4A"/>
          <w:sz w:val="17"/>
          <w:szCs w:val="17"/>
          <w:lang w:eastAsia="fr-FR"/>
        </w:rPr>
        <w:t xml:space="preserve"> des données </w:t>
      </w:r>
      <w:proofErr w:type="spellStart"/>
      <w:r w:rsidRPr="004C7A9A">
        <w:rPr>
          <w:rFonts w:ascii="Arial" w:eastAsia="Times New Roman" w:hAnsi="Arial" w:cs="Arial"/>
          <w:color w:val="4A4A4A"/>
          <w:sz w:val="17"/>
          <w:szCs w:val="17"/>
          <w:lang w:eastAsia="fr-FR"/>
        </w:rPr>
        <w:t>personnelles</w:t>
      </w:r>
      <w:r w:rsidRPr="004C7A9A">
        <w:rPr>
          <w:rFonts w:ascii="Arial" w:eastAsia="Times New Roman" w:hAnsi="Arial" w:cs="Arial"/>
          <w:color w:val="4A4A4A"/>
          <w:sz w:val="15"/>
          <w:szCs w:val="15"/>
          <w:lang w:eastAsia="fr-FR"/>
        </w:rPr>
        <w:t>|</w:t>
      </w:r>
      <w:r w:rsidRPr="004C7A9A">
        <w:rPr>
          <w:rFonts w:ascii="Arial" w:eastAsia="Times New Roman" w:hAnsi="Arial" w:cs="Arial"/>
          <w:color w:val="4A4A4A"/>
          <w:sz w:val="17"/>
          <w:szCs w:val="17"/>
          <w:lang w:eastAsia="fr-FR"/>
        </w:rPr>
        <w:t>Version</w:t>
      </w:r>
      <w:proofErr w:type="spellEnd"/>
      <w:r w:rsidRPr="004C7A9A">
        <w:rPr>
          <w:rFonts w:ascii="Arial" w:eastAsia="Times New Roman" w:hAnsi="Arial" w:cs="Arial"/>
          <w:color w:val="4A4A4A"/>
          <w:sz w:val="17"/>
          <w:szCs w:val="17"/>
          <w:lang w:eastAsia="fr-FR"/>
        </w:rPr>
        <w:t xml:space="preserve"> 1.4.50</w:t>
      </w:r>
    </w:p>
    <w:p w14:paraId="4D08847F" w14:textId="77777777" w:rsidR="004C7A9A" w:rsidRDefault="004C7A9A"/>
    <w:sectPr w:rsidR="004C7A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3DB0"/>
    <w:multiLevelType w:val="multilevel"/>
    <w:tmpl w:val="8AAA3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72206"/>
    <w:multiLevelType w:val="multilevel"/>
    <w:tmpl w:val="0D20C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30ADF"/>
    <w:multiLevelType w:val="multilevel"/>
    <w:tmpl w:val="938CF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60E9D"/>
    <w:multiLevelType w:val="multilevel"/>
    <w:tmpl w:val="B6125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2D3354"/>
    <w:multiLevelType w:val="multilevel"/>
    <w:tmpl w:val="9B56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FB7075"/>
    <w:multiLevelType w:val="multilevel"/>
    <w:tmpl w:val="FD449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D34AA8"/>
    <w:multiLevelType w:val="multilevel"/>
    <w:tmpl w:val="822A1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456469"/>
    <w:multiLevelType w:val="multilevel"/>
    <w:tmpl w:val="9992EE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3D47D9"/>
    <w:multiLevelType w:val="multilevel"/>
    <w:tmpl w:val="4614F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AC3720"/>
    <w:multiLevelType w:val="multilevel"/>
    <w:tmpl w:val="28C2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9A5800"/>
    <w:multiLevelType w:val="multilevel"/>
    <w:tmpl w:val="9586C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6B139F"/>
    <w:multiLevelType w:val="multilevel"/>
    <w:tmpl w:val="F8544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CC2EA0"/>
    <w:multiLevelType w:val="multilevel"/>
    <w:tmpl w:val="CF381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700A87"/>
    <w:multiLevelType w:val="multilevel"/>
    <w:tmpl w:val="1E840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C66FBB"/>
    <w:multiLevelType w:val="multilevel"/>
    <w:tmpl w:val="4412B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2C4D79"/>
    <w:multiLevelType w:val="multilevel"/>
    <w:tmpl w:val="CB203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A450F8"/>
    <w:multiLevelType w:val="multilevel"/>
    <w:tmpl w:val="0AA81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636E88"/>
    <w:multiLevelType w:val="multilevel"/>
    <w:tmpl w:val="40928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580ECA"/>
    <w:multiLevelType w:val="multilevel"/>
    <w:tmpl w:val="350A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762C2B"/>
    <w:multiLevelType w:val="multilevel"/>
    <w:tmpl w:val="5554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A166A5"/>
    <w:multiLevelType w:val="multilevel"/>
    <w:tmpl w:val="29DA11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34339A"/>
    <w:multiLevelType w:val="multilevel"/>
    <w:tmpl w:val="BC26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867779"/>
    <w:multiLevelType w:val="multilevel"/>
    <w:tmpl w:val="7C18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910B67"/>
    <w:multiLevelType w:val="multilevel"/>
    <w:tmpl w:val="60D41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8804BB"/>
    <w:multiLevelType w:val="multilevel"/>
    <w:tmpl w:val="50764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974CD2"/>
    <w:multiLevelType w:val="multilevel"/>
    <w:tmpl w:val="A09E3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E6132B"/>
    <w:multiLevelType w:val="multilevel"/>
    <w:tmpl w:val="07A486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1DA5AF6"/>
    <w:multiLevelType w:val="multilevel"/>
    <w:tmpl w:val="9558E4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F36CBB"/>
    <w:multiLevelType w:val="multilevel"/>
    <w:tmpl w:val="0A12A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C05F01"/>
    <w:multiLevelType w:val="multilevel"/>
    <w:tmpl w:val="CE623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BE4C11"/>
    <w:multiLevelType w:val="multilevel"/>
    <w:tmpl w:val="F3EC5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D662D8"/>
    <w:multiLevelType w:val="multilevel"/>
    <w:tmpl w:val="873A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4765D0"/>
    <w:multiLevelType w:val="multilevel"/>
    <w:tmpl w:val="34D8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936B50"/>
    <w:multiLevelType w:val="multilevel"/>
    <w:tmpl w:val="2E9A4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AD4035"/>
    <w:multiLevelType w:val="multilevel"/>
    <w:tmpl w:val="CD943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B1474A"/>
    <w:multiLevelType w:val="multilevel"/>
    <w:tmpl w:val="6186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30"/>
  </w:num>
  <w:num w:numId="4">
    <w:abstractNumId w:val="35"/>
  </w:num>
  <w:num w:numId="5">
    <w:abstractNumId w:val="32"/>
  </w:num>
  <w:num w:numId="6">
    <w:abstractNumId w:val="13"/>
  </w:num>
  <w:num w:numId="7">
    <w:abstractNumId w:val="12"/>
  </w:num>
  <w:num w:numId="8">
    <w:abstractNumId w:val="22"/>
  </w:num>
  <w:num w:numId="9">
    <w:abstractNumId w:val="27"/>
  </w:num>
  <w:num w:numId="10">
    <w:abstractNumId w:val="17"/>
  </w:num>
  <w:num w:numId="11">
    <w:abstractNumId w:val="2"/>
  </w:num>
  <w:num w:numId="12">
    <w:abstractNumId w:val="31"/>
  </w:num>
  <w:num w:numId="13">
    <w:abstractNumId w:val="6"/>
  </w:num>
  <w:num w:numId="14">
    <w:abstractNumId w:val="19"/>
  </w:num>
  <w:num w:numId="15">
    <w:abstractNumId w:val="24"/>
  </w:num>
  <w:num w:numId="16">
    <w:abstractNumId w:val="8"/>
  </w:num>
  <w:num w:numId="17">
    <w:abstractNumId w:val="0"/>
  </w:num>
  <w:num w:numId="18">
    <w:abstractNumId w:val="7"/>
  </w:num>
  <w:num w:numId="19">
    <w:abstractNumId w:val="20"/>
  </w:num>
  <w:num w:numId="20">
    <w:abstractNumId w:val="26"/>
  </w:num>
  <w:num w:numId="21">
    <w:abstractNumId w:val="14"/>
  </w:num>
  <w:num w:numId="22">
    <w:abstractNumId w:val="25"/>
  </w:num>
  <w:num w:numId="23">
    <w:abstractNumId w:val="21"/>
  </w:num>
  <w:num w:numId="24">
    <w:abstractNumId w:val="18"/>
  </w:num>
  <w:num w:numId="25">
    <w:abstractNumId w:val="33"/>
  </w:num>
  <w:num w:numId="26">
    <w:abstractNumId w:val="4"/>
  </w:num>
  <w:num w:numId="27">
    <w:abstractNumId w:val="15"/>
  </w:num>
  <w:num w:numId="28">
    <w:abstractNumId w:val="34"/>
  </w:num>
  <w:num w:numId="29">
    <w:abstractNumId w:val="29"/>
  </w:num>
  <w:num w:numId="30">
    <w:abstractNumId w:val="16"/>
  </w:num>
  <w:num w:numId="31">
    <w:abstractNumId w:val="9"/>
  </w:num>
  <w:num w:numId="32">
    <w:abstractNumId w:val="1"/>
  </w:num>
  <w:num w:numId="33">
    <w:abstractNumId w:val="5"/>
  </w:num>
  <w:num w:numId="34">
    <w:abstractNumId w:val="28"/>
  </w:num>
  <w:num w:numId="35">
    <w:abstractNumId w:val="10"/>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A9A"/>
    <w:rsid w:val="004C7A9A"/>
    <w:rsid w:val="00F21E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4B811"/>
  <w15:chartTrackingRefBased/>
  <w15:docId w15:val="{C06A5323-F77A-495D-89EB-A61D67DFA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9"/>
    <w:qFormat/>
    <w:rsid w:val="004C7A9A"/>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4C7A9A"/>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paragraph" w:styleId="Titre6">
    <w:name w:val="heading 6"/>
    <w:basedOn w:val="Normal"/>
    <w:link w:val="Titre6Car"/>
    <w:uiPriority w:val="9"/>
    <w:qFormat/>
    <w:rsid w:val="004C7A9A"/>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C7A9A"/>
    <w:rPr>
      <w:color w:val="0563C1" w:themeColor="hyperlink"/>
      <w:u w:val="single"/>
    </w:rPr>
  </w:style>
  <w:style w:type="character" w:styleId="Mentionnonrsolue">
    <w:name w:val="Unresolved Mention"/>
    <w:basedOn w:val="Policepardfaut"/>
    <w:uiPriority w:val="99"/>
    <w:semiHidden/>
    <w:unhideWhenUsed/>
    <w:rsid w:val="004C7A9A"/>
    <w:rPr>
      <w:color w:val="605E5C"/>
      <w:shd w:val="clear" w:color="auto" w:fill="E1DFDD"/>
    </w:rPr>
  </w:style>
  <w:style w:type="character" w:customStyle="1" w:styleId="Titre4Car">
    <w:name w:val="Titre 4 Car"/>
    <w:basedOn w:val="Policepardfaut"/>
    <w:link w:val="Titre4"/>
    <w:uiPriority w:val="9"/>
    <w:rsid w:val="004C7A9A"/>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4C7A9A"/>
    <w:rPr>
      <w:rFonts w:ascii="Times New Roman" w:eastAsia="Times New Roman" w:hAnsi="Times New Roman" w:cs="Times New Roman"/>
      <w:b/>
      <w:bCs/>
      <w:sz w:val="20"/>
      <w:szCs w:val="20"/>
      <w:lang w:eastAsia="fr-FR"/>
    </w:rPr>
  </w:style>
  <w:style w:type="character" w:customStyle="1" w:styleId="Titre6Car">
    <w:name w:val="Titre 6 Car"/>
    <w:basedOn w:val="Policepardfaut"/>
    <w:link w:val="Titre6"/>
    <w:uiPriority w:val="9"/>
    <w:rsid w:val="004C7A9A"/>
    <w:rPr>
      <w:rFonts w:ascii="Times New Roman" w:eastAsia="Times New Roman" w:hAnsi="Times New Roman" w:cs="Times New Roman"/>
      <w:b/>
      <w:bCs/>
      <w:sz w:val="15"/>
      <w:szCs w:val="15"/>
      <w:lang w:eastAsia="fr-FR"/>
    </w:rPr>
  </w:style>
  <w:style w:type="numbering" w:customStyle="1" w:styleId="Aucuneliste1">
    <w:name w:val="Aucune liste1"/>
    <w:next w:val="Aucuneliste"/>
    <w:uiPriority w:val="99"/>
    <w:semiHidden/>
    <w:unhideWhenUsed/>
    <w:rsid w:val="004C7A9A"/>
  </w:style>
  <w:style w:type="paragraph" w:customStyle="1" w:styleId="msonormal0">
    <w:name w:val="msonormal"/>
    <w:basedOn w:val="Normal"/>
    <w:rsid w:val="004C7A9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4C7A9A"/>
    <w:rPr>
      <w:color w:val="800080"/>
      <w:u w:val="single"/>
    </w:rPr>
  </w:style>
  <w:style w:type="paragraph" w:styleId="NormalWeb">
    <w:name w:val="Normal (Web)"/>
    <w:basedOn w:val="Normal"/>
    <w:uiPriority w:val="99"/>
    <w:semiHidden/>
    <w:unhideWhenUsed/>
    <w:rsid w:val="004C7A9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4C7A9A"/>
    <w:rPr>
      <w:i/>
      <w:iCs/>
    </w:rPr>
  </w:style>
  <w:style w:type="character" w:styleId="lev">
    <w:name w:val="Strong"/>
    <w:basedOn w:val="Policepardfaut"/>
    <w:uiPriority w:val="22"/>
    <w:qFormat/>
    <w:rsid w:val="004C7A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208838">
      <w:bodyDiv w:val="1"/>
      <w:marLeft w:val="0"/>
      <w:marRight w:val="0"/>
      <w:marTop w:val="0"/>
      <w:marBottom w:val="0"/>
      <w:divBdr>
        <w:top w:val="none" w:sz="0" w:space="0" w:color="auto"/>
        <w:left w:val="none" w:sz="0" w:space="0" w:color="auto"/>
        <w:bottom w:val="none" w:sz="0" w:space="0" w:color="auto"/>
        <w:right w:val="none" w:sz="0" w:space="0" w:color="auto"/>
      </w:divBdr>
      <w:divsChild>
        <w:div w:id="2006088194">
          <w:marLeft w:val="0"/>
          <w:marRight w:val="0"/>
          <w:marTop w:val="0"/>
          <w:marBottom w:val="0"/>
          <w:divBdr>
            <w:top w:val="none" w:sz="0" w:space="0" w:color="auto"/>
            <w:left w:val="none" w:sz="0" w:space="0" w:color="auto"/>
            <w:bottom w:val="none" w:sz="0" w:space="0" w:color="auto"/>
            <w:right w:val="none" w:sz="0" w:space="0" w:color="auto"/>
          </w:divBdr>
          <w:divsChild>
            <w:div w:id="1669866181">
              <w:marLeft w:val="0"/>
              <w:marRight w:val="0"/>
              <w:marTop w:val="0"/>
              <w:marBottom w:val="0"/>
              <w:divBdr>
                <w:top w:val="none" w:sz="0" w:space="0" w:color="auto"/>
                <w:left w:val="none" w:sz="0" w:space="0" w:color="auto"/>
                <w:bottom w:val="none" w:sz="0" w:space="0" w:color="auto"/>
                <w:right w:val="none" w:sz="0" w:space="0" w:color="auto"/>
              </w:divBdr>
              <w:divsChild>
                <w:div w:id="1560483637">
                  <w:marLeft w:val="0"/>
                  <w:marRight w:val="0"/>
                  <w:marTop w:val="0"/>
                  <w:marBottom w:val="0"/>
                  <w:divBdr>
                    <w:top w:val="none" w:sz="0" w:space="0" w:color="auto"/>
                    <w:left w:val="none" w:sz="0" w:space="0" w:color="auto"/>
                    <w:bottom w:val="none" w:sz="0" w:space="0" w:color="auto"/>
                    <w:right w:val="none" w:sz="0" w:space="0" w:color="auto"/>
                  </w:divBdr>
                  <w:divsChild>
                    <w:div w:id="74986065">
                      <w:marLeft w:val="0"/>
                      <w:marRight w:val="0"/>
                      <w:marTop w:val="0"/>
                      <w:marBottom w:val="0"/>
                      <w:divBdr>
                        <w:top w:val="none" w:sz="0" w:space="0" w:color="auto"/>
                        <w:left w:val="none" w:sz="0" w:space="0" w:color="auto"/>
                        <w:bottom w:val="none" w:sz="0" w:space="0" w:color="auto"/>
                        <w:right w:val="none" w:sz="0" w:space="0" w:color="auto"/>
                      </w:divBdr>
                      <w:divsChild>
                        <w:div w:id="175197703">
                          <w:marLeft w:val="0"/>
                          <w:marRight w:val="0"/>
                          <w:marTop w:val="0"/>
                          <w:marBottom w:val="0"/>
                          <w:divBdr>
                            <w:top w:val="none" w:sz="0" w:space="0" w:color="auto"/>
                            <w:left w:val="none" w:sz="0" w:space="0" w:color="auto"/>
                            <w:bottom w:val="none" w:sz="0" w:space="0" w:color="auto"/>
                            <w:right w:val="none" w:sz="0" w:space="0" w:color="auto"/>
                          </w:divBdr>
                          <w:divsChild>
                            <w:div w:id="405423062">
                              <w:marLeft w:val="0"/>
                              <w:marRight w:val="0"/>
                              <w:marTop w:val="600"/>
                              <w:marBottom w:val="0"/>
                              <w:divBdr>
                                <w:top w:val="none" w:sz="0" w:space="0" w:color="auto"/>
                                <w:left w:val="none" w:sz="0" w:space="0" w:color="auto"/>
                                <w:bottom w:val="none" w:sz="0" w:space="0" w:color="auto"/>
                                <w:right w:val="none" w:sz="0" w:space="0" w:color="auto"/>
                              </w:divBdr>
                              <w:divsChild>
                                <w:div w:id="1217817721">
                                  <w:marLeft w:val="750"/>
                                  <w:marRight w:val="750"/>
                                  <w:marTop w:val="0"/>
                                  <w:marBottom w:val="0"/>
                                  <w:divBdr>
                                    <w:top w:val="none" w:sz="0" w:space="0" w:color="auto"/>
                                    <w:left w:val="none" w:sz="0" w:space="0" w:color="auto"/>
                                    <w:bottom w:val="none" w:sz="0" w:space="0" w:color="auto"/>
                                    <w:right w:val="none" w:sz="0" w:space="0" w:color="auto"/>
                                  </w:divBdr>
                                  <w:divsChild>
                                    <w:div w:id="311058447">
                                      <w:marLeft w:val="-225"/>
                                      <w:marRight w:val="-225"/>
                                      <w:marTop w:val="0"/>
                                      <w:marBottom w:val="0"/>
                                      <w:divBdr>
                                        <w:top w:val="none" w:sz="0" w:space="0" w:color="auto"/>
                                        <w:left w:val="none" w:sz="0" w:space="0" w:color="auto"/>
                                        <w:bottom w:val="none" w:sz="0" w:space="0" w:color="auto"/>
                                        <w:right w:val="none" w:sz="0" w:space="0" w:color="auto"/>
                                      </w:divBdr>
                                      <w:divsChild>
                                        <w:div w:id="1919092847">
                                          <w:marLeft w:val="0"/>
                                          <w:marRight w:val="0"/>
                                          <w:marTop w:val="0"/>
                                          <w:marBottom w:val="0"/>
                                          <w:divBdr>
                                            <w:top w:val="none" w:sz="0" w:space="0" w:color="auto"/>
                                            <w:left w:val="none" w:sz="0" w:space="0" w:color="auto"/>
                                            <w:bottom w:val="none" w:sz="0" w:space="0" w:color="auto"/>
                                            <w:right w:val="none" w:sz="0" w:space="0" w:color="auto"/>
                                          </w:divBdr>
                                        </w:div>
                                        <w:div w:id="1744644226">
                                          <w:marLeft w:val="0"/>
                                          <w:marRight w:val="0"/>
                                          <w:marTop w:val="0"/>
                                          <w:marBottom w:val="0"/>
                                          <w:divBdr>
                                            <w:top w:val="none" w:sz="0" w:space="0" w:color="auto"/>
                                            <w:left w:val="none" w:sz="0" w:space="0" w:color="auto"/>
                                            <w:bottom w:val="none" w:sz="0" w:space="0" w:color="auto"/>
                                            <w:right w:val="none" w:sz="0" w:space="0" w:color="auto"/>
                                          </w:divBdr>
                                          <w:divsChild>
                                            <w:div w:id="1692611610">
                                              <w:marLeft w:val="-225"/>
                                              <w:marRight w:val="-225"/>
                                              <w:marTop w:val="360"/>
                                              <w:marBottom w:val="0"/>
                                              <w:divBdr>
                                                <w:top w:val="none" w:sz="0" w:space="0" w:color="auto"/>
                                                <w:left w:val="none" w:sz="0" w:space="0" w:color="auto"/>
                                                <w:bottom w:val="none" w:sz="0" w:space="0" w:color="auto"/>
                                                <w:right w:val="none" w:sz="0" w:space="0" w:color="auto"/>
                                              </w:divBdr>
                                              <w:divsChild>
                                                <w:div w:id="203253423">
                                                  <w:marLeft w:val="0"/>
                                                  <w:marRight w:val="0"/>
                                                  <w:marTop w:val="0"/>
                                                  <w:marBottom w:val="0"/>
                                                  <w:divBdr>
                                                    <w:top w:val="none" w:sz="0" w:space="0" w:color="auto"/>
                                                    <w:left w:val="none" w:sz="0" w:space="0" w:color="auto"/>
                                                    <w:bottom w:val="none" w:sz="0" w:space="0" w:color="auto"/>
                                                    <w:right w:val="none" w:sz="0" w:space="0" w:color="auto"/>
                                                  </w:divBdr>
                                                </w:div>
                                                <w:div w:id="170953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35743">
                                          <w:marLeft w:val="0"/>
                                          <w:marRight w:val="0"/>
                                          <w:marTop w:val="0"/>
                                          <w:marBottom w:val="0"/>
                                          <w:divBdr>
                                            <w:top w:val="none" w:sz="0" w:space="0" w:color="auto"/>
                                            <w:left w:val="none" w:sz="0" w:space="0" w:color="auto"/>
                                            <w:bottom w:val="none" w:sz="0" w:space="0" w:color="auto"/>
                                            <w:right w:val="none" w:sz="0" w:space="0" w:color="auto"/>
                                          </w:divBdr>
                                          <w:divsChild>
                                            <w:div w:id="783619409">
                                              <w:marLeft w:val="-225"/>
                                              <w:marRight w:val="-225"/>
                                              <w:marTop w:val="360"/>
                                              <w:marBottom w:val="0"/>
                                              <w:divBdr>
                                                <w:top w:val="none" w:sz="0" w:space="0" w:color="auto"/>
                                                <w:left w:val="none" w:sz="0" w:space="0" w:color="auto"/>
                                                <w:bottom w:val="none" w:sz="0" w:space="0" w:color="auto"/>
                                                <w:right w:val="none" w:sz="0" w:space="0" w:color="auto"/>
                                              </w:divBdr>
                                              <w:divsChild>
                                                <w:div w:id="365719345">
                                                  <w:marLeft w:val="0"/>
                                                  <w:marRight w:val="0"/>
                                                  <w:marTop w:val="0"/>
                                                  <w:marBottom w:val="0"/>
                                                  <w:divBdr>
                                                    <w:top w:val="none" w:sz="0" w:space="0" w:color="auto"/>
                                                    <w:left w:val="none" w:sz="0" w:space="0" w:color="auto"/>
                                                    <w:bottom w:val="none" w:sz="0" w:space="0" w:color="auto"/>
                                                    <w:right w:val="none" w:sz="0" w:space="0" w:color="auto"/>
                                                  </w:divBdr>
                                                </w:div>
                                                <w:div w:id="1662584589">
                                                  <w:marLeft w:val="0"/>
                                                  <w:marRight w:val="0"/>
                                                  <w:marTop w:val="0"/>
                                                  <w:marBottom w:val="0"/>
                                                  <w:divBdr>
                                                    <w:top w:val="none" w:sz="0" w:space="0" w:color="auto"/>
                                                    <w:left w:val="none" w:sz="0" w:space="0" w:color="auto"/>
                                                    <w:bottom w:val="none" w:sz="0" w:space="0" w:color="auto"/>
                                                    <w:right w:val="none" w:sz="0" w:space="0" w:color="auto"/>
                                                  </w:divBdr>
                                                </w:div>
                                                <w:div w:id="357971576">
                                                  <w:marLeft w:val="0"/>
                                                  <w:marRight w:val="0"/>
                                                  <w:marTop w:val="0"/>
                                                  <w:marBottom w:val="0"/>
                                                  <w:divBdr>
                                                    <w:top w:val="none" w:sz="0" w:space="0" w:color="auto"/>
                                                    <w:left w:val="none" w:sz="0" w:space="0" w:color="auto"/>
                                                    <w:bottom w:val="none" w:sz="0" w:space="0" w:color="auto"/>
                                                    <w:right w:val="none" w:sz="0" w:space="0" w:color="auto"/>
                                                  </w:divBdr>
                                                </w:div>
                                                <w:div w:id="768045111">
                                                  <w:marLeft w:val="0"/>
                                                  <w:marRight w:val="0"/>
                                                  <w:marTop w:val="0"/>
                                                  <w:marBottom w:val="0"/>
                                                  <w:divBdr>
                                                    <w:top w:val="none" w:sz="0" w:space="0" w:color="auto"/>
                                                    <w:left w:val="none" w:sz="0" w:space="0" w:color="auto"/>
                                                    <w:bottom w:val="none" w:sz="0" w:space="0" w:color="auto"/>
                                                    <w:right w:val="none" w:sz="0" w:space="0" w:color="auto"/>
                                                  </w:divBdr>
                                                </w:div>
                                                <w:div w:id="250508438">
                                                  <w:marLeft w:val="0"/>
                                                  <w:marRight w:val="0"/>
                                                  <w:marTop w:val="0"/>
                                                  <w:marBottom w:val="0"/>
                                                  <w:divBdr>
                                                    <w:top w:val="none" w:sz="0" w:space="0" w:color="auto"/>
                                                    <w:left w:val="none" w:sz="0" w:space="0" w:color="auto"/>
                                                    <w:bottom w:val="none" w:sz="0" w:space="0" w:color="auto"/>
                                                    <w:right w:val="none" w:sz="0" w:space="0" w:color="auto"/>
                                                  </w:divBdr>
                                                </w:div>
                                                <w:div w:id="1034117575">
                                                  <w:marLeft w:val="0"/>
                                                  <w:marRight w:val="0"/>
                                                  <w:marTop w:val="0"/>
                                                  <w:marBottom w:val="0"/>
                                                  <w:divBdr>
                                                    <w:top w:val="none" w:sz="0" w:space="0" w:color="auto"/>
                                                    <w:left w:val="none" w:sz="0" w:space="0" w:color="auto"/>
                                                    <w:bottom w:val="none" w:sz="0" w:space="0" w:color="auto"/>
                                                    <w:right w:val="none" w:sz="0" w:space="0" w:color="auto"/>
                                                  </w:divBdr>
                                                </w:div>
                                                <w:div w:id="847327567">
                                                  <w:marLeft w:val="0"/>
                                                  <w:marRight w:val="0"/>
                                                  <w:marTop w:val="0"/>
                                                  <w:marBottom w:val="0"/>
                                                  <w:divBdr>
                                                    <w:top w:val="none" w:sz="0" w:space="0" w:color="auto"/>
                                                    <w:left w:val="none" w:sz="0" w:space="0" w:color="auto"/>
                                                    <w:bottom w:val="none" w:sz="0" w:space="0" w:color="auto"/>
                                                    <w:right w:val="none" w:sz="0" w:space="0" w:color="auto"/>
                                                  </w:divBdr>
                                                </w:div>
                                                <w:div w:id="1104956478">
                                                  <w:marLeft w:val="0"/>
                                                  <w:marRight w:val="0"/>
                                                  <w:marTop w:val="0"/>
                                                  <w:marBottom w:val="0"/>
                                                  <w:divBdr>
                                                    <w:top w:val="none" w:sz="0" w:space="0" w:color="auto"/>
                                                    <w:left w:val="none" w:sz="0" w:space="0" w:color="auto"/>
                                                    <w:bottom w:val="none" w:sz="0" w:space="0" w:color="auto"/>
                                                    <w:right w:val="none" w:sz="0" w:space="0" w:color="auto"/>
                                                  </w:divBdr>
                                                </w:div>
                                                <w:div w:id="234710355">
                                                  <w:marLeft w:val="0"/>
                                                  <w:marRight w:val="0"/>
                                                  <w:marTop w:val="0"/>
                                                  <w:marBottom w:val="0"/>
                                                  <w:divBdr>
                                                    <w:top w:val="none" w:sz="0" w:space="0" w:color="auto"/>
                                                    <w:left w:val="none" w:sz="0" w:space="0" w:color="auto"/>
                                                    <w:bottom w:val="none" w:sz="0" w:space="0" w:color="auto"/>
                                                    <w:right w:val="none" w:sz="0" w:space="0" w:color="auto"/>
                                                  </w:divBdr>
                                                </w:div>
                                                <w:div w:id="1173300718">
                                                  <w:marLeft w:val="0"/>
                                                  <w:marRight w:val="0"/>
                                                  <w:marTop w:val="0"/>
                                                  <w:marBottom w:val="0"/>
                                                  <w:divBdr>
                                                    <w:top w:val="none" w:sz="0" w:space="0" w:color="auto"/>
                                                    <w:left w:val="none" w:sz="0" w:space="0" w:color="auto"/>
                                                    <w:bottom w:val="none" w:sz="0" w:space="0" w:color="auto"/>
                                                    <w:right w:val="none" w:sz="0" w:space="0" w:color="auto"/>
                                                  </w:divBdr>
                                                </w:div>
                                                <w:div w:id="712770330">
                                                  <w:marLeft w:val="0"/>
                                                  <w:marRight w:val="0"/>
                                                  <w:marTop w:val="0"/>
                                                  <w:marBottom w:val="0"/>
                                                  <w:divBdr>
                                                    <w:top w:val="none" w:sz="0" w:space="0" w:color="auto"/>
                                                    <w:left w:val="none" w:sz="0" w:space="0" w:color="auto"/>
                                                    <w:bottom w:val="none" w:sz="0" w:space="0" w:color="auto"/>
                                                    <w:right w:val="none" w:sz="0" w:space="0" w:color="auto"/>
                                                  </w:divBdr>
                                                </w:div>
                                                <w:div w:id="2099136432">
                                                  <w:marLeft w:val="0"/>
                                                  <w:marRight w:val="0"/>
                                                  <w:marTop w:val="0"/>
                                                  <w:marBottom w:val="0"/>
                                                  <w:divBdr>
                                                    <w:top w:val="none" w:sz="0" w:space="0" w:color="auto"/>
                                                    <w:left w:val="none" w:sz="0" w:space="0" w:color="auto"/>
                                                    <w:bottom w:val="none" w:sz="0" w:space="0" w:color="auto"/>
                                                    <w:right w:val="none" w:sz="0" w:space="0" w:color="auto"/>
                                                  </w:divBdr>
                                                </w:div>
                                                <w:div w:id="1200974775">
                                                  <w:marLeft w:val="0"/>
                                                  <w:marRight w:val="0"/>
                                                  <w:marTop w:val="0"/>
                                                  <w:marBottom w:val="0"/>
                                                  <w:divBdr>
                                                    <w:top w:val="none" w:sz="0" w:space="0" w:color="auto"/>
                                                    <w:left w:val="none" w:sz="0" w:space="0" w:color="auto"/>
                                                    <w:bottom w:val="none" w:sz="0" w:space="0" w:color="auto"/>
                                                    <w:right w:val="none" w:sz="0" w:space="0" w:color="auto"/>
                                                  </w:divBdr>
                                                </w:div>
                                                <w:div w:id="1995643169">
                                                  <w:marLeft w:val="0"/>
                                                  <w:marRight w:val="0"/>
                                                  <w:marTop w:val="0"/>
                                                  <w:marBottom w:val="0"/>
                                                  <w:divBdr>
                                                    <w:top w:val="none" w:sz="0" w:space="0" w:color="auto"/>
                                                    <w:left w:val="none" w:sz="0" w:space="0" w:color="auto"/>
                                                    <w:bottom w:val="none" w:sz="0" w:space="0" w:color="auto"/>
                                                    <w:right w:val="none" w:sz="0" w:space="0" w:color="auto"/>
                                                  </w:divBdr>
                                                </w:div>
                                                <w:div w:id="464465360">
                                                  <w:marLeft w:val="0"/>
                                                  <w:marRight w:val="0"/>
                                                  <w:marTop w:val="0"/>
                                                  <w:marBottom w:val="0"/>
                                                  <w:divBdr>
                                                    <w:top w:val="none" w:sz="0" w:space="0" w:color="auto"/>
                                                    <w:left w:val="none" w:sz="0" w:space="0" w:color="auto"/>
                                                    <w:bottom w:val="none" w:sz="0" w:space="0" w:color="auto"/>
                                                    <w:right w:val="none" w:sz="0" w:space="0" w:color="auto"/>
                                                  </w:divBdr>
                                                </w:div>
                                                <w:div w:id="754865893">
                                                  <w:marLeft w:val="0"/>
                                                  <w:marRight w:val="0"/>
                                                  <w:marTop w:val="0"/>
                                                  <w:marBottom w:val="0"/>
                                                  <w:divBdr>
                                                    <w:top w:val="none" w:sz="0" w:space="0" w:color="auto"/>
                                                    <w:left w:val="none" w:sz="0" w:space="0" w:color="auto"/>
                                                    <w:bottom w:val="none" w:sz="0" w:space="0" w:color="auto"/>
                                                    <w:right w:val="none" w:sz="0" w:space="0" w:color="auto"/>
                                                  </w:divBdr>
                                                </w:div>
                                                <w:div w:id="50836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85885">
                                          <w:marLeft w:val="0"/>
                                          <w:marRight w:val="0"/>
                                          <w:marTop w:val="0"/>
                                          <w:marBottom w:val="0"/>
                                          <w:divBdr>
                                            <w:top w:val="none" w:sz="0" w:space="0" w:color="auto"/>
                                            <w:left w:val="none" w:sz="0" w:space="0" w:color="auto"/>
                                            <w:bottom w:val="none" w:sz="0" w:space="0" w:color="auto"/>
                                            <w:right w:val="none" w:sz="0" w:space="0" w:color="auto"/>
                                          </w:divBdr>
                                          <w:divsChild>
                                            <w:div w:id="1032875468">
                                              <w:marLeft w:val="-225"/>
                                              <w:marRight w:val="-225"/>
                                              <w:marTop w:val="360"/>
                                              <w:marBottom w:val="0"/>
                                              <w:divBdr>
                                                <w:top w:val="none" w:sz="0" w:space="0" w:color="auto"/>
                                                <w:left w:val="none" w:sz="0" w:space="0" w:color="auto"/>
                                                <w:bottom w:val="none" w:sz="0" w:space="0" w:color="auto"/>
                                                <w:right w:val="none" w:sz="0" w:space="0" w:color="auto"/>
                                              </w:divBdr>
                                              <w:divsChild>
                                                <w:div w:id="147402462">
                                                  <w:marLeft w:val="0"/>
                                                  <w:marRight w:val="0"/>
                                                  <w:marTop w:val="0"/>
                                                  <w:marBottom w:val="0"/>
                                                  <w:divBdr>
                                                    <w:top w:val="none" w:sz="0" w:space="0" w:color="auto"/>
                                                    <w:left w:val="none" w:sz="0" w:space="0" w:color="auto"/>
                                                    <w:bottom w:val="none" w:sz="0" w:space="0" w:color="auto"/>
                                                    <w:right w:val="none" w:sz="0" w:space="0" w:color="auto"/>
                                                  </w:divBdr>
                                                </w:div>
                                                <w:div w:id="252670212">
                                                  <w:marLeft w:val="0"/>
                                                  <w:marRight w:val="0"/>
                                                  <w:marTop w:val="0"/>
                                                  <w:marBottom w:val="0"/>
                                                  <w:divBdr>
                                                    <w:top w:val="none" w:sz="0" w:space="0" w:color="auto"/>
                                                    <w:left w:val="none" w:sz="0" w:space="0" w:color="auto"/>
                                                    <w:bottom w:val="none" w:sz="0" w:space="0" w:color="auto"/>
                                                    <w:right w:val="none" w:sz="0" w:space="0" w:color="auto"/>
                                                  </w:divBdr>
                                                </w:div>
                                                <w:div w:id="15539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4838">
                                          <w:marLeft w:val="0"/>
                                          <w:marRight w:val="0"/>
                                          <w:marTop w:val="0"/>
                                          <w:marBottom w:val="0"/>
                                          <w:divBdr>
                                            <w:top w:val="none" w:sz="0" w:space="0" w:color="auto"/>
                                            <w:left w:val="none" w:sz="0" w:space="0" w:color="auto"/>
                                            <w:bottom w:val="none" w:sz="0" w:space="0" w:color="auto"/>
                                            <w:right w:val="none" w:sz="0" w:space="0" w:color="auto"/>
                                          </w:divBdr>
                                          <w:divsChild>
                                            <w:div w:id="2000188918">
                                              <w:marLeft w:val="-225"/>
                                              <w:marRight w:val="-225"/>
                                              <w:marTop w:val="360"/>
                                              <w:marBottom w:val="0"/>
                                              <w:divBdr>
                                                <w:top w:val="none" w:sz="0" w:space="0" w:color="auto"/>
                                                <w:left w:val="none" w:sz="0" w:space="0" w:color="auto"/>
                                                <w:bottom w:val="none" w:sz="0" w:space="0" w:color="auto"/>
                                                <w:right w:val="none" w:sz="0" w:space="0" w:color="auto"/>
                                              </w:divBdr>
                                              <w:divsChild>
                                                <w:div w:id="767965190">
                                                  <w:marLeft w:val="0"/>
                                                  <w:marRight w:val="0"/>
                                                  <w:marTop w:val="0"/>
                                                  <w:marBottom w:val="0"/>
                                                  <w:divBdr>
                                                    <w:top w:val="none" w:sz="0" w:space="0" w:color="auto"/>
                                                    <w:left w:val="none" w:sz="0" w:space="0" w:color="auto"/>
                                                    <w:bottom w:val="none" w:sz="0" w:space="0" w:color="auto"/>
                                                    <w:right w:val="none" w:sz="0" w:space="0" w:color="auto"/>
                                                  </w:divBdr>
                                                </w:div>
                                                <w:div w:id="1677344188">
                                                  <w:marLeft w:val="0"/>
                                                  <w:marRight w:val="0"/>
                                                  <w:marTop w:val="0"/>
                                                  <w:marBottom w:val="0"/>
                                                  <w:divBdr>
                                                    <w:top w:val="none" w:sz="0" w:space="0" w:color="auto"/>
                                                    <w:left w:val="none" w:sz="0" w:space="0" w:color="auto"/>
                                                    <w:bottom w:val="none" w:sz="0" w:space="0" w:color="auto"/>
                                                    <w:right w:val="none" w:sz="0" w:space="0" w:color="auto"/>
                                                  </w:divBdr>
                                                </w:div>
                                                <w:div w:id="2139911108">
                                                  <w:marLeft w:val="0"/>
                                                  <w:marRight w:val="0"/>
                                                  <w:marTop w:val="0"/>
                                                  <w:marBottom w:val="0"/>
                                                  <w:divBdr>
                                                    <w:top w:val="none" w:sz="0" w:space="0" w:color="auto"/>
                                                    <w:left w:val="none" w:sz="0" w:space="0" w:color="auto"/>
                                                    <w:bottom w:val="none" w:sz="0" w:space="0" w:color="auto"/>
                                                    <w:right w:val="none" w:sz="0" w:space="0" w:color="auto"/>
                                                  </w:divBdr>
                                                </w:div>
                                                <w:div w:id="1250577589">
                                                  <w:marLeft w:val="0"/>
                                                  <w:marRight w:val="0"/>
                                                  <w:marTop w:val="0"/>
                                                  <w:marBottom w:val="0"/>
                                                  <w:divBdr>
                                                    <w:top w:val="none" w:sz="0" w:space="0" w:color="auto"/>
                                                    <w:left w:val="none" w:sz="0" w:space="0" w:color="auto"/>
                                                    <w:bottom w:val="none" w:sz="0" w:space="0" w:color="auto"/>
                                                    <w:right w:val="none" w:sz="0" w:space="0" w:color="auto"/>
                                                  </w:divBdr>
                                                </w:div>
                                                <w:div w:id="1561863810">
                                                  <w:marLeft w:val="0"/>
                                                  <w:marRight w:val="0"/>
                                                  <w:marTop w:val="0"/>
                                                  <w:marBottom w:val="0"/>
                                                  <w:divBdr>
                                                    <w:top w:val="none" w:sz="0" w:space="0" w:color="auto"/>
                                                    <w:left w:val="none" w:sz="0" w:space="0" w:color="auto"/>
                                                    <w:bottom w:val="none" w:sz="0" w:space="0" w:color="auto"/>
                                                    <w:right w:val="none" w:sz="0" w:space="0" w:color="auto"/>
                                                  </w:divBdr>
                                                </w:div>
                                                <w:div w:id="1526358389">
                                                  <w:marLeft w:val="0"/>
                                                  <w:marRight w:val="0"/>
                                                  <w:marTop w:val="0"/>
                                                  <w:marBottom w:val="0"/>
                                                  <w:divBdr>
                                                    <w:top w:val="none" w:sz="0" w:space="0" w:color="auto"/>
                                                    <w:left w:val="none" w:sz="0" w:space="0" w:color="auto"/>
                                                    <w:bottom w:val="none" w:sz="0" w:space="0" w:color="auto"/>
                                                    <w:right w:val="none" w:sz="0" w:space="0" w:color="auto"/>
                                                  </w:divBdr>
                                                </w:div>
                                                <w:div w:id="1942645970">
                                                  <w:marLeft w:val="0"/>
                                                  <w:marRight w:val="0"/>
                                                  <w:marTop w:val="0"/>
                                                  <w:marBottom w:val="0"/>
                                                  <w:divBdr>
                                                    <w:top w:val="none" w:sz="0" w:space="0" w:color="auto"/>
                                                    <w:left w:val="none" w:sz="0" w:space="0" w:color="auto"/>
                                                    <w:bottom w:val="none" w:sz="0" w:space="0" w:color="auto"/>
                                                    <w:right w:val="none" w:sz="0" w:space="0" w:color="auto"/>
                                                  </w:divBdr>
                                                </w:div>
                                                <w:div w:id="1372997057">
                                                  <w:marLeft w:val="0"/>
                                                  <w:marRight w:val="0"/>
                                                  <w:marTop w:val="0"/>
                                                  <w:marBottom w:val="0"/>
                                                  <w:divBdr>
                                                    <w:top w:val="none" w:sz="0" w:space="0" w:color="auto"/>
                                                    <w:left w:val="none" w:sz="0" w:space="0" w:color="auto"/>
                                                    <w:bottom w:val="none" w:sz="0" w:space="0" w:color="auto"/>
                                                    <w:right w:val="none" w:sz="0" w:space="0" w:color="auto"/>
                                                  </w:divBdr>
                                                </w:div>
                                                <w:div w:id="228032002">
                                                  <w:marLeft w:val="0"/>
                                                  <w:marRight w:val="0"/>
                                                  <w:marTop w:val="0"/>
                                                  <w:marBottom w:val="0"/>
                                                  <w:divBdr>
                                                    <w:top w:val="none" w:sz="0" w:space="0" w:color="auto"/>
                                                    <w:left w:val="none" w:sz="0" w:space="0" w:color="auto"/>
                                                    <w:bottom w:val="none" w:sz="0" w:space="0" w:color="auto"/>
                                                    <w:right w:val="none" w:sz="0" w:space="0" w:color="auto"/>
                                                  </w:divBdr>
                                                </w:div>
                                                <w:div w:id="1152602753">
                                                  <w:marLeft w:val="0"/>
                                                  <w:marRight w:val="0"/>
                                                  <w:marTop w:val="0"/>
                                                  <w:marBottom w:val="0"/>
                                                  <w:divBdr>
                                                    <w:top w:val="none" w:sz="0" w:space="0" w:color="auto"/>
                                                    <w:left w:val="none" w:sz="0" w:space="0" w:color="auto"/>
                                                    <w:bottom w:val="none" w:sz="0" w:space="0" w:color="auto"/>
                                                    <w:right w:val="none" w:sz="0" w:space="0" w:color="auto"/>
                                                  </w:divBdr>
                                                </w:div>
                                                <w:div w:id="1080103094">
                                                  <w:marLeft w:val="0"/>
                                                  <w:marRight w:val="0"/>
                                                  <w:marTop w:val="0"/>
                                                  <w:marBottom w:val="0"/>
                                                  <w:divBdr>
                                                    <w:top w:val="none" w:sz="0" w:space="0" w:color="auto"/>
                                                    <w:left w:val="none" w:sz="0" w:space="0" w:color="auto"/>
                                                    <w:bottom w:val="none" w:sz="0" w:space="0" w:color="auto"/>
                                                    <w:right w:val="none" w:sz="0" w:space="0" w:color="auto"/>
                                                  </w:divBdr>
                                                </w:div>
                                                <w:div w:id="642778637">
                                                  <w:marLeft w:val="0"/>
                                                  <w:marRight w:val="0"/>
                                                  <w:marTop w:val="0"/>
                                                  <w:marBottom w:val="0"/>
                                                  <w:divBdr>
                                                    <w:top w:val="none" w:sz="0" w:space="0" w:color="auto"/>
                                                    <w:left w:val="none" w:sz="0" w:space="0" w:color="auto"/>
                                                    <w:bottom w:val="none" w:sz="0" w:space="0" w:color="auto"/>
                                                    <w:right w:val="none" w:sz="0" w:space="0" w:color="auto"/>
                                                  </w:divBdr>
                                                </w:div>
                                                <w:div w:id="4184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553485">
                                          <w:marLeft w:val="0"/>
                                          <w:marRight w:val="0"/>
                                          <w:marTop w:val="0"/>
                                          <w:marBottom w:val="0"/>
                                          <w:divBdr>
                                            <w:top w:val="none" w:sz="0" w:space="0" w:color="auto"/>
                                            <w:left w:val="none" w:sz="0" w:space="0" w:color="auto"/>
                                            <w:bottom w:val="none" w:sz="0" w:space="0" w:color="auto"/>
                                            <w:right w:val="none" w:sz="0" w:space="0" w:color="auto"/>
                                          </w:divBdr>
                                          <w:divsChild>
                                            <w:div w:id="1926959206">
                                              <w:marLeft w:val="-225"/>
                                              <w:marRight w:val="-225"/>
                                              <w:marTop w:val="360"/>
                                              <w:marBottom w:val="0"/>
                                              <w:divBdr>
                                                <w:top w:val="none" w:sz="0" w:space="0" w:color="auto"/>
                                                <w:left w:val="none" w:sz="0" w:space="0" w:color="auto"/>
                                                <w:bottom w:val="none" w:sz="0" w:space="0" w:color="auto"/>
                                                <w:right w:val="none" w:sz="0" w:space="0" w:color="auto"/>
                                              </w:divBdr>
                                              <w:divsChild>
                                                <w:div w:id="1469279940">
                                                  <w:marLeft w:val="0"/>
                                                  <w:marRight w:val="0"/>
                                                  <w:marTop w:val="0"/>
                                                  <w:marBottom w:val="0"/>
                                                  <w:divBdr>
                                                    <w:top w:val="none" w:sz="0" w:space="0" w:color="auto"/>
                                                    <w:left w:val="none" w:sz="0" w:space="0" w:color="auto"/>
                                                    <w:bottom w:val="none" w:sz="0" w:space="0" w:color="auto"/>
                                                    <w:right w:val="none" w:sz="0" w:space="0" w:color="auto"/>
                                                  </w:divBdr>
                                                </w:div>
                                                <w:div w:id="2053849181">
                                                  <w:marLeft w:val="0"/>
                                                  <w:marRight w:val="0"/>
                                                  <w:marTop w:val="0"/>
                                                  <w:marBottom w:val="0"/>
                                                  <w:divBdr>
                                                    <w:top w:val="none" w:sz="0" w:space="0" w:color="auto"/>
                                                    <w:left w:val="none" w:sz="0" w:space="0" w:color="auto"/>
                                                    <w:bottom w:val="none" w:sz="0" w:space="0" w:color="auto"/>
                                                    <w:right w:val="none" w:sz="0" w:space="0" w:color="auto"/>
                                                  </w:divBdr>
                                                </w:div>
                                                <w:div w:id="997415294">
                                                  <w:marLeft w:val="0"/>
                                                  <w:marRight w:val="0"/>
                                                  <w:marTop w:val="0"/>
                                                  <w:marBottom w:val="0"/>
                                                  <w:divBdr>
                                                    <w:top w:val="none" w:sz="0" w:space="0" w:color="auto"/>
                                                    <w:left w:val="none" w:sz="0" w:space="0" w:color="auto"/>
                                                    <w:bottom w:val="none" w:sz="0" w:space="0" w:color="auto"/>
                                                    <w:right w:val="none" w:sz="0" w:space="0" w:color="auto"/>
                                                  </w:divBdr>
                                                </w:div>
                                                <w:div w:id="1645424235">
                                                  <w:marLeft w:val="0"/>
                                                  <w:marRight w:val="0"/>
                                                  <w:marTop w:val="0"/>
                                                  <w:marBottom w:val="0"/>
                                                  <w:divBdr>
                                                    <w:top w:val="none" w:sz="0" w:space="0" w:color="auto"/>
                                                    <w:left w:val="none" w:sz="0" w:space="0" w:color="auto"/>
                                                    <w:bottom w:val="none" w:sz="0" w:space="0" w:color="auto"/>
                                                    <w:right w:val="none" w:sz="0" w:space="0" w:color="auto"/>
                                                  </w:divBdr>
                                                </w:div>
                                                <w:div w:id="135530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195">
                                          <w:marLeft w:val="0"/>
                                          <w:marRight w:val="0"/>
                                          <w:marTop w:val="0"/>
                                          <w:marBottom w:val="0"/>
                                          <w:divBdr>
                                            <w:top w:val="none" w:sz="0" w:space="0" w:color="auto"/>
                                            <w:left w:val="none" w:sz="0" w:space="0" w:color="auto"/>
                                            <w:bottom w:val="none" w:sz="0" w:space="0" w:color="auto"/>
                                            <w:right w:val="none" w:sz="0" w:space="0" w:color="auto"/>
                                          </w:divBdr>
                                          <w:divsChild>
                                            <w:div w:id="448818484">
                                              <w:marLeft w:val="-225"/>
                                              <w:marRight w:val="-225"/>
                                              <w:marTop w:val="360"/>
                                              <w:marBottom w:val="0"/>
                                              <w:divBdr>
                                                <w:top w:val="none" w:sz="0" w:space="0" w:color="auto"/>
                                                <w:left w:val="none" w:sz="0" w:space="0" w:color="auto"/>
                                                <w:bottom w:val="none" w:sz="0" w:space="0" w:color="auto"/>
                                                <w:right w:val="none" w:sz="0" w:space="0" w:color="auto"/>
                                              </w:divBdr>
                                              <w:divsChild>
                                                <w:div w:id="1759861114">
                                                  <w:marLeft w:val="0"/>
                                                  <w:marRight w:val="0"/>
                                                  <w:marTop w:val="0"/>
                                                  <w:marBottom w:val="0"/>
                                                  <w:divBdr>
                                                    <w:top w:val="none" w:sz="0" w:space="0" w:color="auto"/>
                                                    <w:left w:val="none" w:sz="0" w:space="0" w:color="auto"/>
                                                    <w:bottom w:val="none" w:sz="0" w:space="0" w:color="auto"/>
                                                    <w:right w:val="none" w:sz="0" w:space="0" w:color="auto"/>
                                                  </w:divBdr>
                                                </w:div>
                                                <w:div w:id="11455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1099">
                                          <w:marLeft w:val="0"/>
                                          <w:marRight w:val="0"/>
                                          <w:marTop w:val="0"/>
                                          <w:marBottom w:val="0"/>
                                          <w:divBdr>
                                            <w:top w:val="none" w:sz="0" w:space="0" w:color="auto"/>
                                            <w:left w:val="none" w:sz="0" w:space="0" w:color="auto"/>
                                            <w:bottom w:val="none" w:sz="0" w:space="0" w:color="auto"/>
                                            <w:right w:val="none" w:sz="0" w:space="0" w:color="auto"/>
                                          </w:divBdr>
                                          <w:divsChild>
                                            <w:div w:id="1262685488">
                                              <w:marLeft w:val="-225"/>
                                              <w:marRight w:val="-225"/>
                                              <w:marTop w:val="360"/>
                                              <w:marBottom w:val="0"/>
                                              <w:divBdr>
                                                <w:top w:val="none" w:sz="0" w:space="0" w:color="auto"/>
                                                <w:left w:val="none" w:sz="0" w:space="0" w:color="auto"/>
                                                <w:bottom w:val="none" w:sz="0" w:space="0" w:color="auto"/>
                                                <w:right w:val="none" w:sz="0" w:space="0" w:color="auto"/>
                                              </w:divBdr>
                                              <w:divsChild>
                                                <w:div w:id="517935600">
                                                  <w:marLeft w:val="0"/>
                                                  <w:marRight w:val="0"/>
                                                  <w:marTop w:val="0"/>
                                                  <w:marBottom w:val="0"/>
                                                  <w:divBdr>
                                                    <w:top w:val="none" w:sz="0" w:space="0" w:color="auto"/>
                                                    <w:left w:val="none" w:sz="0" w:space="0" w:color="auto"/>
                                                    <w:bottom w:val="none" w:sz="0" w:space="0" w:color="auto"/>
                                                    <w:right w:val="none" w:sz="0" w:space="0" w:color="auto"/>
                                                  </w:divBdr>
                                                </w:div>
                                                <w:div w:id="563033686">
                                                  <w:marLeft w:val="0"/>
                                                  <w:marRight w:val="0"/>
                                                  <w:marTop w:val="0"/>
                                                  <w:marBottom w:val="0"/>
                                                  <w:divBdr>
                                                    <w:top w:val="none" w:sz="0" w:space="0" w:color="auto"/>
                                                    <w:left w:val="none" w:sz="0" w:space="0" w:color="auto"/>
                                                    <w:bottom w:val="none" w:sz="0" w:space="0" w:color="auto"/>
                                                    <w:right w:val="none" w:sz="0" w:space="0" w:color="auto"/>
                                                  </w:divBdr>
                                                </w:div>
                                                <w:div w:id="145248361">
                                                  <w:marLeft w:val="0"/>
                                                  <w:marRight w:val="0"/>
                                                  <w:marTop w:val="0"/>
                                                  <w:marBottom w:val="0"/>
                                                  <w:divBdr>
                                                    <w:top w:val="none" w:sz="0" w:space="0" w:color="auto"/>
                                                    <w:left w:val="none" w:sz="0" w:space="0" w:color="auto"/>
                                                    <w:bottom w:val="none" w:sz="0" w:space="0" w:color="auto"/>
                                                    <w:right w:val="none" w:sz="0" w:space="0" w:color="auto"/>
                                                  </w:divBdr>
                                                </w:div>
                                                <w:div w:id="1682507556">
                                                  <w:marLeft w:val="0"/>
                                                  <w:marRight w:val="0"/>
                                                  <w:marTop w:val="0"/>
                                                  <w:marBottom w:val="0"/>
                                                  <w:divBdr>
                                                    <w:top w:val="none" w:sz="0" w:space="0" w:color="auto"/>
                                                    <w:left w:val="none" w:sz="0" w:space="0" w:color="auto"/>
                                                    <w:bottom w:val="none" w:sz="0" w:space="0" w:color="auto"/>
                                                    <w:right w:val="none" w:sz="0" w:space="0" w:color="auto"/>
                                                  </w:divBdr>
                                                </w:div>
                                                <w:div w:id="1979607535">
                                                  <w:marLeft w:val="0"/>
                                                  <w:marRight w:val="0"/>
                                                  <w:marTop w:val="0"/>
                                                  <w:marBottom w:val="0"/>
                                                  <w:divBdr>
                                                    <w:top w:val="none" w:sz="0" w:space="0" w:color="auto"/>
                                                    <w:left w:val="none" w:sz="0" w:space="0" w:color="auto"/>
                                                    <w:bottom w:val="none" w:sz="0" w:space="0" w:color="auto"/>
                                                    <w:right w:val="none" w:sz="0" w:space="0" w:color="auto"/>
                                                  </w:divBdr>
                                                </w:div>
                                                <w:div w:id="734594151">
                                                  <w:marLeft w:val="0"/>
                                                  <w:marRight w:val="0"/>
                                                  <w:marTop w:val="0"/>
                                                  <w:marBottom w:val="0"/>
                                                  <w:divBdr>
                                                    <w:top w:val="none" w:sz="0" w:space="0" w:color="auto"/>
                                                    <w:left w:val="none" w:sz="0" w:space="0" w:color="auto"/>
                                                    <w:bottom w:val="none" w:sz="0" w:space="0" w:color="auto"/>
                                                    <w:right w:val="none" w:sz="0" w:space="0" w:color="auto"/>
                                                  </w:divBdr>
                                                </w:div>
                                                <w:div w:id="165945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19780">
                                          <w:marLeft w:val="0"/>
                                          <w:marRight w:val="0"/>
                                          <w:marTop w:val="0"/>
                                          <w:marBottom w:val="0"/>
                                          <w:divBdr>
                                            <w:top w:val="none" w:sz="0" w:space="0" w:color="auto"/>
                                            <w:left w:val="none" w:sz="0" w:space="0" w:color="auto"/>
                                            <w:bottom w:val="none" w:sz="0" w:space="0" w:color="auto"/>
                                            <w:right w:val="none" w:sz="0" w:space="0" w:color="auto"/>
                                          </w:divBdr>
                                          <w:divsChild>
                                            <w:div w:id="905069637">
                                              <w:marLeft w:val="-225"/>
                                              <w:marRight w:val="-225"/>
                                              <w:marTop w:val="360"/>
                                              <w:marBottom w:val="0"/>
                                              <w:divBdr>
                                                <w:top w:val="none" w:sz="0" w:space="0" w:color="auto"/>
                                                <w:left w:val="none" w:sz="0" w:space="0" w:color="auto"/>
                                                <w:bottom w:val="none" w:sz="0" w:space="0" w:color="auto"/>
                                                <w:right w:val="none" w:sz="0" w:space="0" w:color="auto"/>
                                              </w:divBdr>
                                              <w:divsChild>
                                                <w:div w:id="642466238">
                                                  <w:marLeft w:val="0"/>
                                                  <w:marRight w:val="0"/>
                                                  <w:marTop w:val="0"/>
                                                  <w:marBottom w:val="0"/>
                                                  <w:divBdr>
                                                    <w:top w:val="none" w:sz="0" w:space="0" w:color="auto"/>
                                                    <w:left w:val="none" w:sz="0" w:space="0" w:color="auto"/>
                                                    <w:bottom w:val="none" w:sz="0" w:space="0" w:color="auto"/>
                                                    <w:right w:val="none" w:sz="0" w:space="0" w:color="auto"/>
                                                  </w:divBdr>
                                                </w:div>
                                                <w:div w:id="91196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24313">
                                          <w:marLeft w:val="0"/>
                                          <w:marRight w:val="0"/>
                                          <w:marTop w:val="0"/>
                                          <w:marBottom w:val="0"/>
                                          <w:divBdr>
                                            <w:top w:val="none" w:sz="0" w:space="0" w:color="auto"/>
                                            <w:left w:val="none" w:sz="0" w:space="0" w:color="auto"/>
                                            <w:bottom w:val="none" w:sz="0" w:space="0" w:color="auto"/>
                                            <w:right w:val="none" w:sz="0" w:space="0" w:color="auto"/>
                                          </w:divBdr>
                                          <w:divsChild>
                                            <w:div w:id="1605651259">
                                              <w:marLeft w:val="-225"/>
                                              <w:marRight w:val="-225"/>
                                              <w:marTop w:val="360"/>
                                              <w:marBottom w:val="0"/>
                                              <w:divBdr>
                                                <w:top w:val="none" w:sz="0" w:space="0" w:color="auto"/>
                                                <w:left w:val="none" w:sz="0" w:space="0" w:color="auto"/>
                                                <w:bottom w:val="none" w:sz="0" w:space="0" w:color="auto"/>
                                                <w:right w:val="none" w:sz="0" w:space="0" w:color="auto"/>
                                              </w:divBdr>
                                              <w:divsChild>
                                                <w:div w:id="705646182">
                                                  <w:marLeft w:val="0"/>
                                                  <w:marRight w:val="0"/>
                                                  <w:marTop w:val="0"/>
                                                  <w:marBottom w:val="0"/>
                                                  <w:divBdr>
                                                    <w:top w:val="none" w:sz="0" w:space="0" w:color="auto"/>
                                                    <w:left w:val="none" w:sz="0" w:space="0" w:color="auto"/>
                                                    <w:bottom w:val="none" w:sz="0" w:space="0" w:color="auto"/>
                                                    <w:right w:val="none" w:sz="0" w:space="0" w:color="auto"/>
                                                  </w:divBdr>
                                                </w:div>
                                                <w:div w:id="813108643">
                                                  <w:marLeft w:val="0"/>
                                                  <w:marRight w:val="0"/>
                                                  <w:marTop w:val="0"/>
                                                  <w:marBottom w:val="0"/>
                                                  <w:divBdr>
                                                    <w:top w:val="none" w:sz="0" w:space="0" w:color="auto"/>
                                                    <w:left w:val="none" w:sz="0" w:space="0" w:color="auto"/>
                                                    <w:bottom w:val="none" w:sz="0" w:space="0" w:color="auto"/>
                                                    <w:right w:val="none" w:sz="0" w:space="0" w:color="auto"/>
                                                  </w:divBdr>
                                                </w:div>
                                                <w:div w:id="106518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19987">
                                          <w:marLeft w:val="0"/>
                                          <w:marRight w:val="0"/>
                                          <w:marTop w:val="0"/>
                                          <w:marBottom w:val="0"/>
                                          <w:divBdr>
                                            <w:top w:val="none" w:sz="0" w:space="0" w:color="auto"/>
                                            <w:left w:val="none" w:sz="0" w:space="0" w:color="auto"/>
                                            <w:bottom w:val="none" w:sz="0" w:space="0" w:color="auto"/>
                                            <w:right w:val="none" w:sz="0" w:space="0" w:color="auto"/>
                                          </w:divBdr>
                                          <w:divsChild>
                                            <w:div w:id="1110474009">
                                              <w:marLeft w:val="-225"/>
                                              <w:marRight w:val="-225"/>
                                              <w:marTop w:val="360"/>
                                              <w:marBottom w:val="0"/>
                                              <w:divBdr>
                                                <w:top w:val="none" w:sz="0" w:space="0" w:color="auto"/>
                                                <w:left w:val="none" w:sz="0" w:space="0" w:color="auto"/>
                                                <w:bottom w:val="none" w:sz="0" w:space="0" w:color="auto"/>
                                                <w:right w:val="none" w:sz="0" w:space="0" w:color="auto"/>
                                              </w:divBdr>
                                              <w:divsChild>
                                                <w:div w:id="97741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1954">
                                          <w:marLeft w:val="0"/>
                                          <w:marRight w:val="0"/>
                                          <w:marTop w:val="0"/>
                                          <w:marBottom w:val="0"/>
                                          <w:divBdr>
                                            <w:top w:val="none" w:sz="0" w:space="0" w:color="auto"/>
                                            <w:left w:val="none" w:sz="0" w:space="0" w:color="auto"/>
                                            <w:bottom w:val="none" w:sz="0" w:space="0" w:color="auto"/>
                                            <w:right w:val="none" w:sz="0" w:space="0" w:color="auto"/>
                                          </w:divBdr>
                                          <w:divsChild>
                                            <w:div w:id="1473787684">
                                              <w:marLeft w:val="-225"/>
                                              <w:marRight w:val="-225"/>
                                              <w:marTop w:val="360"/>
                                              <w:marBottom w:val="0"/>
                                              <w:divBdr>
                                                <w:top w:val="none" w:sz="0" w:space="0" w:color="auto"/>
                                                <w:left w:val="none" w:sz="0" w:space="0" w:color="auto"/>
                                                <w:bottom w:val="none" w:sz="0" w:space="0" w:color="auto"/>
                                                <w:right w:val="none" w:sz="0" w:space="0" w:color="auto"/>
                                              </w:divBdr>
                                              <w:divsChild>
                                                <w:div w:id="202528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837175">
                                          <w:marLeft w:val="0"/>
                                          <w:marRight w:val="0"/>
                                          <w:marTop w:val="0"/>
                                          <w:marBottom w:val="0"/>
                                          <w:divBdr>
                                            <w:top w:val="none" w:sz="0" w:space="0" w:color="auto"/>
                                            <w:left w:val="none" w:sz="0" w:space="0" w:color="auto"/>
                                            <w:bottom w:val="none" w:sz="0" w:space="0" w:color="auto"/>
                                            <w:right w:val="none" w:sz="0" w:space="0" w:color="auto"/>
                                          </w:divBdr>
                                          <w:divsChild>
                                            <w:div w:id="1162501835">
                                              <w:marLeft w:val="-225"/>
                                              <w:marRight w:val="-225"/>
                                              <w:marTop w:val="360"/>
                                              <w:marBottom w:val="0"/>
                                              <w:divBdr>
                                                <w:top w:val="none" w:sz="0" w:space="0" w:color="auto"/>
                                                <w:left w:val="none" w:sz="0" w:space="0" w:color="auto"/>
                                                <w:bottom w:val="none" w:sz="0" w:space="0" w:color="auto"/>
                                                <w:right w:val="none" w:sz="0" w:space="0" w:color="auto"/>
                                              </w:divBdr>
                                              <w:divsChild>
                                                <w:div w:id="146745794">
                                                  <w:marLeft w:val="0"/>
                                                  <w:marRight w:val="0"/>
                                                  <w:marTop w:val="0"/>
                                                  <w:marBottom w:val="0"/>
                                                  <w:divBdr>
                                                    <w:top w:val="none" w:sz="0" w:space="0" w:color="auto"/>
                                                    <w:left w:val="none" w:sz="0" w:space="0" w:color="auto"/>
                                                    <w:bottom w:val="none" w:sz="0" w:space="0" w:color="auto"/>
                                                    <w:right w:val="none" w:sz="0" w:space="0" w:color="auto"/>
                                                  </w:divBdr>
                                                  <w:divsChild>
                                                    <w:div w:id="99229235">
                                                      <w:marLeft w:val="-225"/>
                                                      <w:marRight w:val="-225"/>
                                                      <w:marTop w:val="120"/>
                                                      <w:marBottom w:val="0"/>
                                                      <w:divBdr>
                                                        <w:top w:val="none" w:sz="0" w:space="0" w:color="auto"/>
                                                        <w:left w:val="none" w:sz="0" w:space="0" w:color="auto"/>
                                                        <w:bottom w:val="none" w:sz="0" w:space="0" w:color="auto"/>
                                                        <w:right w:val="none" w:sz="0" w:space="0" w:color="auto"/>
                                                      </w:divBdr>
                                                      <w:divsChild>
                                                        <w:div w:id="698580144">
                                                          <w:marLeft w:val="0"/>
                                                          <w:marRight w:val="0"/>
                                                          <w:marTop w:val="0"/>
                                                          <w:marBottom w:val="0"/>
                                                          <w:divBdr>
                                                            <w:top w:val="none" w:sz="0" w:space="0" w:color="auto"/>
                                                            <w:left w:val="none" w:sz="0" w:space="0" w:color="auto"/>
                                                            <w:bottom w:val="none" w:sz="0" w:space="0" w:color="auto"/>
                                                            <w:right w:val="none" w:sz="0" w:space="0" w:color="auto"/>
                                                          </w:divBdr>
                                                        </w:div>
                                                        <w:div w:id="1238976761">
                                                          <w:marLeft w:val="0"/>
                                                          <w:marRight w:val="0"/>
                                                          <w:marTop w:val="0"/>
                                                          <w:marBottom w:val="60"/>
                                                          <w:divBdr>
                                                            <w:top w:val="none" w:sz="0" w:space="0" w:color="auto"/>
                                                            <w:left w:val="none" w:sz="0" w:space="0" w:color="auto"/>
                                                            <w:bottom w:val="none" w:sz="0" w:space="0" w:color="auto"/>
                                                            <w:right w:val="none" w:sz="0" w:space="0" w:color="auto"/>
                                                          </w:divBdr>
                                                          <w:divsChild>
                                                            <w:div w:id="293097126">
                                                              <w:marLeft w:val="0"/>
                                                              <w:marRight w:val="60"/>
                                                              <w:marTop w:val="0"/>
                                                              <w:marBottom w:val="0"/>
                                                              <w:divBdr>
                                                                <w:top w:val="none" w:sz="0" w:space="0" w:color="auto"/>
                                                                <w:left w:val="none" w:sz="0" w:space="0" w:color="auto"/>
                                                                <w:bottom w:val="none" w:sz="0" w:space="0" w:color="auto"/>
                                                                <w:right w:val="none" w:sz="0" w:space="0" w:color="auto"/>
                                                              </w:divBdr>
                                                            </w:div>
                                                            <w:div w:id="1218587526">
                                                              <w:marLeft w:val="0"/>
                                                              <w:marRight w:val="0"/>
                                                              <w:marTop w:val="0"/>
                                                              <w:marBottom w:val="0"/>
                                                              <w:divBdr>
                                                                <w:top w:val="none" w:sz="0" w:space="0" w:color="auto"/>
                                                                <w:left w:val="none" w:sz="0" w:space="0" w:color="auto"/>
                                                                <w:bottom w:val="none" w:sz="0" w:space="0" w:color="auto"/>
                                                                <w:right w:val="none" w:sz="0" w:space="0" w:color="auto"/>
                                                              </w:divBdr>
                                                            </w:div>
                                                          </w:divsChild>
                                                        </w:div>
                                                        <w:div w:id="430591696">
                                                          <w:marLeft w:val="0"/>
                                                          <w:marRight w:val="0"/>
                                                          <w:marTop w:val="0"/>
                                                          <w:marBottom w:val="0"/>
                                                          <w:divBdr>
                                                            <w:top w:val="none" w:sz="0" w:space="0" w:color="auto"/>
                                                            <w:left w:val="none" w:sz="0" w:space="0" w:color="auto"/>
                                                            <w:bottom w:val="none" w:sz="0" w:space="0" w:color="auto"/>
                                                            <w:right w:val="none" w:sz="0" w:space="0" w:color="auto"/>
                                                          </w:divBdr>
                                                          <w:divsChild>
                                                            <w:div w:id="236062107">
                                                              <w:marLeft w:val="0"/>
                                                              <w:marRight w:val="60"/>
                                                              <w:marTop w:val="0"/>
                                                              <w:marBottom w:val="0"/>
                                                              <w:divBdr>
                                                                <w:top w:val="none" w:sz="0" w:space="0" w:color="auto"/>
                                                                <w:left w:val="none" w:sz="0" w:space="0" w:color="auto"/>
                                                                <w:bottom w:val="none" w:sz="0" w:space="0" w:color="auto"/>
                                                                <w:right w:val="none" w:sz="0" w:space="0" w:color="auto"/>
                                                              </w:divBdr>
                                                            </w:div>
                                                            <w:div w:id="2006979559">
                                                              <w:marLeft w:val="0"/>
                                                              <w:marRight w:val="0"/>
                                                              <w:marTop w:val="0"/>
                                                              <w:marBottom w:val="0"/>
                                                              <w:divBdr>
                                                                <w:top w:val="none" w:sz="0" w:space="0" w:color="auto"/>
                                                                <w:left w:val="none" w:sz="0" w:space="0" w:color="auto"/>
                                                                <w:bottom w:val="none" w:sz="0" w:space="0" w:color="auto"/>
                                                                <w:right w:val="none" w:sz="0" w:space="0" w:color="auto"/>
                                                              </w:divBdr>
                                                            </w:div>
                                                          </w:divsChild>
                                                        </w:div>
                                                        <w:div w:id="611596482">
                                                          <w:marLeft w:val="0"/>
                                                          <w:marRight w:val="0"/>
                                                          <w:marTop w:val="60"/>
                                                          <w:marBottom w:val="240"/>
                                                          <w:divBdr>
                                                            <w:top w:val="none" w:sz="0" w:space="0" w:color="auto"/>
                                                            <w:left w:val="none" w:sz="0" w:space="0" w:color="auto"/>
                                                            <w:bottom w:val="none" w:sz="0" w:space="0" w:color="auto"/>
                                                            <w:right w:val="none" w:sz="0" w:space="0" w:color="auto"/>
                                                          </w:divBdr>
                                                        </w:div>
                                                      </w:divsChild>
                                                    </w:div>
                                                  </w:divsChild>
                                                </w:div>
                                                <w:div w:id="281572439">
                                                  <w:marLeft w:val="0"/>
                                                  <w:marRight w:val="0"/>
                                                  <w:marTop w:val="0"/>
                                                  <w:marBottom w:val="0"/>
                                                  <w:divBdr>
                                                    <w:top w:val="none" w:sz="0" w:space="0" w:color="auto"/>
                                                    <w:left w:val="none" w:sz="0" w:space="0" w:color="auto"/>
                                                    <w:bottom w:val="none" w:sz="0" w:space="0" w:color="auto"/>
                                                    <w:right w:val="none" w:sz="0" w:space="0" w:color="auto"/>
                                                  </w:divBdr>
                                                  <w:divsChild>
                                                    <w:div w:id="665287909">
                                                      <w:marLeft w:val="-225"/>
                                                      <w:marRight w:val="-225"/>
                                                      <w:marTop w:val="120"/>
                                                      <w:marBottom w:val="0"/>
                                                      <w:divBdr>
                                                        <w:top w:val="none" w:sz="0" w:space="0" w:color="auto"/>
                                                        <w:left w:val="none" w:sz="0" w:space="0" w:color="auto"/>
                                                        <w:bottom w:val="none" w:sz="0" w:space="0" w:color="auto"/>
                                                        <w:right w:val="none" w:sz="0" w:space="0" w:color="auto"/>
                                                      </w:divBdr>
                                                      <w:divsChild>
                                                        <w:div w:id="56629977">
                                                          <w:marLeft w:val="0"/>
                                                          <w:marRight w:val="0"/>
                                                          <w:marTop w:val="0"/>
                                                          <w:marBottom w:val="0"/>
                                                          <w:divBdr>
                                                            <w:top w:val="none" w:sz="0" w:space="0" w:color="auto"/>
                                                            <w:left w:val="none" w:sz="0" w:space="0" w:color="auto"/>
                                                            <w:bottom w:val="none" w:sz="0" w:space="0" w:color="auto"/>
                                                            <w:right w:val="none" w:sz="0" w:space="0" w:color="auto"/>
                                                          </w:divBdr>
                                                        </w:div>
                                                        <w:div w:id="1548493403">
                                                          <w:marLeft w:val="0"/>
                                                          <w:marRight w:val="0"/>
                                                          <w:marTop w:val="0"/>
                                                          <w:marBottom w:val="60"/>
                                                          <w:divBdr>
                                                            <w:top w:val="none" w:sz="0" w:space="0" w:color="auto"/>
                                                            <w:left w:val="none" w:sz="0" w:space="0" w:color="auto"/>
                                                            <w:bottom w:val="none" w:sz="0" w:space="0" w:color="auto"/>
                                                            <w:right w:val="none" w:sz="0" w:space="0" w:color="auto"/>
                                                          </w:divBdr>
                                                          <w:divsChild>
                                                            <w:div w:id="288626960">
                                                              <w:marLeft w:val="0"/>
                                                              <w:marRight w:val="60"/>
                                                              <w:marTop w:val="0"/>
                                                              <w:marBottom w:val="0"/>
                                                              <w:divBdr>
                                                                <w:top w:val="none" w:sz="0" w:space="0" w:color="auto"/>
                                                                <w:left w:val="none" w:sz="0" w:space="0" w:color="auto"/>
                                                                <w:bottom w:val="none" w:sz="0" w:space="0" w:color="auto"/>
                                                                <w:right w:val="none" w:sz="0" w:space="0" w:color="auto"/>
                                                              </w:divBdr>
                                                            </w:div>
                                                            <w:div w:id="309292549">
                                                              <w:marLeft w:val="0"/>
                                                              <w:marRight w:val="0"/>
                                                              <w:marTop w:val="0"/>
                                                              <w:marBottom w:val="0"/>
                                                              <w:divBdr>
                                                                <w:top w:val="none" w:sz="0" w:space="0" w:color="auto"/>
                                                                <w:left w:val="none" w:sz="0" w:space="0" w:color="auto"/>
                                                                <w:bottom w:val="none" w:sz="0" w:space="0" w:color="auto"/>
                                                                <w:right w:val="none" w:sz="0" w:space="0" w:color="auto"/>
                                                              </w:divBdr>
                                                            </w:div>
                                                          </w:divsChild>
                                                        </w:div>
                                                        <w:div w:id="1934704069">
                                                          <w:marLeft w:val="0"/>
                                                          <w:marRight w:val="0"/>
                                                          <w:marTop w:val="0"/>
                                                          <w:marBottom w:val="0"/>
                                                          <w:divBdr>
                                                            <w:top w:val="none" w:sz="0" w:space="0" w:color="auto"/>
                                                            <w:left w:val="none" w:sz="0" w:space="0" w:color="auto"/>
                                                            <w:bottom w:val="none" w:sz="0" w:space="0" w:color="auto"/>
                                                            <w:right w:val="none" w:sz="0" w:space="0" w:color="auto"/>
                                                          </w:divBdr>
                                                          <w:divsChild>
                                                            <w:div w:id="143932700">
                                                              <w:marLeft w:val="0"/>
                                                              <w:marRight w:val="60"/>
                                                              <w:marTop w:val="0"/>
                                                              <w:marBottom w:val="0"/>
                                                              <w:divBdr>
                                                                <w:top w:val="none" w:sz="0" w:space="0" w:color="auto"/>
                                                                <w:left w:val="none" w:sz="0" w:space="0" w:color="auto"/>
                                                                <w:bottom w:val="none" w:sz="0" w:space="0" w:color="auto"/>
                                                                <w:right w:val="none" w:sz="0" w:space="0" w:color="auto"/>
                                                              </w:divBdr>
                                                            </w:div>
                                                            <w:div w:id="1763181304">
                                                              <w:marLeft w:val="0"/>
                                                              <w:marRight w:val="0"/>
                                                              <w:marTop w:val="0"/>
                                                              <w:marBottom w:val="0"/>
                                                              <w:divBdr>
                                                                <w:top w:val="none" w:sz="0" w:space="0" w:color="auto"/>
                                                                <w:left w:val="none" w:sz="0" w:space="0" w:color="auto"/>
                                                                <w:bottom w:val="none" w:sz="0" w:space="0" w:color="auto"/>
                                                                <w:right w:val="none" w:sz="0" w:space="0" w:color="auto"/>
                                                              </w:divBdr>
                                                            </w:div>
                                                          </w:divsChild>
                                                        </w:div>
                                                        <w:div w:id="1408185899">
                                                          <w:marLeft w:val="0"/>
                                                          <w:marRight w:val="0"/>
                                                          <w:marTop w:val="60"/>
                                                          <w:marBottom w:val="240"/>
                                                          <w:divBdr>
                                                            <w:top w:val="none" w:sz="0" w:space="0" w:color="auto"/>
                                                            <w:left w:val="none" w:sz="0" w:space="0" w:color="auto"/>
                                                            <w:bottom w:val="none" w:sz="0" w:space="0" w:color="auto"/>
                                                            <w:right w:val="none" w:sz="0" w:space="0" w:color="auto"/>
                                                          </w:divBdr>
                                                        </w:div>
                                                      </w:divsChild>
                                                    </w:div>
                                                  </w:divsChild>
                                                </w:div>
                                              </w:divsChild>
                                            </w:div>
                                          </w:divsChild>
                                        </w:div>
                                        <w:div w:id="1301420955">
                                          <w:marLeft w:val="0"/>
                                          <w:marRight w:val="0"/>
                                          <w:marTop w:val="0"/>
                                          <w:marBottom w:val="0"/>
                                          <w:divBdr>
                                            <w:top w:val="none" w:sz="0" w:space="0" w:color="auto"/>
                                            <w:left w:val="none" w:sz="0" w:space="0" w:color="auto"/>
                                            <w:bottom w:val="none" w:sz="0" w:space="0" w:color="auto"/>
                                            <w:right w:val="none" w:sz="0" w:space="0" w:color="auto"/>
                                          </w:divBdr>
                                          <w:divsChild>
                                            <w:div w:id="2125495680">
                                              <w:marLeft w:val="-225"/>
                                              <w:marRight w:val="-225"/>
                                              <w:marTop w:val="360"/>
                                              <w:marBottom w:val="0"/>
                                              <w:divBdr>
                                                <w:top w:val="none" w:sz="0" w:space="0" w:color="auto"/>
                                                <w:left w:val="none" w:sz="0" w:space="0" w:color="auto"/>
                                                <w:bottom w:val="none" w:sz="0" w:space="0" w:color="auto"/>
                                                <w:right w:val="none" w:sz="0" w:space="0" w:color="auto"/>
                                              </w:divBdr>
                                              <w:divsChild>
                                                <w:div w:id="195435312">
                                                  <w:marLeft w:val="0"/>
                                                  <w:marRight w:val="0"/>
                                                  <w:marTop w:val="0"/>
                                                  <w:marBottom w:val="0"/>
                                                  <w:divBdr>
                                                    <w:top w:val="none" w:sz="0" w:space="0" w:color="auto"/>
                                                    <w:left w:val="none" w:sz="0" w:space="0" w:color="auto"/>
                                                    <w:bottom w:val="none" w:sz="0" w:space="0" w:color="auto"/>
                                                    <w:right w:val="none" w:sz="0" w:space="0" w:color="auto"/>
                                                  </w:divBdr>
                                                  <w:divsChild>
                                                    <w:div w:id="1415515511">
                                                      <w:marLeft w:val="-225"/>
                                                      <w:marRight w:val="-225"/>
                                                      <w:marTop w:val="120"/>
                                                      <w:marBottom w:val="0"/>
                                                      <w:divBdr>
                                                        <w:top w:val="none" w:sz="0" w:space="0" w:color="auto"/>
                                                        <w:left w:val="none" w:sz="0" w:space="0" w:color="auto"/>
                                                        <w:bottom w:val="none" w:sz="0" w:space="0" w:color="auto"/>
                                                        <w:right w:val="none" w:sz="0" w:space="0" w:color="auto"/>
                                                      </w:divBdr>
                                                      <w:divsChild>
                                                        <w:div w:id="828980654">
                                                          <w:marLeft w:val="0"/>
                                                          <w:marRight w:val="0"/>
                                                          <w:marTop w:val="0"/>
                                                          <w:marBottom w:val="0"/>
                                                          <w:divBdr>
                                                            <w:top w:val="none" w:sz="0" w:space="0" w:color="auto"/>
                                                            <w:left w:val="none" w:sz="0" w:space="0" w:color="auto"/>
                                                            <w:bottom w:val="none" w:sz="0" w:space="0" w:color="auto"/>
                                                            <w:right w:val="none" w:sz="0" w:space="0" w:color="auto"/>
                                                          </w:divBdr>
                                                        </w:div>
                                                        <w:div w:id="1809855709">
                                                          <w:marLeft w:val="0"/>
                                                          <w:marRight w:val="0"/>
                                                          <w:marTop w:val="0"/>
                                                          <w:marBottom w:val="60"/>
                                                          <w:divBdr>
                                                            <w:top w:val="none" w:sz="0" w:space="0" w:color="auto"/>
                                                            <w:left w:val="none" w:sz="0" w:space="0" w:color="auto"/>
                                                            <w:bottom w:val="none" w:sz="0" w:space="0" w:color="auto"/>
                                                            <w:right w:val="none" w:sz="0" w:space="0" w:color="auto"/>
                                                          </w:divBdr>
                                                          <w:divsChild>
                                                            <w:div w:id="1500467348">
                                                              <w:marLeft w:val="0"/>
                                                              <w:marRight w:val="60"/>
                                                              <w:marTop w:val="0"/>
                                                              <w:marBottom w:val="0"/>
                                                              <w:divBdr>
                                                                <w:top w:val="none" w:sz="0" w:space="0" w:color="auto"/>
                                                                <w:left w:val="none" w:sz="0" w:space="0" w:color="auto"/>
                                                                <w:bottom w:val="none" w:sz="0" w:space="0" w:color="auto"/>
                                                                <w:right w:val="none" w:sz="0" w:space="0" w:color="auto"/>
                                                              </w:divBdr>
                                                            </w:div>
                                                            <w:div w:id="1673994879">
                                                              <w:marLeft w:val="0"/>
                                                              <w:marRight w:val="0"/>
                                                              <w:marTop w:val="0"/>
                                                              <w:marBottom w:val="0"/>
                                                              <w:divBdr>
                                                                <w:top w:val="none" w:sz="0" w:space="0" w:color="auto"/>
                                                                <w:left w:val="none" w:sz="0" w:space="0" w:color="auto"/>
                                                                <w:bottom w:val="none" w:sz="0" w:space="0" w:color="auto"/>
                                                                <w:right w:val="none" w:sz="0" w:space="0" w:color="auto"/>
                                                              </w:divBdr>
                                                            </w:div>
                                                          </w:divsChild>
                                                        </w:div>
                                                        <w:div w:id="729690180">
                                                          <w:marLeft w:val="0"/>
                                                          <w:marRight w:val="0"/>
                                                          <w:marTop w:val="0"/>
                                                          <w:marBottom w:val="0"/>
                                                          <w:divBdr>
                                                            <w:top w:val="none" w:sz="0" w:space="0" w:color="auto"/>
                                                            <w:left w:val="none" w:sz="0" w:space="0" w:color="auto"/>
                                                            <w:bottom w:val="none" w:sz="0" w:space="0" w:color="auto"/>
                                                            <w:right w:val="none" w:sz="0" w:space="0" w:color="auto"/>
                                                          </w:divBdr>
                                                          <w:divsChild>
                                                            <w:div w:id="482358363">
                                                              <w:marLeft w:val="0"/>
                                                              <w:marRight w:val="60"/>
                                                              <w:marTop w:val="0"/>
                                                              <w:marBottom w:val="0"/>
                                                              <w:divBdr>
                                                                <w:top w:val="none" w:sz="0" w:space="0" w:color="auto"/>
                                                                <w:left w:val="none" w:sz="0" w:space="0" w:color="auto"/>
                                                                <w:bottom w:val="none" w:sz="0" w:space="0" w:color="auto"/>
                                                                <w:right w:val="none" w:sz="0" w:space="0" w:color="auto"/>
                                                              </w:divBdr>
                                                            </w:div>
                                                            <w:div w:id="1776368612">
                                                              <w:marLeft w:val="0"/>
                                                              <w:marRight w:val="0"/>
                                                              <w:marTop w:val="0"/>
                                                              <w:marBottom w:val="0"/>
                                                              <w:divBdr>
                                                                <w:top w:val="none" w:sz="0" w:space="0" w:color="auto"/>
                                                                <w:left w:val="none" w:sz="0" w:space="0" w:color="auto"/>
                                                                <w:bottom w:val="none" w:sz="0" w:space="0" w:color="auto"/>
                                                                <w:right w:val="none" w:sz="0" w:space="0" w:color="auto"/>
                                                              </w:divBdr>
                                                              <w:divsChild>
                                                                <w:div w:id="11112420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06696008">
                                                          <w:marLeft w:val="0"/>
                                                          <w:marRight w:val="0"/>
                                                          <w:marTop w:val="60"/>
                                                          <w:marBottom w:val="240"/>
                                                          <w:divBdr>
                                                            <w:top w:val="none" w:sz="0" w:space="0" w:color="auto"/>
                                                            <w:left w:val="none" w:sz="0" w:space="0" w:color="auto"/>
                                                            <w:bottom w:val="none" w:sz="0" w:space="0" w:color="auto"/>
                                                            <w:right w:val="none" w:sz="0" w:space="0" w:color="auto"/>
                                                          </w:divBdr>
                                                        </w:div>
                                                      </w:divsChild>
                                                    </w:div>
                                                  </w:divsChild>
                                                </w:div>
                                                <w:div w:id="344794584">
                                                  <w:marLeft w:val="0"/>
                                                  <w:marRight w:val="0"/>
                                                  <w:marTop w:val="0"/>
                                                  <w:marBottom w:val="0"/>
                                                  <w:divBdr>
                                                    <w:top w:val="none" w:sz="0" w:space="0" w:color="auto"/>
                                                    <w:left w:val="none" w:sz="0" w:space="0" w:color="auto"/>
                                                    <w:bottom w:val="none" w:sz="0" w:space="0" w:color="auto"/>
                                                    <w:right w:val="none" w:sz="0" w:space="0" w:color="auto"/>
                                                  </w:divBdr>
                                                  <w:divsChild>
                                                    <w:div w:id="623148795">
                                                      <w:marLeft w:val="-225"/>
                                                      <w:marRight w:val="-225"/>
                                                      <w:marTop w:val="120"/>
                                                      <w:marBottom w:val="0"/>
                                                      <w:divBdr>
                                                        <w:top w:val="none" w:sz="0" w:space="0" w:color="auto"/>
                                                        <w:left w:val="none" w:sz="0" w:space="0" w:color="auto"/>
                                                        <w:bottom w:val="none" w:sz="0" w:space="0" w:color="auto"/>
                                                        <w:right w:val="none" w:sz="0" w:space="0" w:color="auto"/>
                                                      </w:divBdr>
                                                      <w:divsChild>
                                                        <w:div w:id="243147866">
                                                          <w:marLeft w:val="0"/>
                                                          <w:marRight w:val="0"/>
                                                          <w:marTop w:val="0"/>
                                                          <w:marBottom w:val="0"/>
                                                          <w:divBdr>
                                                            <w:top w:val="none" w:sz="0" w:space="0" w:color="auto"/>
                                                            <w:left w:val="none" w:sz="0" w:space="0" w:color="auto"/>
                                                            <w:bottom w:val="none" w:sz="0" w:space="0" w:color="auto"/>
                                                            <w:right w:val="none" w:sz="0" w:space="0" w:color="auto"/>
                                                          </w:divBdr>
                                                        </w:div>
                                                        <w:div w:id="767117514">
                                                          <w:marLeft w:val="0"/>
                                                          <w:marRight w:val="0"/>
                                                          <w:marTop w:val="0"/>
                                                          <w:marBottom w:val="60"/>
                                                          <w:divBdr>
                                                            <w:top w:val="none" w:sz="0" w:space="0" w:color="auto"/>
                                                            <w:left w:val="none" w:sz="0" w:space="0" w:color="auto"/>
                                                            <w:bottom w:val="none" w:sz="0" w:space="0" w:color="auto"/>
                                                            <w:right w:val="none" w:sz="0" w:space="0" w:color="auto"/>
                                                          </w:divBdr>
                                                          <w:divsChild>
                                                            <w:div w:id="789054568">
                                                              <w:marLeft w:val="0"/>
                                                              <w:marRight w:val="60"/>
                                                              <w:marTop w:val="0"/>
                                                              <w:marBottom w:val="0"/>
                                                              <w:divBdr>
                                                                <w:top w:val="none" w:sz="0" w:space="0" w:color="auto"/>
                                                                <w:left w:val="none" w:sz="0" w:space="0" w:color="auto"/>
                                                                <w:bottom w:val="none" w:sz="0" w:space="0" w:color="auto"/>
                                                                <w:right w:val="none" w:sz="0" w:space="0" w:color="auto"/>
                                                              </w:divBdr>
                                                            </w:div>
                                                            <w:div w:id="26491542">
                                                              <w:marLeft w:val="0"/>
                                                              <w:marRight w:val="0"/>
                                                              <w:marTop w:val="0"/>
                                                              <w:marBottom w:val="0"/>
                                                              <w:divBdr>
                                                                <w:top w:val="none" w:sz="0" w:space="0" w:color="auto"/>
                                                                <w:left w:val="none" w:sz="0" w:space="0" w:color="auto"/>
                                                                <w:bottom w:val="none" w:sz="0" w:space="0" w:color="auto"/>
                                                                <w:right w:val="none" w:sz="0" w:space="0" w:color="auto"/>
                                                              </w:divBdr>
                                                            </w:div>
                                                          </w:divsChild>
                                                        </w:div>
                                                        <w:div w:id="577053809">
                                                          <w:marLeft w:val="0"/>
                                                          <w:marRight w:val="0"/>
                                                          <w:marTop w:val="0"/>
                                                          <w:marBottom w:val="0"/>
                                                          <w:divBdr>
                                                            <w:top w:val="none" w:sz="0" w:space="0" w:color="auto"/>
                                                            <w:left w:val="none" w:sz="0" w:space="0" w:color="auto"/>
                                                            <w:bottom w:val="none" w:sz="0" w:space="0" w:color="auto"/>
                                                            <w:right w:val="none" w:sz="0" w:space="0" w:color="auto"/>
                                                          </w:divBdr>
                                                          <w:divsChild>
                                                            <w:div w:id="153960580">
                                                              <w:marLeft w:val="0"/>
                                                              <w:marRight w:val="60"/>
                                                              <w:marTop w:val="0"/>
                                                              <w:marBottom w:val="0"/>
                                                              <w:divBdr>
                                                                <w:top w:val="none" w:sz="0" w:space="0" w:color="auto"/>
                                                                <w:left w:val="none" w:sz="0" w:space="0" w:color="auto"/>
                                                                <w:bottom w:val="none" w:sz="0" w:space="0" w:color="auto"/>
                                                                <w:right w:val="none" w:sz="0" w:space="0" w:color="auto"/>
                                                              </w:divBdr>
                                                            </w:div>
                                                            <w:div w:id="510263951">
                                                              <w:marLeft w:val="0"/>
                                                              <w:marRight w:val="0"/>
                                                              <w:marTop w:val="0"/>
                                                              <w:marBottom w:val="0"/>
                                                              <w:divBdr>
                                                                <w:top w:val="none" w:sz="0" w:space="0" w:color="auto"/>
                                                                <w:left w:val="none" w:sz="0" w:space="0" w:color="auto"/>
                                                                <w:bottom w:val="none" w:sz="0" w:space="0" w:color="auto"/>
                                                                <w:right w:val="none" w:sz="0" w:space="0" w:color="auto"/>
                                                              </w:divBdr>
                                                            </w:div>
                                                          </w:divsChild>
                                                        </w:div>
                                                        <w:div w:id="54202674">
                                                          <w:marLeft w:val="0"/>
                                                          <w:marRight w:val="0"/>
                                                          <w:marTop w:val="60"/>
                                                          <w:marBottom w:val="240"/>
                                                          <w:divBdr>
                                                            <w:top w:val="none" w:sz="0" w:space="0" w:color="auto"/>
                                                            <w:left w:val="none" w:sz="0" w:space="0" w:color="auto"/>
                                                            <w:bottom w:val="none" w:sz="0" w:space="0" w:color="auto"/>
                                                            <w:right w:val="none" w:sz="0" w:space="0" w:color="auto"/>
                                                          </w:divBdr>
                                                        </w:div>
                                                      </w:divsChild>
                                                    </w:div>
                                                  </w:divsChild>
                                                </w:div>
                                                <w:div w:id="774136320">
                                                  <w:marLeft w:val="0"/>
                                                  <w:marRight w:val="0"/>
                                                  <w:marTop w:val="0"/>
                                                  <w:marBottom w:val="0"/>
                                                  <w:divBdr>
                                                    <w:top w:val="none" w:sz="0" w:space="0" w:color="auto"/>
                                                    <w:left w:val="none" w:sz="0" w:space="0" w:color="auto"/>
                                                    <w:bottom w:val="none" w:sz="0" w:space="0" w:color="auto"/>
                                                    <w:right w:val="none" w:sz="0" w:space="0" w:color="auto"/>
                                                  </w:divBdr>
                                                  <w:divsChild>
                                                    <w:div w:id="2027754088">
                                                      <w:marLeft w:val="-225"/>
                                                      <w:marRight w:val="-225"/>
                                                      <w:marTop w:val="120"/>
                                                      <w:marBottom w:val="0"/>
                                                      <w:divBdr>
                                                        <w:top w:val="none" w:sz="0" w:space="0" w:color="auto"/>
                                                        <w:left w:val="none" w:sz="0" w:space="0" w:color="auto"/>
                                                        <w:bottom w:val="none" w:sz="0" w:space="0" w:color="auto"/>
                                                        <w:right w:val="none" w:sz="0" w:space="0" w:color="auto"/>
                                                      </w:divBdr>
                                                      <w:divsChild>
                                                        <w:div w:id="1585216936">
                                                          <w:marLeft w:val="0"/>
                                                          <w:marRight w:val="0"/>
                                                          <w:marTop w:val="0"/>
                                                          <w:marBottom w:val="0"/>
                                                          <w:divBdr>
                                                            <w:top w:val="none" w:sz="0" w:space="0" w:color="auto"/>
                                                            <w:left w:val="none" w:sz="0" w:space="0" w:color="auto"/>
                                                            <w:bottom w:val="none" w:sz="0" w:space="0" w:color="auto"/>
                                                            <w:right w:val="none" w:sz="0" w:space="0" w:color="auto"/>
                                                          </w:divBdr>
                                                        </w:div>
                                                        <w:div w:id="498079588">
                                                          <w:marLeft w:val="0"/>
                                                          <w:marRight w:val="0"/>
                                                          <w:marTop w:val="0"/>
                                                          <w:marBottom w:val="60"/>
                                                          <w:divBdr>
                                                            <w:top w:val="none" w:sz="0" w:space="0" w:color="auto"/>
                                                            <w:left w:val="none" w:sz="0" w:space="0" w:color="auto"/>
                                                            <w:bottom w:val="none" w:sz="0" w:space="0" w:color="auto"/>
                                                            <w:right w:val="none" w:sz="0" w:space="0" w:color="auto"/>
                                                          </w:divBdr>
                                                          <w:divsChild>
                                                            <w:div w:id="1305818547">
                                                              <w:marLeft w:val="0"/>
                                                              <w:marRight w:val="60"/>
                                                              <w:marTop w:val="0"/>
                                                              <w:marBottom w:val="0"/>
                                                              <w:divBdr>
                                                                <w:top w:val="none" w:sz="0" w:space="0" w:color="auto"/>
                                                                <w:left w:val="none" w:sz="0" w:space="0" w:color="auto"/>
                                                                <w:bottom w:val="none" w:sz="0" w:space="0" w:color="auto"/>
                                                                <w:right w:val="none" w:sz="0" w:space="0" w:color="auto"/>
                                                              </w:divBdr>
                                                            </w:div>
                                                            <w:div w:id="610090786">
                                                              <w:marLeft w:val="0"/>
                                                              <w:marRight w:val="0"/>
                                                              <w:marTop w:val="0"/>
                                                              <w:marBottom w:val="0"/>
                                                              <w:divBdr>
                                                                <w:top w:val="none" w:sz="0" w:space="0" w:color="auto"/>
                                                                <w:left w:val="none" w:sz="0" w:space="0" w:color="auto"/>
                                                                <w:bottom w:val="none" w:sz="0" w:space="0" w:color="auto"/>
                                                                <w:right w:val="none" w:sz="0" w:space="0" w:color="auto"/>
                                                              </w:divBdr>
                                                            </w:div>
                                                          </w:divsChild>
                                                        </w:div>
                                                        <w:div w:id="342324592">
                                                          <w:marLeft w:val="0"/>
                                                          <w:marRight w:val="0"/>
                                                          <w:marTop w:val="0"/>
                                                          <w:marBottom w:val="0"/>
                                                          <w:divBdr>
                                                            <w:top w:val="none" w:sz="0" w:space="0" w:color="auto"/>
                                                            <w:left w:val="none" w:sz="0" w:space="0" w:color="auto"/>
                                                            <w:bottom w:val="none" w:sz="0" w:space="0" w:color="auto"/>
                                                            <w:right w:val="none" w:sz="0" w:space="0" w:color="auto"/>
                                                          </w:divBdr>
                                                          <w:divsChild>
                                                            <w:div w:id="2004896778">
                                                              <w:marLeft w:val="0"/>
                                                              <w:marRight w:val="60"/>
                                                              <w:marTop w:val="0"/>
                                                              <w:marBottom w:val="0"/>
                                                              <w:divBdr>
                                                                <w:top w:val="none" w:sz="0" w:space="0" w:color="auto"/>
                                                                <w:left w:val="none" w:sz="0" w:space="0" w:color="auto"/>
                                                                <w:bottom w:val="none" w:sz="0" w:space="0" w:color="auto"/>
                                                                <w:right w:val="none" w:sz="0" w:space="0" w:color="auto"/>
                                                              </w:divBdr>
                                                            </w:div>
                                                            <w:div w:id="751199309">
                                                              <w:marLeft w:val="0"/>
                                                              <w:marRight w:val="0"/>
                                                              <w:marTop w:val="0"/>
                                                              <w:marBottom w:val="0"/>
                                                              <w:divBdr>
                                                                <w:top w:val="none" w:sz="0" w:space="0" w:color="auto"/>
                                                                <w:left w:val="none" w:sz="0" w:space="0" w:color="auto"/>
                                                                <w:bottom w:val="none" w:sz="0" w:space="0" w:color="auto"/>
                                                                <w:right w:val="none" w:sz="0" w:space="0" w:color="auto"/>
                                                              </w:divBdr>
                                                            </w:div>
                                                          </w:divsChild>
                                                        </w:div>
                                                        <w:div w:id="95027637">
                                                          <w:marLeft w:val="0"/>
                                                          <w:marRight w:val="0"/>
                                                          <w:marTop w:val="60"/>
                                                          <w:marBottom w:val="240"/>
                                                          <w:divBdr>
                                                            <w:top w:val="none" w:sz="0" w:space="0" w:color="auto"/>
                                                            <w:left w:val="none" w:sz="0" w:space="0" w:color="auto"/>
                                                            <w:bottom w:val="none" w:sz="0" w:space="0" w:color="auto"/>
                                                            <w:right w:val="none" w:sz="0" w:space="0" w:color="auto"/>
                                                          </w:divBdr>
                                                        </w:div>
                                                      </w:divsChild>
                                                    </w:div>
                                                  </w:divsChild>
                                                </w:div>
                                                <w:div w:id="1022828703">
                                                  <w:marLeft w:val="0"/>
                                                  <w:marRight w:val="0"/>
                                                  <w:marTop w:val="0"/>
                                                  <w:marBottom w:val="0"/>
                                                  <w:divBdr>
                                                    <w:top w:val="none" w:sz="0" w:space="0" w:color="auto"/>
                                                    <w:left w:val="none" w:sz="0" w:space="0" w:color="auto"/>
                                                    <w:bottom w:val="none" w:sz="0" w:space="0" w:color="auto"/>
                                                    <w:right w:val="none" w:sz="0" w:space="0" w:color="auto"/>
                                                  </w:divBdr>
                                                  <w:divsChild>
                                                    <w:div w:id="782117812">
                                                      <w:marLeft w:val="-225"/>
                                                      <w:marRight w:val="-225"/>
                                                      <w:marTop w:val="120"/>
                                                      <w:marBottom w:val="0"/>
                                                      <w:divBdr>
                                                        <w:top w:val="none" w:sz="0" w:space="0" w:color="auto"/>
                                                        <w:left w:val="none" w:sz="0" w:space="0" w:color="auto"/>
                                                        <w:bottom w:val="none" w:sz="0" w:space="0" w:color="auto"/>
                                                        <w:right w:val="none" w:sz="0" w:space="0" w:color="auto"/>
                                                      </w:divBdr>
                                                      <w:divsChild>
                                                        <w:div w:id="985164109">
                                                          <w:marLeft w:val="0"/>
                                                          <w:marRight w:val="0"/>
                                                          <w:marTop w:val="0"/>
                                                          <w:marBottom w:val="0"/>
                                                          <w:divBdr>
                                                            <w:top w:val="none" w:sz="0" w:space="0" w:color="auto"/>
                                                            <w:left w:val="none" w:sz="0" w:space="0" w:color="auto"/>
                                                            <w:bottom w:val="none" w:sz="0" w:space="0" w:color="auto"/>
                                                            <w:right w:val="none" w:sz="0" w:space="0" w:color="auto"/>
                                                          </w:divBdr>
                                                        </w:div>
                                                        <w:div w:id="1798646086">
                                                          <w:marLeft w:val="0"/>
                                                          <w:marRight w:val="0"/>
                                                          <w:marTop w:val="0"/>
                                                          <w:marBottom w:val="60"/>
                                                          <w:divBdr>
                                                            <w:top w:val="none" w:sz="0" w:space="0" w:color="auto"/>
                                                            <w:left w:val="none" w:sz="0" w:space="0" w:color="auto"/>
                                                            <w:bottom w:val="none" w:sz="0" w:space="0" w:color="auto"/>
                                                            <w:right w:val="none" w:sz="0" w:space="0" w:color="auto"/>
                                                          </w:divBdr>
                                                          <w:divsChild>
                                                            <w:div w:id="1132946906">
                                                              <w:marLeft w:val="0"/>
                                                              <w:marRight w:val="60"/>
                                                              <w:marTop w:val="0"/>
                                                              <w:marBottom w:val="0"/>
                                                              <w:divBdr>
                                                                <w:top w:val="none" w:sz="0" w:space="0" w:color="auto"/>
                                                                <w:left w:val="none" w:sz="0" w:space="0" w:color="auto"/>
                                                                <w:bottom w:val="none" w:sz="0" w:space="0" w:color="auto"/>
                                                                <w:right w:val="none" w:sz="0" w:space="0" w:color="auto"/>
                                                              </w:divBdr>
                                                            </w:div>
                                                            <w:div w:id="264655814">
                                                              <w:marLeft w:val="0"/>
                                                              <w:marRight w:val="0"/>
                                                              <w:marTop w:val="0"/>
                                                              <w:marBottom w:val="0"/>
                                                              <w:divBdr>
                                                                <w:top w:val="none" w:sz="0" w:space="0" w:color="auto"/>
                                                                <w:left w:val="none" w:sz="0" w:space="0" w:color="auto"/>
                                                                <w:bottom w:val="none" w:sz="0" w:space="0" w:color="auto"/>
                                                                <w:right w:val="none" w:sz="0" w:space="0" w:color="auto"/>
                                                              </w:divBdr>
                                                            </w:div>
                                                          </w:divsChild>
                                                        </w:div>
                                                        <w:div w:id="1394698335">
                                                          <w:marLeft w:val="0"/>
                                                          <w:marRight w:val="0"/>
                                                          <w:marTop w:val="0"/>
                                                          <w:marBottom w:val="0"/>
                                                          <w:divBdr>
                                                            <w:top w:val="none" w:sz="0" w:space="0" w:color="auto"/>
                                                            <w:left w:val="none" w:sz="0" w:space="0" w:color="auto"/>
                                                            <w:bottom w:val="none" w:sz="0" w:space="0" w:color="auto"/>
                                                            <w:right w:val="none" w:sz="0" w:space="0" w:color="auto"/>
                                                          </w:divBdr>
                                                          <w:divsChild>
                                                            <w:div w:id="2125421957">
                                                              <w:marLeft w:val="0"/>
                                                              <w:marRight w:val="60"/>
                                                              <w:marTop w:val="0"/>
                                                              <w:marBottom w:val="0"/>
                                                              <w:divBdr>
                                                                <w:top w:val="none" w:sz="0" w:space="0" w:color="auto"/>
                                                                <w:left w:val="none" w:sz="0" w:space="0" w:color="auto"/>
                                                                <w:bottom w:val="none" w:sz="0" w:space="0" w:color="auto"/>
                                                                <w:right w:val="none" w:sz="0" w:space="0" w:color="auto"/>
                                                              </w:divBdr>
                                                            </w:div>
                                                            <w:div w:id="1701469449">
                                                              <w:marLeft w:val="0"/>
                                                              <w:marRight w:val="0"/>
                                                              <w:marTop w:val="0"/>
                                                              <w:marBottom w:val="0"/>
                                                              <w:divBdr>
                                                                <w:top w:val="none" w:sz="0" w:space="0" w:color="auto"/>
                                                                <w:left w:val="none" w:sz="0" w:space="0" w:color="auto"/>
                                                                <w:bottom w:val="none" w:sz="0" w:space="0" w:color="auto"/>
                                                                <w:right w:val="none" w:sz="0" w:space="0" w:color="auto"/>
                                                              </w:divBdr>
                                                            </w:div>
                                                          </w:divsChild>
                                                        </w:div>
                                                        <w:div w:id="1029254432">
                                                          <w:marLeft w:val="0"/>
                                                          <w:marRight w:val="0"/>
                                                          <w:marTop w:val="60"/>
                                                          <w:marBottom w:val="240"/>
                                                          <w:divBdr>
                                                            <w:top w:val="none" w:sz="0" w:space="0" w:color="auto"/>
                                                            <w:left w:val="none" w:sz="0" w:space="0" w:color="auto"/>
                                                            <w:bottom w:val="none" w:sz="0" w:space="0" w:color="auto"/>
                                                            <w:right w:val="none" w:sz="0" w:space="0" w:color="auto"/>
                                                          </w:divBdr>
                                                        </w:div>
                                                      </w:divsChild>
                                                    </w:div>
                                                  </w:divsChild>
                                                </w:div>
                                                <w:div w:id="506794261">
                                                  <w:marLeft w:val="0"/>
                                                  <w:marRight w:val="0"/>
                                                  <w:marTop w:val="0"/>
                                                  <w:marBottom w:val="0"/>
                                                  <w:divBdr>
                                                    <w:top w:val="none" w:sz="0" w:space="0" w:color="auto"/>
                                                    <w:left w:val="none" w:sz="0" w:space="0" w:color="auto"/>
                                                    <w:bottom w:val="none" w:sz="0" w:space="0" w:color="auto"/>
                                                    <w:right w:val="none" w:sz="0" w:space="0" w:color="auto"/>
                                                  </w:divBdr>
                                                  <w:divsChild>
                                                    <w:div w:id="2037926214">
                                                      <w:marLeft w:val="-225"/>
                                                      <w:marRight w:val="-225"/>
                                                      <w:marTop w:val="120"/>
                                                      <w:marBottom w:val="0"/>
                                                      <w:divBdr>
                                                        <w:top w:val="none" w:sz="0" w:space="0" w:color="auto"/>
                                                        <w:left w:val="none" w:sz="0" w:space="0" w:color="auto"/>
                                                        <w:bottom w:val="none" w:sz="0" w:space="0" w:color="auto"/>
                                                        <w:right w:val="none" w:sz="0" w:space="0" w:color="auto"/>
                                                      </w:divBdr>
                                                      <w:divsChild>
                                                        <w:div w:id="386222104">
                                                          <w:marLeft w:val="0"/>
                                                          <w:marRight w:val="0"/>
                                                          <w:marTop w:val="0"/>
                                                          <w:marBottom w:val="0"/>
                                                          <w:divBdr>
                                                            <w:top w:val="none" w:sz="0" w:space="0" w:color="auto"/>
                                                            <w:left w:val="none" w:sz="0" w:space="0" w:color="auto"/>
                                                            <w:bottom w:val="none" w:sz="0" w:space="0" w:color="auto"/>
                                                            <w:right w:val="none" w:sz="0" w:space="0" w:color="auto"/>
                                                          </w:divBdr>
                                                        </w:div>
                                                        <w:div w:id="614483730">
                                                          <w:marLeft w:val="0"/>
                                                          <w:marRight w:val="0"/>
                                                          <w:marTop w:val="0"/>
                                                          <w:marBottom w:val="60"/>
                                                          <w:divBdr>
                                                            <w:top w:val="none" w:sz="0" w:space="0" w:color="auto"/>
                                                            <w:left w:val="none" w:sz="0" w:space="0" w:color="auto"/>
                                                            <w:bottom w:val="none" w:sz="0" w:space="0" w:color="auto"/>
                                                            <w:right w:val="none" w:sz="0" w:space="0" w:color="auto"/>
                                                          </w:divBdr>
                                                          <w:divsChild>
                                                            <w:div w:id="1685473335">
                                                              <w:marLeft w:val="0"/>
                                                              <w:marRight w:val="60"/>
                                                              <w:marTop w:val="0"/>
                                                              <w:marBottom w:val="0"/>
                                                              <w:divBdr>
                                                                <w:top w:val="none" w:sz="0" w:space="0" w:color="auto"/>
                                                                <w:left w:val="none" w:sz="0" w:space="0" w:color="auto"/>
                                                                <w:bottom w:val="none" w:sz="0" w:space="0" w:color="auto"/>
                                                                <w:right w:val="none" w:sz="0" w:space="0" w:color="auto"/>
                                                              </w:divBdr>
                                                            </w:div>
                                                            <w:div w:id="2081251856">
                                                              <w:marLeft w:val="0"/>
                                                              <w:marRight w:val="0"/>
                                                              <w:marTop w:val="0"/>
                                                              <w:marBottom w:val="0"/>
                                                              <w:divBdr>
                                                                <w:top w:val="none" w:sz="0" w:space="0" w:color="auto"/>
                                                                <w:left w:val="none" w:sz="0" w:space="0" w:color="auto"/>
                                                                <w:bottom w:val="none" w:sz="0" w:space="0" w:color="auto"/>
                                                                <w:right w:val="none" w:sz="0" w:space="0" w:color="auto"/>
                                                              </w:divBdr>
                                                            </w:div>
                                                          </w:divsChild>
                                                        </w:div>
                                                        <w:div w:id="577060180">
                                                          <w:marLeft w:val="0"/>
                                                          <w:marRight w:val="0"/>
                                                          <w:marTop w:val="0"/>
                                                          <w:marBottom w:val="0"/>
                                                          <w:divBdr>
                                                            <w:top w:val="none" w:sz="0" w:space="0" w:color="auto"/>
                                                            <w:left w:val="none" w:sz="0" w:space="0" w:color="auto"/>
                                                            <w:bottom w:val="none" w:sz="0" w:space="0" w:color="auto"/>
                                                            <w:right w:val="none" w:sz="0" w:space="0" w:color="auto"/>
                                                          </w:divBdr>
                                                          <w:divsChild>
                                                            <w:div w:id="416102662">
                                                              <w:marLeft w:val="0"/>
                                                              <w:marRight w:val="60"/>
                                                              <w:marTop w:val="0"/>
                                                              <w:marBottom w:val="0"/>
                                                              <w:divBdr>
                                                                <w:top w:val="none" w:sz="0" w:space="0" w:color="auto"/>
                                                                <w:left w:val="none" w:sz="0" w:space="0" w:color="auto"/>
                                                                <w:bottom w:val="none" w:sz="0" w:space="0" w:color="auto"/>
                                                                <w:right w:val="none" w:sz="0" w:space="0" w:color="auto"/>
                                                              </w:divBdr>
                                                            </w:div>
                                                            <w:div w:id="1992098503">
                                                              <w:marLeft w:val="0"/>
                                                              <w:marRight w:val="0"/>
                                                              <w:marTop w:val="0"/>
                                                              <w:marBottom w:val="0"/>
                                                              <w:divBdr>
                                                                <w:top w:val="none" w:sz="0" w:space="0" w:color="auto"/>
                                                                <w:left w:val="none" w:sz="0" w:space="0" w:color="auto"/>
                                                                <w:bottom w:val="none" w:sz="0" w:space="0" w:color="auto"/>
                                                                <w:right w:val="none" w:sz="0" w:space="0" w:color="auto"/>
                                                              </w:divBdr>
                                                            </w:div>
                                                          </w:divsChild>
                                                        </w:div>
                                                        <w:div w:id="1363630743">
                                                          <w:marLeft w:val="0"/>
                                                          <w:marRight w:val="0"/>
                                                          <w:marTop w:val="60"/>
                                                          <w:marBottom w:val="240"/>
                                                          <w:divBdr>
                                                            <w:top w:val="none" w:sz="0" w:space="0" w:color="auto"/>
                                                            <w:left w:val="none" w:sz="0" w:space="0" w:color="auto"/>
                                                            <w:bottom w:val="none" w:sz="0" w:space="0" w:color="auto"/>
                                                            <w:right w:val="none" w:sz="0" w:space="0" w:color="auto"/>
                                                          </w:divBdr>
                                                        </w:div>
                                                      </w:divsChild>
                                                    </w:div>
                                                  </w:divsChild>
                                                </w:div>
                                                <w:div w:id="120929007">
                                                  <w:marLeft w:val="0"/>
                                                  <w:marRight w:val="0"/>
                                                  <w:marTop w:val="0"/>
                                                  <w:marBottom w:val="0"/>
                                                  <w:divBdr>
                                                    <w:top w:val="none" w:sz="0" w:space="0" w:color="auto"/>
                                                    <w:left w:val="none" w:sz="0" w:space="0" w:color="auto"/>
                                                    <w:bottom w:val="none" w:sz="0" w:space="0" w:color="auto"/>
                                                    <w:right w:val="none" w:sz="0" w:space="0" w:color="auto"/>
                                                  </w:divBdr>
                                                  <w:divsChild>
                                                    <w:div w:id="1299797205">
                                                      <w:marLeft w:val="-225"/>
                                                      <w:marRight w:val="-225"/>
                                                      <w:marTop w:val="120"/>
                                                      <w:marBottom w:val="0"/>
                                                      <w:divBdr>
                                                        <w:top w:val="none" w:sz="0" w:space="0" w:color="auto"/>
                                                        <w:left w:val="none" w:sz="0" w:space="0" w:color="auto"/>
                                                        <w:bottom w:val="none" w:sz="0" w:space="0" w:color="auto"/>
                                                        <w:right w:val="none" w:sz="0" w:space="0" w:color="auto"/>
                                                      </w:divBdr>
                                                      <w:divsChild>
                                                        <w:div w:id="1803419904">
                                                          <w:marLeft w:val="0"/>
                                                          <w:marRight w:val="0"/>
                                                          <w:marTop w:val="0"/>
                                                          <w:marBottom w:val="0"/>
                                                          <w:divBdr>
                                                            <w:top w:val="none" w:sz="0" w:space="0" w:color="auto"/>
                                                            <w:left w:val="none" w:sz="0" w:space="0" w:color="auto"/>
                                                            <w:bottom w:val="none" w:sz="0" w:space="0" w:color="auto"/>
                                                            <w:right w:val="none" w:sz="0" w:space="0" w:color="auto"/>
                                                          </w:divBdr>
                                                        </w:div>
                                                        <w:div w:id="1654677742">
                                                          <w:marLeft w:val="0"/>
                                                          <w:marRight w:val="0"/>
                                                          <w:marTop w:val="0"/>
                                                          <w:marBottom w:val="60"/>
                                                          <w:divBdr>
                                                            <w:top w:val="none" w:sz="0" w:space="0" w:color="auto"/>
                                                            <w:left w:val="none" w:sz="0" w:space="0" w:color="auto"/>
                                                            <w:bottom w:val="none" w:sz="0" w:space="0" w:color="auto"/>
                                                            <w:right w:val="none" w:sz="0" w:space="0" w:color="auto"/>
                                                          </w:divBdr>
                                                          <w:divsChild>
                                                            <w:div w:id="2012562558">
                                                              <w:marLeft w:val="0"/>
                                                              <w:marRight w:val="60"/>
                                                              <w:marTop w:val="0"/>
                                                              <w:marBottom w:val="0"/>
                                                              <w:divBdr>
                                                                <w:top w:val="none" w:sz="0" w:space="0" w:color="auto"/>
                                                                <w:left w:val="none" w:sz="0" w:space="0" w:color="auto"/>
                                                                <w:bottom w:val="none" w:sz="0" w:space="0" w:color="auto"/>
                                                                <w:right w:val="none" w:sz="0" w:space="0" w:color="auto"/>
                                                              </w:divBdr>
                                                            </w:div>
                                                            <w:div w:id="524754558">
                                                              <w:marLeft w:val="0"/>
                                                              <w:marRight w:val="0"/>
                                                              <w:marTop w:val="0"/>
                                                              <w:marBottom w:val="0"/>
                                                              <w:divBdr>
                                                                <w:top w:val="none" w:sz="0" w:space="0" w:color="auto"/>
                                                                <w:left w:val="none" w:sz="0" w:space="0" w:color="auto"/>
                                                                <w:bottom w:val="none" w:sz="0" w:space="0" w:color="auto"/>
                                                                <w:right w:val="none" w:sz="0" w:space="0" w:color="auto"/>
                                                              </w:divBdr>
                                                            </w:div>
                                                          </w:divsChild>
                                                        </w:div>
                                                        <w:div w:id="2115664773">
                                                          <w:marLeft w:val="0"/>
                                                          <w:marRight w:val="0"/>
                                                          <w:marTop w:val="0"/>
                                                          <w:marBottom w:val="0"/>
                                                          <w:divBdr>
                                                            <w:top w:val="none" w:sz="0" w:space="0" w:color="auto"/>
                                                            <w:left w:val="none" w:sz="0" w:space="0" w:color="auto"/>
                                                            <w:bottom w:val="none" w:sz="0" w:space="0" w:color="auto"/>
                                                            <w:right w:val="none" w:sz="0" w:space="0" w:color="auto"/>
                                                          </w:divBdr>
                                                          <w:divsChild>
                                                            <w:div w:id="1047685830">
                                                              <w:marLeft w:val="0"/>
                                                              <w:marRight w:val="60"/>
                                                              <w:marTop w:val="0"/>
                                                              <w:marBottom w:val="0"/>
                                                              <w:divBdr>
                                                                <w:top w:val="none" w:sz="0" w:space="0" w:color="auto"/>
                                                                <w:left w:val="none" w:sz="0" w:space="0" w:color="auto"/>
                                                                <w:bottom w:val="none" w:sz="0" w:space="0" w:color="auto"/>
                                                                <w:right w:val="none" w:sz="0" w:space="0" w:color="auto"/>
                                                              </w:divBdr>
                                                            </w:div>
                                                            <w:div w:id="1450975564">
                                                              <w:marLeft w:val="0"/>
                                                              <w:marRight w:val="0"/>
                                                              <w:marTop w:val="0"/>
                                                              <w:marBottom w:val="0"/>
                                                              <w:divBdr>
                                                                <w:top w:val="none" w:sz="0" w:space="0" w:color="auto"/>
                                                                <w:left w:val="none" w:sz="0" w:space="0" w:color="auto"/>
                                                                <w:bottom w:val="none" w:sz="0" w:space="0" w:color="auto"/>
                                                                <w:right w:val="none" w:sz="0" w:space="0" w:color="auto"/>
                                                              </w:divBdr>
                                                            </w:div>
                                                          </w:divsChild>
                                                        </w:div>
                                                        <w:div w:id="1335109697">
                                                          <w:marLeft w:val="0"/>
                                                          <w:marRight w:val="0"/>
                                                          <w:marTop w:val="60"/>
                                                          <w:marBottom w:val="240"/>
                                                          <w:divBdr>
                                                            <w:top w:val="none" w:sz="0" w:space="0" w:color="auto"/>
                                                            <w:left w:val="none" w:sz="0" w:space="0" w:color="auto"/>
                                                            <w:bottom w:val="none" w:sz="0" w:space="0" w:color="auto"/>
                                                            <w:right w:val="none" w:sz="0" w:space="0" w:color="auto"/>
                                                          </w:divBdr>
                                                        </w:div>
                                                      </w:divsChild>
                                                    </w:div>
                                                  </w:divsChild>
                                                </w:div>
                                                <w:div w:id="1069887516">
                                                  <w:marLeft w:val="0"/>
                                                  <w:marRight w:val="0"/>
                                                  <w:marTop w:val="0"/>
                                                  <w:marBottom w:val="0"/>
                                                  <w:divBdr>
                                                    <w:top w:val="none" w:sz="0" w:space="0" w:color="auto"/>
                                                    <w:left w:val="none" w:sz="0" w:space="0" w:color="auto"/>
                                                    <w:bottom w:val="none" w:sz="0" w:space="0" w:color="auto"/>
                                                    <w:right w:val="none" w:sz="0" w:space="0" w:color="auto"/>
                                                  </w:divBdr>
                                                  <w:divsChild>
                                                    <w:div w:id="271672662">
                                                      <w:marLeft w:val="-225"/>
                                                      <w:marRight w:val="-225"/>
                                                      <w:marTop w:val="120"/>
                                                      <w:marBottom w:val="0"/>
                                                      <w:divBdr>
                                                        <w:top w:val="none" w:sz="0" w:space="0" w:color="auto"/>
                                                        <w:left w:val="none" w:sz="0" w:space="0" w:color="auto"/>
                                                        <w:bottom w:val="none" w:sz="0" w:space="0" w:color="auto"/>
                                                        <w:right w:val="none" w:sz="0" w:space="0" w:color="auto"/>
                                                      </w:divBdr>
                                                      <w:divsChild>
                                                        <w:div w:id="1842159035">
                                                          <w:marLeft w:val="0"/>
                                                          <w:marRight w:val="0"/>
                                                          <w:marTop w:val="0"/>
                                                          <w:marBottom w:val="0"/>
                                                          <w:divBdr>
                                                            <w:top w:val="none" w:sz="0" w:space="0" w:color="auto"/>
                                                            <w:left w:val="none" w:sz="0" w:space="0" w:color="auto"/>
                                                            <w:bottom w:val="none" w:sz="0" w:space="0" w:color="auto"/>
                                                            <w:right w:val="none" w:sz="0" w:space="0" w:color="auto"/>
                                                          </w:divBdr>
                                                        </w:div>
                                                        <w:div w:id="878319779">
                                                          <w:marLeft w:val="0"/>
                                                          <w:marRight w:val="0"/>
                                                          <w:marTop w:val="0"/>
                                                          <w:marBottom w:val="60"/>
                                                          <w:divBdr>
                                                            <w:top w:val="none" w:sz="0" w:space="0" w:color="auto"/>
                                                            <w:left w:val="none" w:sz="0" w:space="0" w:color="auto"/>
                                                            <w:bottom w:val="none" w:sz="0" w:space="0" w:color="auto"/>
                                                            <w:right w:val="none" w:sz="0" w:space="0" w:color="auto"/>
                                                          </w:divBdr>
                                                          <w:divsChild>
                                                            <w:div w:id="218328974">
                                                              <w:marLeft w:val="0"/>
                                                              <w:marRight w:val="60"/>
                                                              <w:marTop w:val="0"/>
                                                              <w:marBottom w:val="0"/>
                                                              <w:divBdr>
                                                                <w:top w:val="none" w:sz="0" w:space="0" w:color="auto"/>
                                                                <w:left w:val="none" w:sz="0" w:space="0" w:color="auto"/>
                                                                <w:bottom w:val="none" w:sz="0" w:space="0" w:color="auto"/>
                                                                <w:right w:val="none" w:sz="0" w:space="0" w:color="auto"/>
                                                              </w:divBdr>
                                                            </w:div>
                                                            <w:div w:id="1222791198">
                                                              <w:marLeft w:val="0"/>
                                                              <w:marRight w:val="0"/>
                                                              <w:marTop w:val="0"/>
                                                              <w:marBottom w:val="0"/>
                                                              <w:divBdr>
                                                                <w:top w:val="none" w:sz="0" w:space="0" w:color="auto"/>
                                                                <w:left w:val="none" w:sz="0" w:space="0" w:color="auto"/>
                                                                <w:bottom w:val="none" w:sz="0" w:space="0" w:color="auto"/>
                                                                <w:right w:val="none" w:sz="0" w:space="0" w:color="auto"/>
                                                              </w:divBdr>
                                                            </w:div>
                                                          </w:divsChild>
                                                        </w:div>
                                                        <w:div w:id="1829202718">
                                                          <w:marLeft w:val="0"/>
                                                          <w:marRight w:val="0"/>
                                                          <w:marTop w:val="0"/>
                                                          <w:marBottom w:val="0"/>
                                                          <w:divBdr>
                                                            <w:top w:val="none" w:sz="0" w:space="0" w:color="auto"/>
                                                            <w:left w:val="none" w:sz="0" w:space="0" w:color="auto"/>
                                                            <w:bottom w:val="none" w:sz="0" w:space="0" w:color="auto"/>
                                                            <w:right w:val="none" w:sz="0" w:space="0" w:color="auto"/>
                                                          </w:divBdr>
                                                          <w:divsChild>
                                                            <w:div w:id="989678653">
                                                              <w:marLeft w:val="0"/>
                                                              <w:marRight w:val="60"/>
                                                              <w:marTop w:val="0"/>
                                                              <w:marBottom w:val="0"/>
                                                              <w:divBdr>
                                                                <w:top w:val="none" w:sz="0" w:space="0" w:color="auto"/>
                                                                <w:left w:val="none" w:sz="0" w:space="0" w:color="auto"/>
                                                                <w:bottom w:val="none" w:sz="0" w:space="0" w:color="auto"/>
                                                                <w:right w:val="none" w:sz="0" w:space="0" w:color="auto"/>
                                                              </w:divBdr>
                                                            </w:div>
                                                            <w:div w:id="1311788193">
                                                              <w:marLeft w:val="0"/>
                                                              <w:marRight w:val="0"/>
                                                              <w:marTop w:val="0"/>
                                                              <w:marBottom w:val="0"/>
                                                              <w:divBdr>
                                                                <w:top w:val="none" w:sz="0" w:space="0" w:color="auto"/>
                                                                <w:left w:val="none" w:sz="0" w:space="0" w:color="auto"/>
                                                                <w:bottom w:val="none" w:sz="0" w:space="0" w:color="auto"/>
                                                                <w:right w:val="none" w:sz="0" w:space="0" w:color="auto"/>
                                                              </w:divBdr>
                                                            </w:div>
                                                          </w:divsChild>
                                                        </w:div>
                                                        <w:div w:id="2109230856">
                                                          <w:marLeft w:val="0"/>
                                                          <w:marRight w:val="0"/>
                                                          <w:marTop w:val="60"/>
                                                          <w:marBottom w:val="240"/>
                                                          <w:divBdr>
                                                            <w:top w:val="none" w:sz="0" w:space="0" w:color="auto"/>
                                                            <w:left w:val="none" w:sz="0" w:space="0" w:color="auto"/>
                                                            <w:bottom w:val="none" w:sz="0" w:space="0" w:color="auto"/>
                                                            <w:right w:val="none" w:sz="0" w:space="0" w:color="auto"/>
                                                          </w:divBdr>
                                                        </w:div>
                                                      </w:divsChild>
                                                    </w:div>
                                                  </w:divsChild>
                                                </w:div>
                                                <w:div w:id="1931155511">
                                                  <w:marLeft w:val="0"/>
                                                  <w:marRight w:val="0"/>
                                                  <w:marTop w:val="0"/>
                                                  <w:marBottom w:val="0"/>
                                                  <w:divBdr>
                                                    <w:top w:val="none" w:sz="0" w:space="0" w:color="auto"/>
                                                    <w:left w:val="none" w:sz="0" w:space="0" w:color="auto"/>
                                                    <w:bottom w:val="none" w:sz="0" w:space="0" w:color="auto"/>
                                                    <w:right w:val="none" w:sz="0" w:space="0" w:color="auto"/>
                                                  </w:divBdr>
                                                  <w:divsChild>
                                                    <w:div w:id="313410474">
                                                      <w:marLeft w:val="-225"/>
                                                      <w:marRight w:val="-225"/>
                                                      <w:marTop w:val="120"/>
                                                      <w:marBottom w:val="0"/>
                                                      <w:divBdr>
                                                        <w:top w:val="none" w:sz="0" w:space="0" w:color="auto"/>
                                                        <w:left w:val="none" w:sz="0" w:space="0" w:color="auto"/>
                                                        <w:bottom w:val="none" w:sz="0" w:space="0" w:color="auto"/>
                                                        <w:right w:val="none" w:sz="0" w:space="0" w:color="auto"/>
                                                      </w:divBdr>
                                                      <w:divsChild>
                                                        <w:div w:id="938874235">
                                                          <w:marLeft w:val="0"/>
                                                          <w:marRight w:val="0"/>
                                                          <w:marTop w:val="0"/>
                                                          <w:marBottom w:val="0"/>
                                                          <w:divBdr>
                                                            <w:top w:val="none" w:sz="0" w:space="0" w:color="auto"/>
                                                            <w:left w:val="none" w:sz="0" w:space="0" w:color="auto"/>
                                                            <w:bottom w:val="none" w:sz="0" w:space="0" w:color="auto"/>
                                                            <w:right w:val="none" w:sz="0" w:space="0" w:color="auto"/>
                                                          </w:divBdr>
                                                        </w:div>
                                                        <w:div w:id="196048678">
                                                          <w:marLeft w:val="0"/>
                                                          <w:marRight w:val="0"/>
                                                          <w:marTop w:val="0"/>
                                                          <w:marBottom w:val="60"/>
                                                          <w:divBdr>
                                                            <w:top w:val="none" w:sz="0" w:space="0" w:color="auto"/>
                                                            <w:left w:val="none" w:sz="0" w:space="0" w:color="auto"/>
                                                            <w:bottom w:val="none" w:sz="0" w:space="0" w:color="auto"/>
                                                            <w:right w:val="none" w:sz="0" w:space="0" w:color="auto"/>
                                                          </w:divBdr>
                                                          <w:divsChild>
                                                            <w:div w:id="231811632">
                                                              <w:marLeft w:val="0"/>
                                                              <w:marRight w:val="60"/>
                                                              <w:marTop w:val="0"/>
                                                              <w:marBottom w:val="0"/>
                                                              <w:divBdr>
                                                                <w:top w:val="none" w:sz="0" w:space="0" w:color="auto"/>
                                                                <w:left w:val="none" w:sz="0" w:space="0" w:color="auto"/>
                                                                <w:bottom w:val="none" w:sz="0" w:space="0" w:color="auto"/>
                                                                <w:right w:val="none" w:sz="0" w:space="0" w:color="auto"/>
                                                              </w:divBdr>
                                                            </w:div>
                                                            <w:div w:id="221644150">
                                                              <w:marLeft w:val="0"/>
                                                              <w:marRight w:val="0"/>
                                                              <w:marTop w:val="0"/>
                                                              <w:marBottom w:val="0"/>
                                                              <w:divBdr>
                                                                <w:top w:val="none" w:sz="0" w:space="0" w:color="auto"/>
                                                                <w:left w:val="none" w:sz="0" w:space="0" w:color="auto"/>
                                                                <w:bottom w:val="none" w:sz="0" w:space="0" w:color="auto"/>
                                                                <w:right w:val="none" w:sz="0" w:space="0" w:color="auto"/>
                                                              </w:divBdr>
                                                            </w:div>
                                                          </w:divsChild>
                                                        </w:div>
                                                        <w:div w:id="1733887748">
                                                          <w:marLeft w:val="0"/>
                                                          <w:marRight w:val="0"/>
                                                          <w:marTop w:val="0"/>
                                                          <w:marBottom w:val="0"/>
                                                          <w:divBdr>
                                                            <w:top w:val="none" w:sz="0" w:space="0" w:color="auto"/>
                                                            <w:left w:val="none" w:sz="0" w:space="0" w:color="auto"/>
                                                            <w:bottom w:val="none" w:sz="0" w:space="0" w:color="auto"/>
                                                            <w:right w:val="none" w:sz="0" w:space="0" w:color="auto"/>
                                                          </w:divBdr>
                                                          <w:divsChild>
                                                            <w:div w:id="708575440">
                                                              <w:marLeft w:val="0"/>
                                                              <w:marRight w:val="60"/>
                                                              <w:marTop w:val="0"/>
                                                              <w:marBottom w:val="0"/>
                                                              <w:divBdr>
                                                                <w:top w:val="none" w:sz="0" w:space="0" w:color="auto"/>
                                                                <w:left w:val="none" w:sz="0" w:space="0" w:color="auto"/>
                                                                <w:bottom w:val="none" w:sz="0" w:space="0" w:color="auto"/>
                                                                <w:right w:val="none" w:sz="0" w:space="0" w:color="auto"/>
                                                              </w:divBdr>
                                                            </w:div>
                                                            <w:div w:id="972519809">
                                                              <w:marLeft w:val="0"/>
                                                              <w:marRight w:val="0"/>
                                                              <w:marTop w:val="0"/>
                                                              <w:marBottom w:val="0"/>
                                                              <w:divBdr>
                                                                <w:top w:val="none" w:sz="0" w:space="0" w:color="auto"/>
                                                                <w:left w:val="none" w:sz="0" w:space="0" w:color="auto"/>
                                                                <w:bottom w:val="none" w:sz="0" w:space="0" w:color="auto"/>
                                                                <w:right w:val="none" w:sz="0" w:space="0" w:color="auto"/>
                                                              </w:divBdr>
                                                            </w:div>
                                                          </w:divsChild>
                                                        </w:div>
                                                        <w:div w:id="679311062">
                                                          <w:marLeft w:val="0"/>
                                                          <w:marRight w:val="0"/>
                                                          <w:marTop w:val="60"/>
                                                          <w:marBottom w:val="240"/>
                                                          <w:divBdr>
                                                            <w:top w:val="none" w:sz="0" w:space="0" w:color="auto"/>
                                                            <w:left w:val="none" w:sz="0" w:space="0" w:color="auto"/>
                                                            <w:bottom w:val="none" w:sz="0" w:space="0" w:color="auto"/>
                                                            <w:right w:val="none" w:sz="0" w:space="0" w:color="auto"/>
                                                          </w:divBdr>
                                                        </w:div>
                                                      </w:divsChild>
                                                    </w:div>
                                                  </w:divsChild>
                                                </w:div>
                                                <w:div w:id="1096288918">
                                                  <w:marLeft w:val="0"/>
                                                  <w:marRight w:val="0"/>
                                                  <w:marTop w:val="0"/>
                                                  <w:marBottom w:val="0"/>
                                                  <w:divBdr>
                                                    <w:top w:val="none" w:sz="0" w:space="0" w:color="auto"/>
                                                    <w:left w:val="none" w:sz="0" w:space="0" w:color="auto"/>
                                                    <w:bottom w:val="none" w:sz="0" w:space="0" w:color="auto"/>
                                                    <w:right w:val="none" w:sz="0" w:space="0" w:color="auto"/>
                                                  </w:divBdr>
                                                  <w:divsChild>
                                                    <w:div w:id="1908570662">
                                                      <w:marLeft w:val="-225"/>
                                                      <w:marRight w:val="-225"/>
                                                      <w:marTop w:val="120"/>
                                                      <w:marBottom w:val="0"/>
                                                      <w:divBdr>
                                                        <w:top w:val="none" w:sz="0" w:space="0" w:color="auto"/>
                                                        <w:left w:val="none" w:sz="0" w:space="0" w:color="auto"/>
                                                        <w:bottom w:val="none" w:sz="0" w:space="0" w:color="auto"/>
                                                        <w:right w:val="none" w:sz="0" w:space="0" w:color="auto"/>
                                                      </w:divBdr>
                                                      <w:divsChild>
                                                        <w:div w:id="397023721">
                                                          <w:marLeft w:val="0"/>
                                                          <w:marRight w:val="0"/>
                                                          <w:marTop w:val="0"/>
                                                          <w:marBottom w:val="0"/>
                                                          <w:divBdr>
                                                            <w:top w:val="none" w:sz="0" w:space="0" w:color="auto"/>
                                                            <w:left w:val="none" w:sz="0" w:space="0" w:color="auto"/>
                                                            <w:bottom w:val="none" w:sz="0" w:space="0" w:color="auto"/>
                                                            <w:right w:val="none" w:sz="0" w:space="0" w:color="auto"/>
                                                          </w:divBdr>
                                                        </w:div>
                                                        <w:div w:id="1247153212">
                                                          <w:marLeft w:val="0"/>
                                                          <w:marRight w:val="0"/>
                                                          <w:marTop w:val="0"/>
                                                          <w:marBottom w:val="60"/>
                                                          <w:divBdr>
                                                            <w:top w:val="none" w:sz="0" w:space="0" w:color="auto"/>
                                                            <w:left w:val="none" w:sz="0" w:space="0" w:color="auto"/>
                                                            <w:bottom w:val="none" w:sz="0" w:space="0" w:color="auto"/>
                                                            <w:right w:val="none" w:sz="0" w:space="0" w:color="auto"/>
                                                          </w:divBdr>
                                                          <w:divsChild>
                                                            <w:div w:id="2098935760">
                                                              <w:marLeft w:val="0"/>
                                                              <w:marRight w:val="60"/>
                                                              <w:marTop w:val="0"/>
                                                              <w:marBottom w:val="0"/>
                                                              <w:divBdr>
                                                                <w:top w:val="none" w:sz="0" w:space="0" w:color="auto"/>
                                                                <w:left w:val="none" w:sz="0" w:space="0" w:color="auto"/>
                                                                <w:bottom w:val="none" w:sz="0" w:space="0" w:color="auto"/>
                                                                <w:right w:val="none" w:sz="0" w:space="0" w:color="auto"/>
                                                              </w:divBdr>
                                                            </w:div>
                                                            <w:div w:id="1248659171">
                                                              <w:marLeft w:val="0"/>
                                                              <w:marRight w:val="0"/>
                                                              <w:marTop w:val="0"/>
                                                              <w:marBottom w:val="0"/>
                                                              <w:divBdr>
                                                                <w:top w:val="none" w:sz="0" w:space="0" w:color="auto"/>
                                                                <w:left w:val="none" w:sz="0" w:space="0" w:color="auto"/>
                                                                <w:bottom w:val="none" w:sz="0" w:space="0" w:color="auto"/>
                                                                <w:right w:val="none" w:sz="0" w:space="0" w:color="auto"/>
                                                              </w:divBdr>
                                                            </w:div>
                                                          </w:divsChild>
                                                        </w:div>
                                                        <w:div w:id="1202207194">
                                                          <w:marLeft w:val="0"/>
                                                          <w:marRight w:val="0"/>
                                                          <w:marTop w:val="0"/>
                                                          <w:marBottom w:val="0"/>
                                                          <w:divBdr>
                                                            <w:top w:val="none" w:sz="0" w:space="0" w:color="auto"/>
                                                            <w:left w:val="none" w:sz="0" w:space="0" w:color="auto"/>
                                                            <w:bottom w:val="none" w:sz="0" w:space="0" w:color="auto"/>
                                                            <w:right w:val="none" w:sz="0" w:space="0" w:color="auto"/>
                                                          </w:divBdr>
                                                          <w:divsChild>
                                                            <w:div w:id="1861310002">
                                                              <w:marLeft w:val="0"/>
                                                              <w:marRight w:val="60"/>
                                                              <w:marTop w:val="0"/>
                                                              <w:marBottom w:val="0"/>
                                                              <w:divBdr>
                                                                <w:top w:val="none" w:sz="0" w:space="0" w:color="auto"/>
                                                                <w:left w:val="none" w:sz="0" w:space="0" w:color="auto"/>
                                                                <w:bottom w:val="none" w:sz="0" w:space="0" w:color="auto"/>
                                                                <w:right w:val="none" w:sz="0" w:space="0" w:color="auto"/>
                                                              </w:divBdr>
                                                            </w:div>
                                                            <w:div w:id="1808357217">
                                                              <w:marLeft w:val="0"/>
                                                              <w:marRight w:val="0"/>
                                                              <w:marTop w:val="0"/>
                                                              <w:marBottom w:val="0"/>
                                                              <w:divBdr>
                                                                <w:top w:val="none" w:sz="0" w:space="0" w:color="auto"/>
                                                                <w:left w:val="none" w:sz="0" w:space="0" w:color="auto"/>
                                                                <w:bottom w:val="none" w:sz="0" w:space="0" w:color="auto"/>
                                                                <w:right w:val="none" w:sz="0" w:space="0" w:color="auto"/>
                                                              </w:divBdr>
                                                            </w:div>
                                                          </w:divsChild>
                                                        </w:div>
                                                        <w:div w:id="1930382284">
                                                          <w:marLeft w:val="0"/>
                                                          <w:marRight w:val="0"/>
                                                          <w:marTop w:val="60"/>
                                                          <w:marBottom w:val="240"/>
                                                          <w:divBdr>
                                                            <w:top w:val="none" w:sz="0" w:space="0" w:color="auto"/>
                                                            <w:left w:val="none" w:sz="0" w:space="0" w:color="auto"/>
                                                            <w:bottom w:val="none" w:sz="0" w:space="0" w:color="auto"/>
                                                            <w:right w:val="none" w:sz="0" w:space="0" w:color="auto"/>
                                                          </w:divBdr>
                                                        </w:div>
                                                      </w:divsChild>
                                                    </w:div>
                                                  </w:divsChild>
                                                </w:div>
                                                <w:div w:id="1827934143">
                                                  <w:marLeft w:val="0"/>
                                                  <w:marRight w:val="0"/>
                                                  <w:marTop w:val="0"/>
                                                  <w:marBottom w:val="0"/>
                                                  <w:divBdr>
                                                    <w:top w:val="none" w:sz="0" w:space="0" w:color="auto"/>
                                                    <w:left w:val="none" w:sz="0" w:space="0" w:color="auto"/>
                                                    <w:bottom w:val="none" w:sz="0" w:space="0" w:color="auto"/>
                                                    <w:right w:val="none" w:sz="0" w:space="0" w:color="auto"/>
                                                  </w:divBdr>
                                                  <w:divsChild>
                                                    <w:div w:id="986056187">
                                                      <w:marLeft w:val="-225"/>
                                                      <w:marRight w:val="-225"/>
                                                      <w:marTop w:val="120"/>
                                                      <w:marBottom w:val="0"/>
                                                      <w:divBdr>
                                                        <w:top w:val="none" w:sz="0" w:space="0" w:color="auto"/>
                                                        <w:left w:val="none" w:sz="0" w:space="0" w:color="auto"/>
                                                        <w:bottom w:val="none" w:sz="0" w:space="0" w:color="auto"/>
                                                        <w:right w:val="none" w:sz="0" w:space="0" w:color="auto"/>
                                                      </w:divBdr>
                                                      <w:divsChild>
                                                        <w:div w:id="446201293">
                                                          <w:marLeft w:val="0"/>
                                                          <w:marRight w:val="0"/>
                                                          <w:marTop w:val="0"/>
                                                          <w:marBottom w:val="0"/>
                                                          <w:divBdr>
                                                            <w:top w:val="none" w:sz="0" w:space="0" w:color="auto"/>
                                                            <w:left w:val="none" w:sz="0" w:space="0" w:color="auto"/>
                                                            <w:bottom w:val="none" w:sz="0" w:space="0" w:color="auto"/>
                                                            <w:right w:val="none" w:sz="0" w:space="0" w:color="auto"/>
                                                          </w:divBdr>
                                                        </w:div>
                                                        <w:div w:id="1834569130">
                                                          <w:marLeft w:val="0"/>
                                                          <w:marRight w:val="0"/>
                                                          <w:marTop w:val="0"/>
                                                          <w:marBottom w:val="60"/>
                                                          <w:divBdr>
                                                            <w:top w:val="none" w:sz="0" w:space="0" w:color="auto"/>
                                                            <w:left w:val="none" w:sz="0" w:space="0" w:color="auto"/>
                                                            <w:bottom w:val="none" w:sz="0" w:space="0" w:color="auto"/>
                                                            <w:right w:val="none" w:sz="0" w:space="0" w:color="auto"/>
                                                          </w:divBdr>
                                                          <w:divsChild>
                                                            <w:div w:id="1157377395">
                                                              <w:marLeft w:val="0"/>
                                                              <w:marRight w:val="60"/>
                                                              <w:marTop w:val="0"/>
                                                              <w:marBottom w:val="0"/>
                                                              <w:divBdr>
                                                                <w:top w:val="none" w:sz="0" w:space="0" w:color="auto"/>
                                                                <w:left w:val="none" w:sz="0" w:space="0" w:color="auto"/>
                                                                <w:bottom w:val="none" w:sz="0" w:space="0" w:color="auto"/>
                                                                <w:right w:val="none" w:sz="0" w:space="0" w:color="auto"/>
                                                              </w:divBdr>
                                                            </w:div>
                                                            <w:div w:id="656955441">
                                                              <w:marLeft w:val="0"/>
                                                              <w:marRight w:val="0"/>
                                                              <w:marTop w:val="0"/>
                                                              <w:marBottom w:val="0"/>
                                                              <w:divBdr>
                                                                <w:top w:val="none" w:sz="0" w:space="0" w:color="auto"/>
                                                                <w:left w:val="none" w:sz="0" w:space="0" w:color="auto"/>
                                                                <w:bottom w:val="none" w:sz="0" w:space="0" w:color="auto"/>
                                                                <w:right w:val="none" w:sz="0" w:space="0" w:color="auto"/>
                                                              </w:divBdr>
                                                            </w:div>
                                                          </w:divsChild>
                                                        </w:div>
                                                        <w:div w:id="901909237">
                                                          <w:marLeft w:val="0"/>
                                                          <w:marRight w:val="0"/>
                                                          <w:marTop w:val="0"/>
                                                          <w:marBottom w:val="0"/>
                                                          <w:divBdr>
                                                            <w:top w:val="none" w:sz="0" w:space="0" w:color="auto"/>
                                                            <w:left w:val="none" w:sz="0" w:space="0" w:color="auto"/>
                                                            <w:bottom w:val="none" w:sz="0" w:space="0" w:color="auto"/>
                                                            <w:right w:val="none" w:sz="0" w:space="0" w:color="auto"/>
                                                          </w:divBdr>
                                                          <w:divsChild>
                                                            <w:div w:id="263730037">
                                                              <w:marLeft w:val="0"/>
                                                              <w:marRight w:val="60"/>
                                                              <w:marTop w:val="0"/>
                                                              <w:marBottom w:val="0"/>
                                                              <w:divBdr>
                                                                <w:top w:val="none" w:sz="0" w:space="0" w:color="auto"/>
                                                                <w:left w:val="none" w:sz="0" w:space="0" w:color="auto"/>
                                                                <w:bottom w:val="none" w:sz="0" w:space="0" w:color="auto"/>
                                                                <w:right w:val="none" w:sz="0" w:space="0" w:color="auto"/>
                                                              </w:divBdr>
                                                            </w:div>
                                                            <w:div w:id="563372320">
                                                              <w:marLeft w:val="0"/>
                                                              <w:marRight w:val="0"/>
                                                              <w:marTop w:val="0"/>
                                                              <w:marBottom w:val="0"/>
                                                              <w:divBdr>
                                                                <w:top w:val="none" w:sz="0" w:space="0" w:color="auto"/>
                                                                <w:left w:val="none" w:sz="0" w:space="0" w:color="auto"/>
                                                                <w:bottom w:val="none" w:sz="0" w:space="0" w:color="auto"/>
                                                                <w:right w:val="none" w:sz="0" w:space="0" w:color="auto"/>
                                                              </w:divBdr>
                                                            </w:div>
                                                          </w:divsChild>
                                                        </w:div>
                                                        <w:div w:id="1433165312">
                                                          <w:marLeft w:val="0"/>
                                                          <w:marRight w:val="0"/>
                                                          <w:marTop w:val="60"/>
                                                          <w:marBottom w:val="240"/>
                                                          <w:divBdr>
                                                            <w:top w:val="none" w:sz="0" w:space="0" w:color="auto"/>
                                                            <w:left w:val="none" w:sz="0" w:space="0" w:color="auto"/>
                                                            <w:bottom w:val="none" w:sz="0" w:space="0" w:color="auto"/>
                                                            <w:right w:val="none" w:sz="0" w:space="0" w:color="auto"/>
                                                          </w:divBdr>
                                                        </w:div>
                                                      </w:divsChild>
                                                    </w:div>
                                                  </w:divsChild>
                                                </w:div>
                                                <w:div w:id="449014598">
                                                  <w:marLeft w:val="0"/>
                                                  <w:marRight w:val="0"/>
                                                  <w:marTop w:val="0"/>
                                                  <w:marBottom w:val="0"/>
                                                  <w:divBdr>
                                                    <w:top w:val="none" w:sz="0" w:space="0" w:color="auto"/>
                                                    <w:left w:val="none" w:sz="0" w:space="0" w:color="auto"/>
                                                    <w:bottom w:val="none" w:sz="0" w:space="0" w:color="auto"/>
                                                    <w:right w:val="none" w:sz="0" w:space="0" w:color="auto"/>
                                                  </w:divBdr>
                                                  <w:divsChild>
                                                    <w:div w:id="1813785670">
                                                      <w:marLeft w:val="-225"/>
                                                      <w:marRight w:val="-225"/>
                                                      <w:marTop w:val="120"/>
                                                      <w:marBottom w:val="0"/>
                                                      <w:divBdr>
                                                        <w:top w:val="none" w:sz="0" w:space="0" w:color="auto"/>
                                                        <w:left w:val="none" w:sz="0" w:space="0" w:color="auto"/>
                                                        <w:bottom w:val="none" w:sz="0" w:space="0" w:color="auto"/>
                                                        <w:right w:val="none" w:sz="0" w:space="0" w:color="auto"/>
                                                      </w:divBdr>
                                                      <w:divsChild>
                                                        <w:div w:id="612251776">
                                                          <w:marLeft w:val="0"/>
                                                          <w:marRight w:val="0"/>
                                                          <w:marTop w:val="0"/>
                                                          <w:marBottom w:val="0"/>
                                                          <w:divBdr>
                                                            <w:top w:val="none" w:sz="0" w:space="0" w:color="auto"/>
                                                            <w:left w:val="none" w:sz="0" w:space="0" w:color="auto"/>
                                                            <w:bottom w:val="none" w:sz="0" w:space="0" w:color="auto"/>
                                                            <w:right w:val="none" w:sz="0" w:space="0" w:color="auto"/>
                                                          </w:divBdr>
                                                        </w:div>
                                                        <w:div w:id="1235354080">
                                                          <w:marLeft w:val="0"/>
                                                          <w:marRight w:val="0"/>
                                                          <w:marTop w:val="0"/>
                                                          <w:marBottom w:val="60"/>
                                                          <w:divBdr>
                                                            <w:top w:val="none" w:sz="0" w:space="0" w:color="auto"/>
                                                            <w:left w:val="none" w:sz="0" w:space="0" w:color="auto"/>
                                                            <w:bottom w:val="none" w:sz="0" w:space="0" w:color="auto"/>
                                                            <w:right w:val="none" w:sz="0" w:space="0" w:color="auto"/>
                                                          </w:divBdr>
                                                          <w:divsChild>
                                                            <w:div w:id="470907778">
                                                              <w:marLeft w:val="0"/>
                                                              <w:marRight w:val="60"/>
                                                              <w:marTop w:val="0"/>
                                                              <w:marBottom w:val="0"/>
                                                              <w:divBdr>
                                                                <w:top w:val="none" w:sz="0" w:space="0" w:color="auto"/>
                                                                <w:left w:val="none" w:sz="0" w:space="0" w:color="auto"/>
                                                                <w:bottom w:val="none" w:sz="0" w:space="0" w:color="auto"/>
                                                                <w:right w:val="none" w:sz="0" w:space="0" w:color="auto"/>
                                                              </w:divBdr>
                                                            </w:div>
                                                            <w:div w:id="1386180461">
                                                              <w:marLeft w:val="0"/>
                                                              <w:marRight w:val="0"/>
                                                              <w:marTop w:val="0"/>
                                                              <w:marBottom w:val="0"/>
                                                              <w:divBdr>
                                                                <w:top w:val="none" w:sz="0" w:space="0" w:color="auto"/>
                                                                <w:left w:val="none" w:sz="0" w:space="0" w:color="auto"/>
                                                                <w:bottom w:val="none" w:sz="0" w:space="0" w:color="auto"/>
                                                                <w:right w:val="none" w:sz="0" w:space="0" w:color="auto"/>
                                                              </w:divBdr>
                                                            </w:div>
                                                          </w:divsChild>
                                                        </w:div>
                                                        <w:div w:id="1760521051">
                                                          <w:marLeft w:val="0"/>
                                                          <w:marRight w:val="0"/>
                                                          <w:marTop w:val="0"/>
                                                          <w:marBottom w:val="0"/>
                                                          <w:divBdr>
                                                            <w:top w:val="none" w:sz="0" w:space="0" w:color="auto"/>
                                                            <w:left w:val="none" w:sz="0" w:space="0" w:color="auto"/>
                                                            <w:bottom w:val="none" w:sz="0" w:space="0" w:color="auto"/>
                                                            <w:right w:val="none" w:sz="0" w:space="0" w:color="auto"/>
                                                          </w:divBdr>
                                                          <w:divsChild>
                                                            <w:div w:id="1855151715">
                                                              <w:marLeft w:val="0"/>
                                                              <w:marRight w:val="60"/>
                                                              <w:marTop w:val="0"/>
                                                              <w:marBottom w:val="0"/>
                                                              <w:divBdr>
                                                                <w:top w:val="none" w:sz="0" w:space="0" w:color="auto"/>
                                                                <w:left w:val="none" w:sz="0" w:space="0" w:color="auto"/>
                                                                <w:bottom w:val="none" w:sz="0" w:space="0" w:color="auto"/>
                                                                <w:right w:val="none" w:sz="0" w:space="0" w:color="auto"/>
                                                              </w:divBdr>
                                                            </w:div>
                                                            <w:div w:id="1870027084">
                                                              <w:marLeft w:val="0"/>
                                                              <w:marRight w:val="0"/>
                                                              <w:marTop w:val="0"/>
                                                              <w:marBottom w:val="0"/>
                                                              <w:divBdr>
                                                                <w:top w:val="none" w:sz="0" w:space="0" w:color="auto"/>
                                                                <w:left w:val="none" w:sz="0" w:space="0" w:color="auto"/>
                                                                <w:bottom w:val="none" w:sz="0" w:space="0" w:color="auto"/>
                                                                <w:right w:val="none" w:sz="0" w:space="0" w:color="auto"/>
                                                              </w:divBdr>
                                                            </w:div>
                                                          </w:divsChild>
                                                        </w:div>
                                                        <w:div w:id="711157246">
                                                          <w:marLeft w:val="0"/>
                                                          <w:marRight w:val="0"/>
                                                          <w:marTop w:val="60"/>
                                                          <w:marBottom w:val="240"/>
                                                          <w:divBdr>
                                                            <w:top w:val="none" w:sz="0" w:space="0" w:color="auto"/>
                                                            <w:left w:val="none" w:sz="0" w:space="0" w:color="auto"/>
                                                            <w:bottom w:val="none" w:sz="0" w:space="0" w:color="auto"/>
                                                            <w:right w:val="none" w:sz="0" w:space="0" w:color="auto"/>
                                                          </w:divBdr>
                                                        </w:div>
                                                      </w:divsChild>
                                                    </w:div>
                                                  </w:divsChild>
                                                </w:div>
                                                <w:div w:id="86772458">
                                                  <w:marLeft w:val="0"/>
                                                  <w:marRight w:val="0"/>
                                                  <w:marTop w:val="0"/>
                                                  <w:marBottom w:val="0"/>
                                                  <w:divBdr>
                                                    <w:top w:val="none" w:sz="0" w:space="0" w:color="auto"/>
                                                    <w:left w:val="none" w:sz="0" w:space="0" w:color="auto"/>
                                                    <w:bottom w:val="none" w:sz="0" w:space="0" w:color="auto"/>
                                                    <w:right w:val="none" w:sz="0" w:space="0" w:color="auto"/>
                                                  </w:divBdr>
                                                  <w:divsChild>
                                                    <w:div w:id="448624642">
                                                      <w:marLeft w:val="-225"/>
                                                      <w:marRight w:val="-225"/>
                                                      <w:marTop w:val="120"/>
                                                      <w:marBottom w:val="0"/>
                                                      <w:divBdr>
                                                        <w:top w:val="none" w:sz="0" w:space="0" w:color="auto"/>
                                                        <w:left w:val="none" w:sz="0" w:space="0" w:color="auto"/>
                                                        <w:bottom w:val="none" w:sz="0" w:space="0" w:color="auto"/>
                                                        <w:right w:val="none" w:sz="0" w:space="0" w:color="auto"/>
                                                      </w:divBdr>
                                                      <w:divsChild>
                                                        <w:div w:id="2024093252">
                                                          <w:marLeft w:val="0"/>
                                                          <w:marRight w:val="0"/>
                                                          <w:marTop w:val="0"/>
                                                          <w:marBottom w:val="0"/>
                                                          <w:divBdr>
                                                            <w:top w:val="none" w:sz="0" w:space="0" w:color="auto"/>
                                                            <w:left w:val="none" w:sz="0" w:space="0" w:color="auto"/>
                                                            <w:bottom w:val="none" w:sz="0" w:space="0" w:color="auto"/>
                                                            <w:right w:val="none" w:sz="0" w:space="0" w:color="auto"/>
                                                          </w:divBdr>
                                                        </w:div>
                                                        <w:div w:id="2076388997">
                                                          <w:marLeft w:val="0"/>
                                                          <w:marRight w:val="0"/>
                                                          <w:marTop w:val="0"/>
                                                          <w:marBottom w:val="60"/>
                                                          <w:divBdr>
                                                            <w:top w:val="none" w:sz="0" w:space="0" w:color="auto"/>
                                                            <w:left w:val="none" w:sz="0" w:space="0" w:color="auto"/>
                                                            <w:bottom w:val="none" w:sz="0" w:space="0" w:color="auto"/>
                                                            <w:right w:val="none" w:sz="0" w:space="0" w:color="auto"/>
                                                          </w:divBdr>
                                                          <w:divsChild>
                                                            <w:div w:id="1915704263">
                                                              <w:marLeft w:val="0"/>
                                                              <w:marRight w:val="60"/>
                                                              <w:marTop w:val="0"/>
                                                              <w:marBottom w:val="0"/>
                                                              <w:divBdr>
                                                                <w:top w:val="none" w:sz="0" w:space="0" w:color="auto"/>
                                                                <w:left w:val="none" w:sz="0" w:space="0" w:color="auto"/>
                                                                <w:bottom w:val="none" w:sz="0" w:space="0" w:color="auto"/>
                                                                <w:right w:val="none" w:sz="0" w:space="0" w:color="auto"/>
                                                              </w:divBdr>
                                                            </w:div>
                                                            <w:div w:id="419299508">
                                                              <w:marLeft w:val="0"/>
                                                              <w:marRight w:val="0"/>
                                                              <w:marTop w:val="0"/>
                                                              <w:marBottom w:val="0"/>
                                                              <w:divBdr>
                                                                <w:top w:val="none" w:sz="0" w:space="0" w:color="auto"/>
                                                                <w:left w:val="none" w:sz="0" w:space="0" w:color="auto"/>
                                                                <w:bottom w:val="none" w:sz="0" w:space="0" w:color="auto"/>
                                                                <w:right w:val="none" w:sz="0" w:space="0" w:color="auto"/>
                                                              </w:divBdr>
                                                            </w:div>
                                                          </w:divsChild>
                                                        </w:div>
                                                        <w:div w:id="1739403524">
                                                          <w:marLeft w:val="0"/>
                                                          <w:marRight w:val="0"/>
                                                          <w:marTop w:val="0"/>
                                                          <w:marBottom w:val="0"/>
                                                          <w:divBdr>
                                                            <w:top w:val="none" w:sz="0" w:space="0" w:color="auto"/>
                                                            <w:left w:val="none" w:sz="0" w:space="0" w:color="auto"/>
                                                            <w:bottom w:val="none" w:sz="0" w:space="0" w:color="auto"/>
                                                            <w:right w:val="none" w:sz="0" w:space="0" w:color="auto"/>
                                                          </w:divBdr>
                                                          <w:divsChild>
                                                            <w:div w:id="1216504798">
                                                              <w:marLeft w:val="0"/>
                                                              <w:marRight w:val="60"/>
                                                              <w:marTop w:val="0"/>
                                                              <w:marBottom w:val="0"/>
                                                              <w:divBdr>
                                                                <w:top w:val="none" w:sz="0" w:space="0" w:color="auto"/>
                                                                <w:left w:val="none" w:sz="0" w:space="0" w:color="auto"/>
                                                                <w:bottom w:val="none" w:sz="0" w:space="0" w:color="auto"/>
                                                                <w:right w:val="none" w:sz="0" w:space="0" w:color="auto"/>
                                                              </w:divBdr>
                                                            </w:div>
                                                            <w:div w:id="1027103896">
                                                              <w:marLeft w:val="0"/>
                                                              <w:marRight w:val="0"/>
                                                              <w:marTop w:val="0"/>
                                                              <w:marBottom w:val="0"/>
                                                              <w:divBdr>
                                                                <w:top w:val="none" w:sz="0" w:space="0" w:color="auto"/>
                                                                <w:left w:val="none" w:sz="0" w:space="0" w:color="auto"/>
                                                                <w:bottom w:val="none" w:sz="0" w:space="0" w:color="auto"/>
                                                                <w:right w:val="none" w:sz="0" w:space="0" w:color="auto"/>
                                                              </w:divBdr>
                                                            </w:div>
                                                          </w:divsChild>
                                                        </w:div>
                                                        <w:div w:id="1976139192">
                                                          <w:marLeft w:val="0"/>
                                                          <w:marRight w:val="0"/>
                                                          <w:marTop w:val="60"/>
                                                          <w:marBottom w:val="240"/>
                                                          <w:divBdr>
                                                            <w:top w:val="none" w:sz="0" w:space="0" w:color="auto"/>
                                                            <w:left w:val="none" w:sz="0" w:space="0" w:color="auto"/>
                                                            <w:bottom w:val="none" w:sz="0" w:space="0" w:color="auto"/>
                                                            <w:right w:val="none" w:sz="0" w:space="0" w:color="auto"/>
                                                          </w:divBdr>
                                                        </w:div>
                                                      </w:divsChild>
                                                    </w:div>
                                                  </w:divsChild>
                                                </w:div>
                                                <w:div w:id="647827498">
                                                  <w:marLeft w:val="0"/>
                                                  <w:marRight w:val="0"/>
                                                  <w:marTop w:val="0"/>
                                                  <w:marBottom w:val="0"/>
                                                  <w:divBdr>
                                                    <w:top w:val="none" w:sz="0" w:space="0" w:color="auto"/>
                                                    <w:left w:val="none" w:sz="0" w:space="0" w:color="auto"/>
                                                    <w:bottom w:val="none" w:sz="0" w:space="0" w:color="auto"/>
                                                    <w:right w:val="none" w:sz="0" w:space="0" w:color="auto"/>
                                                  </w:divBdr>
                                                  <w:divsChild>
                                                    <w:div w:id="490219554">
                                                      <w:marLeft w:val="-225"/>
                                                      <w:marRight w:val="-225"/>
                                                      <w:marTop w:val="120"/>
                                                      <w:marBottom w:val="0"/>
                                                      <w:divBdr>
                                                        <w:top w:val="none" w:sz="0" w:space="0" w:color="auto"/>
                                                        <w:left w:val="none" w:sz="0" w:space="0" w:color="auto"/>
                                                        <w:bottom w:val="none" w:sz="0" w:space="0" w:color="auto"/>
                                                        <w:right w:val="none" w:sz="0" w:space="0" w:color="auto"/>
                                                      </w:divBdr>
                                                      <w:divsChild>
                                                        <w:div w:id="1199783547">
                                                          <w:marLeft w:val="0"/>
                                                          <w:marRight w:val="0"/>
                                                          <w:marTop w:val="0"/>
                                                          <w:marBottom w:val="0"/>
                                                          <w:divBdr>
                                                            <w:top w:val="none" w:sz="0" w:space="0" w:color="auto"/>
                                                            <w:left w:val="none" w:sz="0" w:space="0" w:color="auto"/>
                                                            <w:bottom w:val="none" w:sz="0" w:space="0" w:color="auto"/>
                                                            <w:right w:val="none" w:sz="0" w:space="0" w:color="auto"/>
                                                          </w:divBdr>
                                                        </w:div>
                                                        <w:div w:id="1522547044">
                                                          <w:marLeft w:val="0"/>
                                                          <w:marRight w:val="0"/>
                                                          <w:marTop w:val="0"/>
                                                          <w:marBottom w:val="60"/>
                                                          <w:divBdr>
                                                            <w:top w:val="none" w:sz="0" w:space="0" w:color="auto"/>
                                                            <w:left w:val="none" w:sz="0" w:space="0" w:color="auto"/>
                                                            <w:bottom w:val="none" w:sz="0" w:space="0" w:color="auto"/>
                                                            <w:right w:val="none" w:sz="0" w:space="0" w:color="auto"/>
                                                          </w:divBdr>
                                                          <w:divsChild>
                                                            <w:div w:id="2114519967">
                                                              <w:marLeft w:val="0"/>
                                                              <w:marRight w:val="60"/>
                                                              <w:marTop w:val="0"/>
                                                              <w:marBottom w:val="0"/>
                                                              <w:divBdr>
                                                                <w:top w:val="none" w:sz="0" w:space="0" w:color="auto"/>
                                                                <w:left w:val="none" w:sz="0" w:space="0" w:color="auto"/>
                                                                <w:bottom w:val="none" w:sz="0" w:space="0" w:color="auto"/>
                                                                <w:right w:val="none" w:sz="0" w:space="0" w:color="auto"/>
                                                              </w:divBdr>
                                                            </w:div>
                                                            <w:div w:id="1713919735">
                                                              <w:marLeft w:val="0"/>
                                                              <w:marRight w:val="0"/>
                                                              <w:marTop w:val="0"/>
                                                              <w:marBottom w:val="0"/>
                                                              <w:divBdr>
                                                                <w:top w:val="none" w:sz="0" w:space="0" w:color="auto"/>
                                                                <w:left w:val="none" w:sz="0" w:space="0" w:color="auto"/>
                                                                <w:bottom w:val="none" w:sz="0" w:space="0" w:color="auto"/>
                                                                <w:right w:val="none" w:sz="0" w:space="0" w:color="auto"/>
                                                              </w:divBdr>
                                                            </w:div>
                                                          </w:divsChild>
                                                        </w:div>
                                                        <w:div w:id="441999701">
                                                          <w:marLeft w:val="0"/>
                                                          <w:marRight w:val="0"/>
                                                          <w:marTop w:val="0"/>
                                                          <w:marBottom w:val="0"/>
                                                          <w:divBdr>
                                                            <w:top w:val="none" w:sz="0" w:space="0" w:color="auto"/>
                                                            <w:left w:val="none" w:sz="0" w:space="0" w:color="auto"/>
                                                            <w:bottom w:val="none" w:sz="0" w:space="0" w:color="auto"/>
                                                            <w:right w:val="none" w:sz="0" w:space="0" w:color="auto"/>
                                                          </w:divBdr>
                                                          <w:divsChild>
                                                            <w:div w:id="1374161641">
                                                              <w:marLeft w:val="0"/>
                                                              <w:marRight w:val="60"/>
                                                              <w:marTop w:val="0"/>
                                                              <w:marBottom w:val="0"/>
                                                              <w:divBdr>
                                                                <w:top w:val="none" w:sz="0" w:space="0" w:color="auto"/>
                                                                <w:left w:val="none" w:sz="0" w:space="0" w:color="auto"/>
                                                                <w:bottom w:val="none" w:sz="0" w:space="0" w:color="auto"/>
                                                                <w:right w:val="none" w:sz="0" w:space="0" w:color="auto"/>
                                                              </w:divBdr>
                                                            </w:div>
                                                            <w:div w:id="674966311">
                                                              <w:marLeft w:val="0"/>
                                                              <w:marRight w:val="0"/>
                                                              <w:marTop w:val="0"/>
                                                              <w:marBottom w:val="0"/>
                                                              <w:divBdr>
                                                                <w:top w:val="none" w:sz="0" w:space="0" w:color="auto"/>
                                                                <w:left w:val="none" w:sz="0" w:space="0" w:color="auto"/>
                                                                <w:bottom w:val="none" w:sz="0" w:space="0" w:color="auto"/>
                                                                <w:right w:val="none" w:sz="0" w:space="0" w:color="auto"/>
                                                              </w:divBdr>
                                                            </w:div>
                                                          </w:divsChild>
                                                        </w:div>
                                                        <w:div w:id="292519729">
                                                          <w:marLeft w:val="0"/>
                                                          <w:marRight w:val="0"/>
                                                          <w:marTop w:val="60"/>
                                                          <w:marBottom w:val="240"/>
                                                          <w:divBdr>
                                                            <w:top w:val="none" w:sz="0" w:space="0" w:color="auto"/>
                                                            <w:left w:val="none" w:sz="0" w:space="0" w:color="auto"/>
                                                            <w:bottom w:val="none" w:sz="0" w:space="0" w:color="auto"/>
                                                            <w:right w:val="none" w:sz="0" w:space="0" w:color="auto"/>
                                                          </w:divBdr>
                                                        </w:div>
                                                      </w:divsChild>
                                                    </w:div>
                                                  </w:divsChild>
                                                </w:div>
                                                <w:div w:id="6834046">
                                                  <w:marLeft w:val="0"/>
                                                  <w:marRight w:val="0"/>
                                                  <w:marTop w:val="0"/>
                                                  <w:marBottom w:val="0"/>
                                                  <w:divBdr>
                                                    <w:top w:val="none" w:sz="0" w:space="0" w:color="auto"/>
                                                    <w:left w:val="none" w:sz="0" w:space="0" w:color="auto"/>
                                                    <w:bottom w:val="none" w:sz="0" w:space="0" w:color="auto"/>
                                                    <w:right w:val="none" w:sz="0" w:space="0" w:color="auto"/>
                                                  </w:divBdr>
                                                  <w:divsChild>
                                                    <w:div w:id="666060842">
                                                      <w:marLeft w:val="-225"/>
                                                      <w:marRight w:val="-225"/>
                                                      <w:marTop w:val="120"/>
                                                      <w:marBottom w:val="0"/>
                                                      <w:divBdr>
                                                        <w:top w:val="none" w:sz="0" w:space="0" w:color="auto"/>
                                                        <w:left w:val="none" w:sz="0" w:space="0" w:color="auto"/>
                                                        <w:bottom w:val="none" w:sz="0" w:space="0" w:color="auto"/>
                                                        <w:right w:val="none" w:sz="0" w:space="0" w:color="auto"/>
                                                      </w:divBdr>
                                                      <w:divsChild>
                                                        <w:div w:id="616185787">
                                                          <w:marLeft w:val="0"/>
                                                          <w:marRight w:val="0"/>
                                                          <w:marTop w:val="0"/>
                                                          <w:marBottom w:val="0"/>
                                                          <w:divBdr>
                                                            <w:top w:val="none" w:sz="0" w:space="0" w:color="auto"/>
                                                            <w:left w:val="none" w:sz="0" w:space="0" w:color="auto"/>
                                                            <w:bottom w:val="none" w:sz="0" w:space="0" w:color="auto"/>
                                                            <w:right w:val="none" w:sz="0" w:space="0" w:color="auto"/>
                                                          </w:divBdr>
                                                        </w:div>
                                                        <w:div w:id="1832481246">
                                                          <w:marLeft w:val="0"/>
                                                          <w:marRight w:val="0"/>
                                                          <w:marTop w:val="0"/>
                                                          <w:marBottom w:val="60"/>
                                                          <w:divBdr>
                                                            <w:top w:val="none" w:sz="0" w:space="0" w:color="auto"/>
                                                            <w:left w:val="none" w:sz="0" w:space="0" w:color="auto"/>
                                                            <w:bottom w:val="none" w:sz="0" w:space="0" w:color="auto"/>
                                                            <w:right w:val="none" w:sz="0" w:space="0" w:color="auto"/>
                                                          </w:divBdr>
                                                          <w:divsChild>
                                                            <w:div w:id="377827392">
                                                              <w:marLeft w:val="0"/>
                                                              <w:marRight w:val="60"/>
                                                              <w:marTop w:val="0"/>
                                                              <w:marBottom w:val="0"/>
                                                              <w:divBdr>
                                                                <w:top w:val="none" w:sz="0" w:space="0" w:color="auto"/>
                                                                <w:left w:val="none" w:sz="0" w:space="0" w:color="auto"/>
                                                                <w:bottom w:val="none" w:sz="0" w:space="0" w:color="auto"/>
                                                                <w:right w:val="none" w:sz="0" w:space="0" w:color="auto"/>
                                                              </w:divBdr>
                                                            </w:div>
                                                            <w:div w:id="608121712">
                                                              <w:marLeft w:val="0"/>
                                                              <w:marRight w:val="0"/>
                                                              <w:marTop w:val="0"/>
                                                              <w:marBottom w:val="0"/>
                                                              <w:divBdr>
                                                                <w:top w:val="none" w:sz="0" w:space="0" w:color="auto"/>
                                                                <w:left w:val="none" w:sz="0" w:space="0" w:color="auto"/>
                                                                <w:bottom w:val="none" w:sz="0" w:space="0" w:color="auto"/>
                                                                <w:right w:val="none" w:sz="0" w:space="0" w:color="auto"/>
                                                              </w:divBdr>
                                                            </w:div>
                                                          </w:divsChild>
                                                        </w:div>
                                                        <w:div w:id="854881272">
                                                          <w:marLeft w:val="0"/>
                                                          <w:marRight w:val="0"/>
                                                          <w:marTop w:val="0"/>
                                                          <w:marBottom w:val="0"/>
                                                          <w:divBdr>
                                                            <w:top w:val="none" w:sz="0" w:space="0" w:color="auto"/>
                                                            <w:left w:val="none" w:sz="0" w:space="0" w:color="auto"/>
                                                            <w:bottom w:val="none" w:sz="0" w:space="0" w:color="auto"/>
                                                            <w:right w:val="none" w:sz="0" w:space="0" w:color="auto"/>
                                                          </w:divBdr>
                                                          <w:divsChild>
                                                            <w:div w:id="1955819549">
                                                              <w:marLeft w:val="0"/>
                                                              <w:marRight w:val="60"/>
                                                              <w:marTop w:val="0"/>
                                                              <w:marBottom w:val="0"/>
                                                              <w:divBdr>
                                                                <w:top w:val="none" w:sz="0" w:space="0" w:color="auto"/>
                                                                <w:left w:val="none" w:sz="0" w:space="0" w:color="auto"/>
                                                                <w:bottom w:val="none" w:sz="0" w:space="0" w:color="auto"/>
                                                                <w:right w:val="none" w:sz="0" w:space="0" w:color="auto"/>
                                                              </w:divBdr>
                                                            </w:div>
                                                            <w:div w:id="843012837">
                                                              <w:marLeft w:val="0"/>
                                                              <w:marRight w:val="0"/>
                                                              <w:marTop w:val="0"/>
                                                              <w:marBottom w:val="0"/>
                                                              <w:divBdr>
                                                                <w:top w:val="none" w:sz="0" w:space="0" w:color="auto"/>
                                                                <w:left w:val="none" w:sz="0" w:space="0" w:color="auto"/>
                                                                <w:bottom w:val="none" w:sz="0" w:space="0" w:color="auto"/>
                                                                <w:right w:val="none" w:sz="0" w:space="0" w:color="auto"/>
                                                              </w:divBdr>
                                                            </w:div>
                                                          </w:divsChild>
                                                        </w:div>
                                                        <w:div w:id="460222219">
                                                          <w:marLeft w:val="0"/>
                                                          <w:marRight w:val="0"/>
                                                          <w:marTop w:val="60"/>
                                                          <w:marBottom w:val="240"/>
                                                          <w:divBdr>
                                                            <w:top w:val="none" w:sz="0" w:space="0" w:color="auto"/>
                                                            <w:left w:val="none" w:sz="0" w:space="0" w:color="auto"/>
                                                            <w:bottom w:val="none" w:sz="0" w:space="0" w:color="auto"/>
                                                            <w:right w:val="none" w:sz="0" w:space="0" w:color="auto"/>
                                                          </w:divBdr>
                                                        </w:div>
                                                      </w:divsChild>
                                                    </w:div>
                                                  </w:divsChild>
                                                </w:div>
                                                <w:div w:id="1888301744">
                                                  <w:marLeft w:val="0"/>
                                                  <w:marRight w:val="0"/>
                                                  <w:marTop w:val="0"/>
                                                  <w:marBottom w:val="0"/>
                                                  <w:divBdr>
                                                    <w:top w:val="none" w:sz="0" w:space="0" w:color="auto"/>
                                                    <w:left w:val="none" w:sz="0" w:space="0" w:color="auto"/>
                                                    <w:bottom w:val="none" w:sz="0" w:space="0" w:color="auto"/>
                                                    <w:right w:val="none" w:sz="0" w:space="0" w:color="auto"/>
                                                  </w:divBdr>
                                                  <w:divsChild>
                                                    <w:div w:id="1664118264">
                                                      <w:marLeft w:val="-225"/>
                                                      <w:marRight w:val="-225"/>
                                                      <w:marTop w:val="120"/>
                                                      <w:marBottom w:val="0"/>
                                                      <w:divBdr>
                                                        <w:top w:val="none" w:sz="0" w:space="0" w:color="auto"/>
                                                        <w:left w:val="none" w:sz="0" w:space="0" w:color="auto"/>
                                                        <w:bottom w:val="none" w:sz="0" w:space="0" w:color="auto"/>
                                                        <w:right w:val="none" w:sz="0" w:space="0" w:color="auto"/>
                                                      </w:divBdr>
                                                      <w:divsChild>
                                                        <w:div w:id="1549685869">
                                                          <w:marLeft w:val="0"/>
                                                          <w:marRight w:val="0"/>
                                                          <w:marTop w:val="0"/>
                                                          <w:marBottom w:val="0"/>
                                                          <w:divBdr>
                                                            <w:top w:val="none" w:sz="0" w:space="0" w:color="auto"/>
                                                            <w:left w:val="none" w:sz="0" w:space="0" w:color="auto"/>
                                                            <w:bottom w:val="none" w:sz="0" w:space="0" w:color="auto"/>
                                                            <w:right w:val="none" w:sz="0" w:space="0" w:color="auto"/>
                                                          </w:divBdr>
                                                        </w:div>
                                                        <w:div w:id="134298865">
                                                          <w:marLeft w:val="0"/>
                                                          <w:marRight w:val="0"/>
                                                          <w:marTop w:val="0"/>
                                                          <w:marBottom w:val="60"/>
                                                          <w:divBdr>
                                                            <w:top w:val="none" w:sz="0" w:space="0" w:color="auto"/>
                                                            <w:left w:val="none" w:sz="0" w:space="0" w:color="auto"/>
                                                            <w:bottom w:val="none" w:sz="0" w:space="0" w:color="auto"/>
                                                            <w:right w:val="none" w:sz="0" w:space="0" w:color="auto"/>
                                                          </w:divBdr>
                                                          <w:divsChild>
                                                            <w:div w:id="1989165889">
                                                              <w:marLeft w:val="0"/>
                                                              <w:marRight w:val="60"/>
                                                              <w:marTop w:val="0"/>
                                                              <w:marBottom w:val="0"/>
                                                              <w:divBdr>
                                                                <w:top w:val="none" w:sz="0" w:space="0" w:color="auto"/>
                                                                <w:left w:val="none" w:sz="0" w:space="0" w:color="auto"/>
                                                                <w:bottom w:val="none" w:sz="0" w:space="0" w:color="auto"/>
                                                                <w:right w:val="none" w:sz="0" w:space="0" w:color="auto"/>
                                                              </w:divBdr>
                                                            </w:div>
                                                            <w:div w:id="848324802">
                                                              <w:marLeft w:val="0"/>
                                                              <w:marRight w:val="0"/>
                                                              <w:marTop w:val="0"/>
                                                              <w:marBottom w:val="0"/>
                                                              <w:divBdr>
                                                                <w:top w:val="none" w:sz="0" w:space="0" w:color="auto"/>
                                                                <w:left w:val="none" w:sz="0" w:space="0" w:color="auto"/>
                                                                <w:bottom w:val="none" w:sz="0" w:space="0" w:color="auto"/>
                                                                <w:right w:val="none" w:sz="0" w:space="0" w:color="auto"/>
                                                              </w:divBdr>
                                                            </w:div>
                                                          </w:divsChild>
                                                        </w:div>
                                                        <w:div w:id="1105418738">
                                                          <w:marLeft w:val="0"/>
                                                          <w:marRight w:val="0"/>
                                                          <w:marTop w:val="0"/>
                                                          <w:marBottom w:val="0"/>
                                                          <w:divBdr>
                                                            <w:top w:val="none" w:sz="0" w:space="0" w:color="auto"/>
                                                            <w:left w:val="none" w:sz="0" w:space="0" w:color="auto"/>
                                                            <w:bottom w:val="none" w:sz="0" w:space="0" w:color="auto"/>
                                                            <w:right w:val="none" w:sz="0" w:space="0" w:color="auto"/>
                                                          </w:divBdr>
                                                          <w:divsChild>
                                                            <w:div w:id="2080784871">
                                                              <w:marLeft w:val="0"/>
                                                              <w:marRight w:val="60"/>
                                                              <w:marTop w:val="0"/>
                                                              <w:marBottom w:val="0"/>
                                                              <w:divBdr>
                                                                <w:top w:val="none" w:sz="0" w:space="0" w:color="auto"/>
                                                                <w:left w:val="none" w:sz="0" w:space="0" w:color="auto"/>
                                                                <w:bottom w:val="none" w:sz="0" w:space="0" w:color="auto"/>
                                                                <w:right w:val="none" w:sz="0" w:space="0" w:color="auto"/>
                                                              </w:divBdr>
                                                            </w:div>
                                                            <w:div w:id="1621720048">
                                                              <w:marLeft w:val="0"/>
                                                              <w:marRight w:val="0"/>
                                                              <w:marTop w:val="0"/>
                                                              <w:marBottom w:val="0"/>
                                                              <w:divBdr>
                                                                <w:top w:val="none" w:sz="0" w:space="0" w:color="auto"/>
                                                                <w:left w:val="none" w:sz="0" w:space="0" w:color="auto"/>
                                                                <w:bottom w:val="none" w:sz="0" w:space="0" w:color="auto"/>
                                                                <w:right w:val="none" w:sz="0" w:space="0" w:color="auto"/>
                                                              </w:divBdr>
                                                            </w:div>
                                                          </w:divsChild>
                                                        </w:div>
                                                        <w:div w:id="887181467">
                                                          <w:marLeft w:val="0"/>
                                                          <w:marRight w:val="0"/>
                                                          <w:marTop w:val="60"/>
                                                          <w:marBottom w:val="240"/>
                                                          <w:divBdr>
                                                            <w:top w:val="none" w:sz="0" w:space="0" w:color="auto"/>
                                                            <w:left w:val="none" w:sz="0" w:space="0" w:color="auto"/>
                                                            <w:bottom w:val="none" w:sz="0" w:space="0" w:color="auto"/>
                                                            <w:right w:val="none" w:sz="0" w:space="0" w:color="auto"/>
                                                          </w:divBdr>
                                                        </w:div>
                                                      </w:divsChild>
                                                    </w:div>
                                                  </w:divsChild>
                                                </w:div>
                                                <w:div w:id="669722028">
                                                  <w:marLeft w:val="0"/>
                                                  <w:marRight w:val="0"/>
                                                  <w:marTop w:val="0"/>
                                                  <w:marBottom w:val="0"/>
                                                  <w:divBdr>
                                                    <w:top w:val="none" w:sz="0" w:space="0" w:color="auto"/>
                                                    <w:left w:val="none" w:sz="0" w:space="0" w:color="auto"/>
                                                    <w:bottom w:val="none" w:sz="0" w:space="0" w:color="auto"/>
                                                    <w:right w:val="none" w:sz="0" w:space="0" w:color="auto"/>
                                                  </w:divBdr>
                                                  <w:divsChild>
                                                    <w:div w:id="1768042003">
                                                      <w:marLeft w:val="-225"/>
                                                      <w:marRight w:val="-225"/>
                                                      <w:marTop w:val="120"/>
                                                      <w:marBottom w:val="0"/>
                                                      <w:divBdr>
                                                        <w:top w:val="none" w:sz="0" w:space="0" w:color="auto"/>
                                                        <w:left w:val="none" w:sz="0" w:space="0" w:color="auto"/>
                                                        <w:bottom w:val="none" w:sz="0" w:space="0" w:color="auto"/>
                                                        <w:right w:val="none" w:sz="0" w:space="0" w:color="auto"/>
                                                      </w:divBdr>
                                                      <w:divsChild>
                                                        <w:div w:id="253710901">
                                                          <w:marLeft w:val="0"/>
                                                          <w:marRight w:val="0"/>
                                                          <w:marTop w:val="0"/>
                                                          <w:marBottom w:val="0"/>
                                                          <w:divBdr>
                                                            <w:top w:val="none" w:sz="0" w:space="0" w:color="auto"/>
                                                            <w:left w:val="none" w:sz="0" w:space="0" w:color="auto"/>
                                                            <w:bottom w:val="none" w:sz="0" w:space="0" w:color="auto"/>
                                                            <w:right w:val="none" w:sz="0" w:space="0" w:color="auto"/>
                                                          </w:divBdr>
                                                        </w:div>
                                                        <w:div w:id="1661734486">
                                                          <w:marLeft w:val="0"/>
                                                          <w:marRight w:val="0"/>
                                                          <w:marTop w:val="0"/>
                                                          <w:marBottom w:val="60"/>
                                                          <w:divBdr>
                                                            <w:top w:val="none" w:sz="0" w:space="0" w:color="auto"/>
                                                            <w:left w:val="none" w:sz="0" w:space="0" w:color="auto"/>
                                                            <w:bottom w:val="none" w:sz="0" w:space="0" w:color="auto"/>
                                                            <w:right w:val="none" w:sz="0" w:space="0" w:color="auto"/>
                                                          </w:divBdr>
                                                          <w:divsChild>
                                                            <w:div w:id="1347945872">
                                                              <w:marLeft w:val="0"/>
                                                              <w:marRight w:val="60"/>
                                                              <w:marTop w:val="0"/>
                                                              <w:marBottom w:val="0"/>
                                                              <w:divBdr>
                                                                <w:top w:val="none" w:sz="0" w:space="0" w:color="auto"/>
                                                                <w:left w:val="none" w:sz="0" w:space="0" w:color="auto"/>
                                                                <w:bottom w:val="none" w:sz="0" w:space="0" w:color="auto"/>
                                                                <w:right w:val="none" w:sz="0" w:space="0" w:color="auto"/>
                                                              </w:divBdr>
                                                            </w:div>
                                                            <w:div w:id="2036222997">
                                                              <w:marLeft w:val="0"/>
                                                              <w:marRight w:val="0"/>
                                                              <w:marTop w:val="0"/>
                                                              <w:marBottom w:val="0"/>
                                                              <w:divBdr>
                                                                <w:top w:val="none" w:sz="0" w:space="0" w:color="auto"/>
                                                                <w:left w:val="none" w:sz="0" w:space="0" w:color="auto"/>
                                                                <w:bottom w:val="none" w:sz="0" w:space="0" w:color="auto"/>
                                                                <w:right w:val="none" w:sz="0" w:space="0" w:color="auto"/>
                                                              </w:divBdr>
                                                            </w:div>
                                                          </w:divsChild>
                                                        </w:div>
                                                        <w:div w:id="1429035586">
                                                          <w:marLeft w:val="0"/>
                                                          <w:marRight w:val="0"/>
                                                          <w:marTop w:val="0"/>
                                                          <w:marBottom w:val="0"/>
                                                          <w:divBdr>
                                                            <w:top w:val="none" w:sz="0" w:space="0" w:color="auto"/>
                                                            <w:left w:val="none" w:sz="0" w:space="0" w:color="auto"/>
                                                            <w:bottom w:val="none" w:sz="0" w:space="0" w:color="auto"/>
                                                            <w:right w:val="none" w:sz="0" w:space="0" w:color="auto"/>
                                                          </w:divBdr>
                                                          <w:divsChild>
                                                            <w:div w:id="72969670">
                                                              <w:marLeft w:val="0"/>
                                                              <w:marRight w:val="60"/>
                                                              <w:marTop w:val="0"/>
                                                              <w:marBottom w:val="0"/>
                                                              <w:divBdr>
                                                                <w:top w:val="none" w:sz="0" w:space="0" w:color="auto"/>
                                                                <w:left w:val="none" w:sz="0" w:space="0" w:color="auto"/>
                                                                <w:bottom w:val="none" w:sz="0" w:space="0" w:color="auto"/>
                                                                <w:right w:val="none" w:sz="0" w:space="0" w:color="auto"/>
                                                              </w:divBdr>
                                                            </w:div>
                                                            <w:div w:id="1609117975">
                                                              <w:marLeft w:val="0"/>
                                                              <w:marRight w:val="0"/>
                                                              <w:marTop w:val="0"/>
                                                              <w:marBottom w:val="0"/>
                                                              <w:divBdr>
                                                                <w:top w:val="none" w:sz="0" w:space="0" w:color="auto"/>
                                                                <w:left w:val="none" w:sz="0" w:space="0" w:color="auto"/>
                                                                <w:bottom w:val="none" w:sz="0" w:space="0" w:color="auto"/>
                                                                <w:right w:val="none" w:sz="0" w:space="0" w:color="auto"/>
                                                              </w:divBdr>
                                                            </w:div>
                                                          </w:divsChild>
                                                        </w:div>
                                                        <w:div w:id="1087770781">
                                                          <w:marLeft w:val="0"/>
                                                          <w:marRight w:val="0"/>
                                                          <w:marTop w:val="60"/>
                                                          <w:marBottom w:val="240"/>
                                                          <w:divBdr>
                                                            <w:top w:val="none" w:sz="0" w:space="0" w:color="auto"/>
                                                            <w:left w:val="none" w:sz="0" w:space="0" w:color="auto"/>
                                                            <w:bottom w:val="none" w:sz="0" w:space="0" w:color="auto"/>
                                                            <w:right w:val="none" w:sz="0" w:space="0" w:color="auto"/>
                                                          </w:divBdr>
                                                        </w:div>
                                                      </w:divsChild>
                                                    </w:div>
                                                  </w:divsChild>
                                                </w:div>
                                                <w:div w:id="282465838">
                                                  <w:marLeft w:val="0"/>
                                                  <w:marRight w:val="0"/>
                                                  <w:marTop w:val="0"/>
                                                  <w:marBottom w:val="0"/>
                                                  <w:divBdr>
                                                    <w:top w:val="none" w:sz="0" w:space="0" w:color="auto"/>
                                                    <w:left w:val="none" w:sz="0" w:space="0" w:color="auto"/>
                                                    <w:bottom w:val="none" w:sz="0" w:space="0" w:color="auto"/>
                                                    <w:right w:val="none" w:sz="0" w:space="0" w:color="auto"/>
                                                  </w:divBdr>
                                                  <w:divsChild>
                                                    <w:div w:id="1238518549">
                                                      <w:marLeft w:val="-225"/>
                                                      <w:marRight w:val="-225"/>
                                                      <w:marTop w:val="120"/>
                                                      <w:marBottom w:val="0"/>
                                                      <w:divBdr>
                                                        <w:top w:val="none" w:sz="0" w:space="0" w:color="auto"/>
                                                        <w:left w:val="none" w:sz="0" w:space="0" w:color="auto"/>
                                                        <w:bottom w:val="none" w:sz="0" w:space="0" w:color="auto"/>
                                                        <w:right w:val="none" w:sz="0" w:space="0" w:color="auto"/>
                                                      </w:divBdr>
                                                      <w:divsChild>
                                                        <w:div w:id="1011765065">
                                                          <w:marLeft w:val="0"/>
                                                          <w:marRight w:val="0"/>
                                                          <w:marTop w:val="0"/>
                                                          <w:marBottom w:val="0"/>
                                                          <w:divBdr>
                                                            <w:top w:val="none" w:sz="0" w:space="0" w:color="auto"/>
                                                            <w:left w:val="none" w:sz="0" w:space="0" w:color="auto"/>
                                                            <w:bottom w:val="none" w:sz="0" w:space="0" w:color="auto"/>
                                                            <w:right w:val="none" w:sz="0" w:space="0" w:color="auto"/>
                                                          </w:divBdr>
                                                        </w:div>
                                                        <w:div w:id="534660224">
                                                          <w:marLeft w:val="0"/>
                                                          <w:marRight w:val="0"/>
                                                          <w:marTop w:val="0"/>
                                                          <w:marBottom w:val="60"/>
                                                          <w:divBdr>
                                                            <w:top w:val="none" w:sz="0" w:space="0" w:color="auto"/>
                                                            <w:left w:val="none" w:sz="0" w:space="0" w:color="auto"/>
                                                            <w:bottom w:val="none" w:sz="0" w:space="0" w:color="auto"/>
                                                            <w:right w:val="none" w:sz="0" w:space="0" w:color="auto"/>
                                                          </w:divBdr>
                                                          <w:divsChild>
                                                            <w:div w:id="961112847">
                                                              <w:marLeft w:val="0"/>
                                                              <w:marRight w:val="60"/>
                                                              <w:marTop w:val="0"/>
                                                              <w:marBottom w:val="0"/>
                                                              <w:divBdr>
                                                                <w:top w:val="none" w:sz="0" w:space="0" w:color="auto"/>
                                                                <w:left w:val="none" w:sz="0" w:space="0" w:color="auto"/>
                                                                <w:bottom w:val="none" w:sz="0" w:space="0" w:color="auto"/>
                                                                <w:right w:val="none" w:sz="0" w:space="0" w:color="auto"/>
                                                              </w:divBdr>
                                                            </w:div>
                                                            <w:div w:id="866798278">
                                                              <w:marLeft w:val="0"/>
                                                              <w:marRight w:val="0"/>
                                                              <w:marTop w:val="0"/>
                                                              <w:marBottom w:val="0"/>
                                                              <w:divBdr>
                                                                <w:top w:val="none" w:sz="0" w:space="0" w:color="auto"/>
                                                                <w:left w:val="none" w:sz="0" w:space="0" w:color="auto"/>
                                                                <w:bottom w:val="none" w:sz="0" w:space="0" w:color="auto"/>
                                                                <w:right w:val="none" w:sz="0" w:space="0" w:color="auto"/>
                                                              </w:divBdr>
                                                            </w:div>
                                                          </w:divsChild>
                                                        </w:div>
                                                        <w:div w:id="1460303272">
                                                          <w:marLeft w:val="0"/>
                                                          <w:marRight w:val="0"/>
                                                          <w:marTop w:val="0"/>
                                                          <w:marBottom w:val="0"/>
                                                          <w:divBdr>
                                                            <w:top w:val="none" w:sz="0" w:space="0" w:color="auto"/>
                                                            <w:left w:val="none" w:sz="0" w:space="0" w:color="auto"/>
                                                            <w:bottom w:val="none" w:sz="0" w:space="0" w:color="auto"/>
                                                            <w:right w:val="none" w:sz="0" w:space="0" w:color="auto"/>
                                                          </w:divBdr>
                                                          <w:divsChild>
                                                            <w:div w:id="2083260271">
                                                              <w:marLeft w:val="0"/>
                                                              <w:marRight w:val="60"/>
                                                              <w:marTop w:val="0"/>
                                                              <w:marBottom w:val="0"/>
                                                              <w:divBdr>
                                                                <w:top w:val="none" w:sz="0" w:space="0" w:color="auto"/>
                                                                <w:left w:val="none" w:sz="0" w:space="0" w:color="auto"/>
                                                                <w:bottom w:val="none" w:sz="0" w:space="0" w:color="auto"/>
                                                                <w:right w:val="none" w:sz="0" w:space="0" w:color="auto"/>
                                                              </w:divBdr>
                                                            </w:div>
                                                            <w:div w:id="908540858">
                                                              <w:marLeft w:val="0"/>
                                                              <w:marRight w:val="0"/>
                                                              <w:marTop w:val="0"/>
                                                              <w:marBottom w:val="0"/>
                                                              <w:divBdr>
                                                                <w:top w:val="none" w:sz="0" w:space="0" w:color="auto"/>
                                                                <w:left w:val="none" w:sz="0" w:space="0" w:color="auto"/>
                                                                <w:bottom w:val="none" w:sz="0" w:space="0" w:color="auto"/>
                                                                <w:right w:val="none" w:sz="0" w:space="0" w:color="auto"/>
                                                              </w:divBdr>
                                                            </w:div>
                                                          </w:divsChild>
                                                        </w:div>
                                                        <w:div w:id="1495954786">
                                                          <w:marLeft w:val="0"/>
                                                          <w:marRight w:val="0"/>
                                                          <w:marTop w:val="60"/>
                                                          <w:marBottom w:val="240"/>
                                                          <w:divBdr>
                                                            <w:top w:val="none" w:sz="0" w:space="0" w:color="auto"/>
                                                            <w:left w:val="none" w:sz="0" w:space="0" w:color="auto"/>
                                                            <w:bottom w:val="none" w:sz="0" w:space="0" w:color="auto"/>
                                                            <w:right w:val="none" w:sz="0" w:space="0" w:color="auto"/>
                                                          </w:divBdr>
                                                        </w:div>
                                                      </w:divsChild>
                                                    </w:div>
                                                  </w:divsChild>
                                                </w:div>
                                              </w:divsChild>
                                            </w:div>
                                          </w:divsChild>
                                        </w:div>
                                        <w:div w:id="1834881272">
                                          <w:marLeft w:val="0"/>
                                          <w:marRight w:val="0"/>
                                          <w:marTop w:val="0"/>
                                          <w:marBottom w:val="0"/>
                                          <w:divBdr>
                                            <w:top w:val="none" w:sz="0" w:space="0" w:color="auto"/>
                                            <w:left w:val="none" w:sz="0" w:space="0" w:color="auto"/>
                                            <w:bottom w:val="none" w:sz="0" w:space="0" w:color="auto"/>
                                            <w:right w:val="none" w:sz="0" w:space="0" w:color="auto"/>
                                          </w:divBdr>
                                          <w:divsChild>
                                            <w:div w:id="1630359320">
                                              <w:marLeft w:val="-225"/>
                                              <w:marRight w:val="-225"/>
                                              <w:marTop w:val="360"/>
                                              <w:marBottom w:val="0"/>
                                              <w:divBdr>
                                                <w:top w:val="none" w:sz="0" w:space="0" w:color="auto"/>
                                                <w:left w:val="none" w:sz="0" w:space="0" w:color="auto"/>
                                                <w:bottom w:val="none" w:sz="0" w:space="0" w:color="auto"/>
                                                <w:right w:val="none" w:sz="0" w:space="0" w:color="auto"/>
                                              </w:divBdr>
                                              <w:divsChild>
                                                <w:div w:id="14112892">
                                                  <w:marLeft w:val="0"/>
                                                  <w:marRight w:val="0"/>
                                                  <w:marTop w:val="0"/>
                                                  <w:marBottom w:val="0"/>
                                                  <w:divBdr>
                                                    <w:top w:val="none" w:sz="0" w:space="0" w:color="auto"/>
                                                    <w:left w:val="none" w:sz="0" w:space="0" w:color="auto"/>
                                                    <w:bottom w:val="none" w:sz="0" w:space="0" w:color="auto"/>
                                                    <w:right w:val="none" w:sz="0" w:space="0" w:color="auto"/>
                                                  </w:divBdr>
                                                  <w:divsChild>
                                                    <w:div w:id="1505508853">
                                                      <w:marLeft w:val="-225"/>
                                                      <w:marRight w:val="-225"/>
                                                      <w:marTop w:val="120"/>
                                                      <w:marBottom w:val="0"/>
                                                      <w:divBdr>
                                                        <w:top w:val="none" w:sz="0" w:space="0" w:color="auto"/>
                                                        <w:left w:val="none" w:sz="0" w:space="0" w:color="auto"/>
                                                        <w:bottom w:val="none" w:sz="0" w:space="0" w:color="auto"/>
                                                        <w:right w:val="none" w:sz="0" w:space="0" w:color="auto"/>
                                                      </w:divBdr>
                                                      <w:divsChild>
                                                        <w:div w:id="398096100">
                                                          <w:marLeft w:val="0"/>
                                                          <w:marRight w:val="0"/>
                                                          <w:marTop w:val="0"/>
                                                          <w:marBottom w:val="0"/>
                                                          <w:divBdr>
                                                            <w:top w:val="none" w:sz="0" w:space="0" w:color="auto"/>
                                                            <w:left w:val="none" w:sz="0" w:space="0" w:color="auto"/>
                                                            <w:bottom w:val="none" w:sz="0" w:space="0" w:color="auto"/>
                                                            <w:right w:val="none" w:sz="0" w:space="0" w:color="auto"/>
                                                          </w:divBdr>
                                                        </w:div>
                                                        <w:div w:id="1988589604">
                                                          <w:marLeft w:val="0"/>
                                                          <w:marRight w:val="0"/>
                                                          <w:marTop w:val="0"/>
                                                          <w:marBottom w:val="60"/>
                                                          <w:divBdr>
                                                            <w:top w:val="none" w:sz="0" w:space="0" w:color="auto"/>
                                                            <w:left w:val="none" w:sz="0" w:space="0" w:color="auto"/>
                                                            <w:bottom w:val="none" w:sz="0" w:space="0" w:color="auto"/>
                                                            <w:right w:val="none" w:sz="0" w:space="0" w:color="auto"/>
                                                          </w:divBdr>
                                                          <w:divsChild>
                                                            <w:div w:id="994379724">
                                                              <w:marLeft w:val="0"/>
                                                              <w:marRight w:val="60"/>
                                                              <w:marTop w:val="0"/>
                                                              <w:marBottom w:val="0"/>
                                                              <w:divBdr>
                                                                <w:top w:val="none" w:sz="0" w:space="0" w:color="auto"/>
                                                                <w:left w:val="none" w:sz="0" w:space="0" w:color="auto"/>
                                                                <w:bottom w:val="none" w:sz="0" w:space="0" w:color="auto"/>
                                                                <w:right w:val="none" w:sz="0" w:space="0" w:color="auto"/>
                                                              </w:divBdr>
                                                            </w:div>
                                                            <w:div w:id="934216343">
                                                              <w:marLeft w:val="0"/>
                                                              <w:marRight w:val="0"/>
                                                              <w:marTop w:val="0"/>
                                                              <w:marBottom w:val="0"/>
                                                              <w:divBdr>
                                                                <w:top w:val="none" w:sz="0" w:space="0" w:color="auto"/>
                                                                <w:left w:val="none" w:sz="0" w:space="0" w:color="auto"/>
                                                                <w:bottom w:val="none" w:sz="0" w:space="0" w:color="auto"/>
                                                                <w:right w:val="none" w:sz="0" w:space="0" w:color="auto"/>
                                                              </w:divBdr>
                                                            </w:div>
                                                          </w:divsChild>
                                                        </w:div>
                                                        <w:div w:id="362441449">
                                                          <w:marLeft w:val="0"/>
                                                          <w:marRight w:val="0"/>
                                                          <w:marTop w:val="0"/>
                                                          <w:marBottom w:val="0"/>
                                                          <w:divBdr>
                                                            <w:top w:val="none" w:sz="0" w:space="0" w:color="auto"/>
                                                            <w:left w:val="none" w:sz="0" w:space="0" w:color="auto"/>
                                                            <w:bottom w:val="none" w:sz="0" w:space="0" w:color="auto"/>
                                                            <w:right w:val="none" w:sz="0" w:space="0" w:color="auto"/>
                                                          </w:divBdr>
                                                          <w:divsChild>
                                                            <w:div w:id="400373235">
                                                              <w:marLeft w:val="0"/>
                                                              <w:marRight w:val="60"/>
                                                              <w:marTop w:val="0"/>
                                                              <w:marBottom w:val="0"/>
                                                              <w:divBdr>
                                                                <w:top w:val="none" w:sz="0" w:space="0" w:color="auto"/>
                                                                <w:left w:val="none" w:sz="0" w:space="0" w:color="auto"/>
                                                                <w:bottom w:val="none" w:sz="0" w:space="0" w:color="auto"/>
                                                                <w:right w:val="none" w:sz="0" w:space="0" w:color="auto"/>
                                                              </w:divBdr>
                                                            </w:div>
                                                            <w:div w:id="1328165859">
                                                              <w:marLeft w:val="0"/>
                                                              <w:marRight w:val="0"/>
                                                              <w:marTop w:val="0"/>
                                                              <w:marBottom w:val="0"/>
                                                              <w:divBdr>
                                                                <w:top w:val="none" w:sz="0" w:space="0" w:color="auto"/>
                                                                <w:left w:val="none" w:sz="0" w:space="0" w:color="auto"/>
                                                                <w:bottom w:val="none" w:sz="0" w:space="0" w:color="auto"/>
                                                                <w:right w:val="none" w:sz="0" w:space="0" w:color="auto"/>
                                                              </w:divBdr>
                                                            </w:div>
                                                          </w:divsChild>
                                                        </w:div>
                                                        <w:div w:id="506670819">
                                                          <w:marLeft w:val="0"/>
                                                          <w:marRight w:val="0"/>
                                                          <w:marTop w:val="60"/>
                                                          <w:marBottom w:val="240"/>
                                                          <w:divBdr>
                                                            <w:top w:val="none" w:sz="0" w:space="0" w:color="auto"/>
                                                            <w:left w:val="none" w:sz="0" w:space="0" w:color="auto"/>
                                                            <w:bottom w:val="none" w:sz="0" w:space="0" w:color="auto"/>
                                                            <w:right w:val="none" w:sz="0" w:space="0" w:color="auto"/>
                                                          </w:divBdr>
                                                        </w:div>
                                                      </w:divsChild>
                                                    </w:div>
                                                  </w:divsChild>
                                                </w:div>
                                                <w:div w:id="799498896">
                                                  <w:marLeft w:val="0"/>
                                                  <w:marRight w:val="0"/>
                                                  <w:marTop w:val="0"/>
                                                  <w:marBottom w:val="0"/>
                                                  <w:divBdr>
                                                    <w:top w:val="none" w:sz="0" w:space="0" w:color="auto"/>
                                                    <w:left w:val="none" w:sz="0" w:space="0" w:color="auto"/>
                                                    <w:bottom w:val="none" w:sz="0" w:space="0" w:color="auto"/>
                                                    <w:right w:val="none" w:sz="0" w:space="0" w:color="auto"/>
                                                  </w:divBdr>
                                                  <w:divsChild>
                                                    <w:div w:id="565728123">
                                                      <w:marLeft w:val="-225"/>
                                                      <w:marRight w:val="-225"/>
                                                      <w:marTop w:val="120"/>
                                                      <w:marBottom w:val="0"/>
                                                      <w:divBdr>
                                                        <w:top w:val="none" w:sz="0" w:space="0" w:color="auto"/>
                                                        <w:left w:val="none" w:sz="0" w:space="0" w:color="auto"/>
                                                        <w:bottom w:val="none" w:sz="0" w:space="0" w:color="auto"/>
                                                        <w:right w:val="none" w:sz="0" w:space="0" w:color="auto"/>
                                                      </w:divBdr>
                                                      <w:divsChild>
                                                        <w:div w:id="704259997">
                                                          <w:marLeft w:val="0"/>
                                                          <w:marRight w:val="0"/>
                                                          <w:marTop w:val="0"/>
                                                          <w:marBottom w:val="0"/>
                                                          <w:divBdr>
                                                            <w:top w:val="none" w:sz="0" w:space="0" w:color="auto"/>
                                                            <w:left w:val="none" w:sz="0" w:space="0" w:color="auto"/>
                                                            <w:bottom w:val="none" w:sz="0" w:space="0" w:color="auto"/>
                                                            <w:right w:val="none" w:sz="0" w:space="0" w:color="auto"/>
                                                          </w:divBdr>
                                                        </w:div>
                                                        <w:div w:id="1461604198">
                                                          <w:marLeft w:val="0"/>
                                                          <w:marRight w:val="0"/>
                                                          <w:marTop w:val="0"/>
                                                          <w:marBottom w:val="60"/>
                                                          <w:divBdr>
                                                            <w:top w:val="none" w:sz="0" w:space="0" w:color="auto"/>
                                                            <w:left w:val="none" w:sz="0" w:space="0" w:color="auto"/>
                                                            <w:bottom w:val="none" w:sz="0" w:space="0" w:color="auto"/>
                                                            <w:right w:val="none" w:sz="0" w:space="0" w:color="auto"/>
                                                          </w:divBdr>
                                                          <w:divsChild>
                                                            <w:div w:id="1219828483">
                                                              <w:marLeft w:val="0"/>
                                                              <w:marRight w:val="60"/>
                                                              <w:marTop w:val="0"/>
                                                              <w:marBottom w:val="0"/>
                                                              <w:divBdr>
                                                                <w:top w:val="none" w:sz="0" w:space="0" w:color="auto"/>
                                                                <w:left w:val="none" w:sz="0" w:space="0" w:color="auto"/>
                                                                <w:bottom w:val="none" w:sz="0" w:space="0" w:color="auto"/>
                                                                <w:right w:val="none" w:sz="0" w:space="0" w:color="auto"/>
                                                              </w:divBdr>
                                                            </w:div>
                                                            <w:div w:id="1353339632">
                                                              <w:marLeft w:val="0"/>
                                                              <w:marRight w:val="0"/>
                                                              <w:marTop w:val="0"/>
                                                              <w:marBottom w:val="0"/>
                                                              <w:divBdr>
                                                                <w:top w:val="none" w:sz="0" w:space="0" w:color="auto"/>
                                                                <w:left w:val="none" w:sz="0" w:space="0" w:color="auto"/>
                                                                <w:bottom w:val="none" w:sz="0" w:space="0" w:color="auto"/>
                                                                <w:right w:val="none" w:sz="0" w:space="0" w:color="auto"/>
                                                              </w:divBdr>
                                                            </w:div>
                                                          </w:divsChild>
                                                        </w:div>
                                                        <w:div w:id="2113433707">
                                                          <w:marLeft w:val="0"/>
                                                          <w:marRight w:val="0"/>
                                                          <w:marTop w:val="0"/>
                                                          <w:marBottom w:val="0"/>
                                                          <w:divBdr>
                                                            <w:top w:val="none" w:sz="0" w:space="0" w:color="auto"/>
                                                            <w:left w:val="none" w:sz="0" w:space="0" w:color="auto"/>
                                                            <w:bottom w:val="none" w:sz="0" w:space="0" w:color="auto"/>
                                                            <w:right w:val="none" w:sz="0" w:space="0" w:color="auto"/>
                                                          </w:divBdr>
                                                          <w:divsChild>
                                                            <w:div w:id="678970550">
                                                              <w:marLeft w:val="0"/>
                                                              <w:marRight w:val="60"/>
                                                              <w:marTop w:val="0"/>
                                                              <w:marBottom w:val="0"/>
                                                              <w:divBdr>
                                                                <w:top w:val="none" w:sz="0" w:space="0" w:color="auto"/>
                                                                <w:left w:val="none" w:sz="0" w:space="0" w:color="auto"/>
                                                                <w:bottom w:val="none" w:sz="0" w:space="0" w:color="auto"/>
                                                                <w:right w:val="none" w:sz="0" w:space="0" w:color="auto"/>
                                                              </w:divBdr>
                                                            </w:div>
                                                            <w:div w:id="259262955">
                                                              <w:marLeft w:val="0"/>
                                                              <w:marRight w:val="0"/>
                                                              <w:marTop w:val="0"/>
                                                              <w:marBottom w:val="0"/>
                                                              <w:divBdr>
                                                                <w:top w:val="none" w:sz="0" w:space="0" w:color="auto"/>
                                                                <w:left w:val="none" w:sz="0" w:space="0" w:color="auto"/>
                                                                <w:bottom w:val="none" w:sz="0" w:space="0" w:color="auto"/>
                                                                <w:right w:val="none" w:sz="0" w:space="0" w:color="auto"/>
                                                              </w:divBdr>
                                                            </w:div>
                                                          </w:divsChild>
                                                        </w:div>
                                                        <w:div w:id="1869100126">
                                                          <w:marLeft w:val="0"/>
                                                          <w:marRight w:val="0"/>
                                                          <w:marTop w:val="60"/>
                                                          <w:marBottom w:val="240"/>
                                                          <w:divBdr>
                                                            <w:top w:val="none" w:sz="0" w:space="0" w:color="auto"/>
                                                            <w:left w:val="none" w:sz="0" w:space="0" w:color="auto"/>
                                                            <w:bottom w:val="none" w:sz="0" w:space="0" w:color="auto"/>
                                                            <w:right w:val="none" w:sz="0" w:space="0" w:color="auto"/>
                                                          </w:divBdr>
                                                        </w:div>
                                                      </w:divsChild>
                                                    </w:div>
                                                  </w:divsChild>
                                                </w:div>
                                                <w:div w:id="1059783583">
                                                  <w:marLeft w:val="0"/>
                                                  <w:marRight w:val="0"/>
                                                  <w:marTop w:val="0"/>
                                                  <w:marBottom w:val="0"/>
                                                  <w:divBdr>
                                                    <w:top w:val="none" w:sz="0" w:space="0" w:color="auto"/>
                                                    <w:left w:val="none" w:sz="0" w:space="0" w:color="auto"/>
                                                    <w:bottom w:val="none" w:sz="0" w:space="0" w:color="auto"/>
                                                    <w:right w:val="none" w:sz="0" w:space="0" w:color="auto"/>
                                                  </w:divBdr>
                                                  <w:divsChild>
                                                    <w:div w:id="110828447">
                                                      <w:marLeft w:val="-225"/>
                                                      <w:marRight w:val="-225"/>
                                                      <w:marTop w:val="120"/>
                                                      <w:marBottom w:val="0"/>
                                                      <w:divBdr>
                                                        <w:top w:val="none" w:sz="0" w:space="0" w:color="auto"/>
                                                        <w:left w:val="none" w:sz="0" w:space="0" w:color="auto"/>
                                                        <w:bottom w:val="none" w:sz="0" w:space="0" w:color="auto"/>
                                                        <w:right w:val="none" w:sz="0" w:space="0" w:color="auto"/>
                                                      </w:divBdr>
                                                      <w:divsChild>
                                                        <w:div w:id="1488859905">
                                                          <w:marLeft w:val="0"/>
                                                          <w:marRight w:val="0"/>
                                                          <w:marTop w:val="0"/>
                                                          <w:marBottom w:val="0"/>
                                                          <w:divBdr>
                                                            <w:top w:val="none" w:sz="0" w:space="0" w:color="auto"/>
                                                            <w:left w:val="none" w:sz="0" w:space="0" w:color="auto"/>
                                                            <w:bottom w:val="none" w:sz="0" w:space="0" w:color="auto"/>
                                                            <w:right w:val="none" w:sz="0" w:space="0" w:color="auto"/>
                                                          </w:divBdr>
                                                        </w:div>
                                                        <w:div w:id="80831895">
                                                          <w:marLeft w:val="0"/>
                                                          <w:marRight w:val="0"/>
                                                          <w:marTop w:val="0"/>
                                                          <w:marBottom w:val="60"/>
                                                          <w:divBdr>
                                                            <w:top w:val="none" w:sz="0" w:space="0" w:color="auto"/>
                                                            <w:left w:val="none" w:sz="0" w:space="0" w:color="auto"/>
                                                            <w:bottom w:val="none" w:sz="0" w:space="0" w:color="auto"/>
                                                            <w:right w:val="none" w:sz="0" w:space="0" w:color="auto"/>
                                                          </w:divBdr>
                                                          <w:divsChild>
                                                            <w:div w:id="1290670605">
                                                              <w:marLeft w:val="0"/>
                                                              <w:marRight w:val="60"/>
                                                              <w:marTop w:val="0"/>
                                                              <w:marBottom w:val="0"/>
                                                              <w:divBdr>
                                                                <w:top w:val="none" w:sz="0" w:space="0" w:color="auto"/>
                                                                <w:left w:val="none" w:sz="0" w:space="0" w:color="auto"/>
                                                                <w:bottom w:val="none" w:sz="0" w:space="0" w:color="auto"/>
                                                                <w:right w:val="none" w:sz="0" w:space="0" w:color="auto"/>
                                                              </w:divBdr>
                                                            </w:div>
                                                            <w:div w:id="31075605">
                                                              <w:marLeft w:val="0"/>
                                                              <w:marRight w:val="0"/>
                                                              <w:marTop w:val="0"/>
                                                              <w:marBottom w:val="0"/>
                                                              <w:divBdr>
                                                                <w:top w:val="none" w:sz="0" w:space="0" w:color="auto"/>
                                                                <w:left w:val="none" w:sz="0" w:space="0" w:color="auto"/>
                                                                <w:bottom w:val="none" w:sz="0" w:space="0" w:color="auto"/>
                                                                <w:right w:val="none" w:sz="0" w:space="0" w:color="auto"/>
                                                              </w:divBdr>
                                                            </w:div>
                                                          </w:divsChild>
                                                        </w:div>
                                                        <w:div w:id="394083901">
                                                          <w:marLeft w:val="0"/>
                                                          <w:marRight w:val="0"/>
                                                          <w:marTop w:val="0"/>
                                                          <w:marBottom w:val="0"/>
                                                          <w:divBdr>
                                                            <w:top w:val="none" w:sz="0" w:space="0" w:color="auto"/>
                                                            <w:left w:val="none" w:sz="0" w:space="0" w:color="auto"/>
                                                            <w:bottom w:val="none" w:sz="0" w:space="0" w:color="auto"/>
                                                            <w:right w:val="none" w:sz="0" w:space="0" w:color="auto"/>
                                                          </w:divBdr>
                                                          <w:divsChild>
                                                            <w:div w:id="185563731">
                                                              <w:marLeft w:val="0"/>
                                                              <w:marRight w:val="60"/>
                                                              <w:marTop w:val="0"/>
                                                              <w:marBottom w:val="0"/>
                                                              <w:divBdr>
                                                                <w:top w:val="none" w:sz="0" w:space="0" w:color="auto"/>
                                                                <w:left w:val="none" w:sz="0" w:space="0" w:color="auto"/>
                                                                <w:bottom w:val="none" w:sz="0" w:space="0" w:color="auto"/>
                                                                <w:right w:val="none" w:sz="0" w:space="0" w:color="auto"/>
                                                              </w:divBdr>
                                                            </w:div>
                                                            <w:div w:id="1859468763">
                                                              <w:marLeft w:val="0"/>
                                                              <w:marRight w:val="0"/>
                                                              <w:marTop w:val="0"/>
                                                              <w:marBottom w:val="0"/>
                                                              <w:divBdr>
                                                                <w:top w:val="none" w:sz="0" w:space="0" w:color="auto"/>
                                                                <w:left w:val="none" w:sz="0" w:space="0" w:color="auto"/>
                                                                <w:bottom w:val="none" w:sz="0" w:space="0" w:color="auto"/>
                                                                <w:right w:val="none" w:sz="0" w:space="0" w:color="auto"/>
                                                              </w:divBdr>
                                                              <w:divsChild>
                                                                <w:div w:id="712736229">
                                                                  <w:marLeft w:val="0"/>
                                                                  <w:marRight w:val="0"/>
                                                                  <w:marTop w:val="0"/>
                                                                  <w:marBottom w:val="240"/>
                                                                  <w:divBdr>
                                                                    <w:top w:val="none" w:sz="0" w:space="0" w:color="auto"/>
                                                                    <w:left w:val="none" w:sz="0" w:space="0" w:color="auto"/>
                                                                    <w:bottom w:val="none" w:sz="0" w:space="0" w:color="auto"/>
                                                                    <w:right w:val="none" w:sz="0" w:space="0" w:color="auto"/>
                                                                  </w:divBdr>
                                                                  <w:divsChild>
                                                                    <w:div w:id="208051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501549">
                                                          <w:marLeft w:val="0"/>
                                                          <w:marRight w:val="0"/>
                                                          <w:marTop w:val="60"/>
                                                          <w:marBottom w:val="240"/>
                                                          <w:divBdr>
                                                            <w:top w:val="none" w:sz="0" w:space="0" w:color="auto"/>
                                                            <w:left w:val="none" w:sz="0" w:space="0" w:color="auto"/>
                                                            <w:bottom w:val="none" w:sz="0" w:space="0" w:color="auto"/>
                                                            <w:right w:val="none" w:sz="0" w:space="0" w:color="auto"/>
                                                          </w:divBdr>
                                                        </w:div>
                                                      </w:divsChild>
                                                    </w:div>
                                                  </w:divsChild>
                                                </w:div>
                                              </w:divsChild>
                                            </w:div>
                                          </w:divsChild>
                                        </w:div>
                                        <w:div w:id="787703821">
                                          <w:marLeft w:val="0"/>
                                          <w:marRight w:val="0"/>
                                          <w:marTop w:val="0"/>
                                          <w:marBottom w:val="0"/>
                                          <w:divBdr>
                                            <w:top w:val="none" w:sz="0" w:space="0" w:color="auto"/>
                                            <w:left w:val="none" w:sz="0" w:space="0" w:color="auto"/>
                                            <w:bottom w:val="none" w:sz="0" w:space="0" w:color="auto"/>
                                            <w:right w:val="none" w:sz="0" w:space="0" w:color="auto"/>
                                          </w:divBdr>
                                          <w:divsChild>
                                            <w:div w:id="617684335">
                                              <w:marLeft w:val="-225"/>
                                              <w:marRight w:val="-225"/>
                                              <w:marTop w:val="360"/>
                                              <w:marBottom w:val="0"/>
                                              <w:divBdr>
                                                <w:top w:val="none" w:sz="0" w:space="0" w:color="auto"/>
                                                <w:left w:val="none" w:sz="0" w:space="0" w:color="auto"/>
                                                <w:bottom w:val="none" w:sz="0" w:space="0" w:color="auto"/>
                                                <w:right w:val="none" w:sz="0" w:space="0" w:color="auto"/>
                                              </w:divBdr>
                                              <w:divsChild>
                                                <w:div w:id="239337516">
                                                  <w:marLeft w:val="0"/>
                                                  <w:marRight w:val="0"/>
                                                  <w:marTop w:val="0"/>
                                                  <w:marBottom w:val="0"/>
                                                  <w:divBdr>
                                                    <w:top w:val="none" w:sz="0" w:space="0" w:color="auto"/>
                                                    <w:left w:val="none" w:sz="0" w:space="0" w:color="auto"/>
                                                    <w:bottom w:val="none" w:sz="0" w:space="0" w:color="auto"/>
                                                    <w:right w:val="none" w:sz="0" w:space="0" w:color="auto"/>
                                                  </w:divBdr>
                                                  <w:divsChild>
                                                    <w:div w:id="334069202">
                                                      <w:marLeft w:val="-225"/>
                                                      <w:marRight w:val="-225"/>
                                                      <w:marTop w:val="120"/>
                                                      <w:marBottom w:val="0"/>
                                                      <w:divBdr>
                                                        <w:top w:val="none" w:sz="0" w:space="0" w:color="auto"/>
                                                        <w:left w:val="none" w:sz="0" w:space="0" w:color="auto"/>
                                                        <w:bottom w:val="none" w:sz="0" w:space="0" w:color="auto"/>
                                                        <w:right w:val="none" w:sz="0" w:space="0" w:color="auto"/>
                                                      </w:divBdr>
                                                      <w:divsChild>
                                                        <w:div w:id="337267536">
                                                          <w:marLeft w:val="0"/>
                                                          <w:marRight w:val="0"/>
                                                          <w:marTop w:val="0"/>
                                                          <w:marBottom w:val="0"/>
                                                          <w:divBdr>
                                                            <w:top w:val="none" w:sz="0" w:space="0" w:color="auto"/>
                                                            <w:left w:val="none" w:sz="0" w:space="0" w:color="auto"/>
                                                            <w:bottom w:val="none" w:sz="0" w:space="0" w:color="auto"/>
                                                            <w:right w:val="none" w:sz="0" w:space="0" w:color="auto"/>
                                                          </w:divBdr>
                                                        </w:div>
                                                        <w:div w:id="1841192426">
                                                          <w:marLeft w:val="0"/>
                                                          <w:marRight w:val="0"/>
                                                          <w:marTop w:val="0"/>
                                                          <w:marBottom w:val="60"/>
                                                          <w:divBdr>
                                                            <w:top w:val="none" w:sz="0" w:space="0" w:color="auto"/>
                                                            <w:left w:val="none" w:sz="0" w:space="0" w:color="auto"/>
                                                            <w:bottom w:val="none" w:sz="0" w:space="0" w:color="auto"/>
                                                            <w:right w:val="none" w:sz="0" w:space="0" w:color="auto"/>
                                                          </w:divBdr>
                                                          <w:divsChild>
                                                            <w:div w:id="1234244533">
                                                              <w:marLeft w:val="0"/>
                                                              <w:marRight w:val="60"/>
                                                              <w:marTop w:val="0"/>
                                                              <w:marBottom w:val="0"/>
                                                              <w:divBdr>
                                                                <w:top w:val="none" w:sz="0" w:space="0" w:color="auto"/>
                                                                <w:left w:val="none" w:sz="0" w:space="0" w:color="auto"/>
                                                                <w:bottom w:val="none" w:sz="0" w:space="0" w:color="auto"/>
                                                                <w:right w:val="none" w:sz="0" w:space="0" w:color="auto"/>
                                                              </w:divBdr>
                                                            </w:div>
                                                            <w:div w:id="599987875">
                                                              <w:marLeft w:val="0"/>
                                                              <w:marRight w:val="0"/>
                                                              <w:marTop w:val="0"/>
                                                              <w:marBottom w:val="0"/>
                                                              <w:divBdr>
                                                                <w:top w:val="none" w:sz="0" w:space="0" w:color="auto"/>
                                                                <w:left w:val="none" w:sz="0" w:space="0" w:color="auto"/>
                                                                <w:bottom w:val="none" w:sz="0" w:space="0" w:color="auto"/>
                                                                <w:right w:val="none" w:sz="0" w:space="0" w:color="auto"/>
                                                              </w:divBdr>
                                                            </w:div>
                                                          </w:divsChild>
                                                        </w:div>
                                                        <w:div w:id="1412696117">
                                                          <w:marLeft w:val="0"/>
                                                          <w:marRight w:val="0"/>
                                                          <w:marTop w:val="0"/>
                                                          <w:marBottom w:val="0"/>
                                                          <w:divBdr>
                                                            <w:top w:val="none" w:sz="0" w:space="0" w:color="auto"/>
                                                            <w:left w:val="none" w:sz="0" w:space="0" w:color="auto"/>
                                                            <w:bottom w:val="none" w:sz="0" w:space="0" w:color="auto"/>
                                                            <w:right w:val="none" w:sz="0" w:space="0" w:color="auto"/>
                                                          </w:divBdr>
                                                          <w:divsChild>
                                                            <w:div w:id="1940789492">
                                                              <w:marLeft w:val="0"/>
                                                              <w:marRight w:val="60"/>
                                                              <w:marTop w:val="0"/>
                                                              <w:marBottom w:val="0"/>
                                                              <w:divBdr>
                                                                <w:top w:val="none" w:sz="0" w:space="0" w:color="auto"/>
                                                                <w:left w:val="none" w:sz="0" w:space="0" w:color="auto"/>
                                                                <w:bottom w:val="none" w:sz="0" w:space="0" w:color="auto"/>
                                                                <w:right w:val="none" w:sz="0" w:space="0" w:color="auto"/>
                                                              </w:divBdr>
                                                            </w:div>
                                                            <w:div w:id="1533113404">
                                                              <w:marLeft w:val="0"/>
                                                              <w:marRight w:val="0"/>
                                                              <w:marTop w:val="0"/>
                                                              <w:marBottom w:val="0"/>
                                                              <w:divBdr>
                                                                <w:top w:val="none" w:sz="0" w:space="0" w:color="auto"/>
                                                                <w:left w:val="none" w:sz="0" w:space="0" w:color="auto"/>
                                                                <w:bottom w:val="none" w:sz="0" w:space="0" w:color="auto"/>
                                                                <w:right w:val="none" w:sz="0" w:space="0" w:color="auto"/>
                                                              </w:divBdr>
                                                            </w:div>
                                                          </w:divsChild>
                                                        </w:div>
                                                        <w:div w:id="1485004517">
                                                          <w:marLeft w:val="0"/>
                                                          <w:marRight w:val="0"/>
                                                          <w:marTop w:val="60"/>
                                                          <w:marBottom w:val="240"/>
                                                          <w:divBdr>
                                                            <w:top w:val="none" w:sz="0" w:space="0" w:color="auto"/>
                                                            <w:left w:val="none" w:sz="0" w:space="0" w:color="auto"/>
                                                            <w:bottom w:val="none" w:sz="0" w:space="0" w:color="auto"/>
                                                            <w:right w:val="none" w:sz="0" w:space="0" w:color="auto"/>
                                                          </w:divBdr>
                                                        </w:div>
                                                      </w:divsChild>
                                                    </w:div>
                                                  </w:divsChild>
                                                </w:div>
                                                <w:div w:id="1688604173">
                                                  <w:marLeft w:val="0"/>
                                                  <w:marRight w:val="0"/>
                                                  <w:marTop w:val="0"/>
                                                  <w:marBottom w:val="0"/>
                                                  <w:divBdr>
                                                    <w:top w:val="none" w:sz="0" w:space="0" w:color="auto"/>
                                                    <w:left w:val="none" w:sz="0" w:space="0" w:color="auto"/>
                                                    <w:bottom w:val="none" w:sz="0" w:space="0" w:color="auto"/>
                                                    <w:right w:val="none" w:sz="0" w:space="0" w:color="auto"/>
                                                  </w:divBdr>
                                                  <w:divsChild>
                                                    <w:div w:id="564681296">
                                                      <w:marLeft w:val="-225"/>
                                                      <w:marRight w:val="-225"/>
                                                      <w:marTop w:val="120"/>
                                                      <w:marBottom w:val="0"/>
                                                      <w:divBdr>
                                                        <w:top w:val="none" w:sz="0" w:space="0" w:color="auto"/>
                                                        <w:left w:val="none" w:sz="0" w:space="0" w:color="auto"/>
                                                        <w:bottom w:val="none" w:sz="0" w:space="0" w:color="auto"/>
                                                        <w:right w:val="none" w:sz="0" w:space="0" w:color="auto"/>
                                                      </w:divBdr>
                                                      <w:divsChild>
                                                        <w:div w:id="229967286">
                                                          <w:marLeft w:val="0"/>
                                                          <w:marRight w:val="0"/>
                                                          <w:marTop w:val="0"/>
                                                          <w:marBottom w:val="0"/>
                                                          <w:divBdr>
                                                            <w:top w:val="none" w:sz="0" w:space="0" w:color="auto"/>
                                                            <w:left w:val="none" w:sz="0" w:space="0" w:color="auto"/>
                                                            <w:bottom w:val="none" w:sz="0" w:space="0" w:color="auto"/>
                                                            <w:right w:val="none" w:sz="0" w:space="0" w:color="auto"/>
                                                          </w:divBdr>
                                                        </w:div>
                                                        <w:div w:id="156923832">
                                                          <w:marLeft w:val="0"/>
                                                          <w:marRight w:val="0"/>
                                                          <w:marTop w:val="0"/>
                                                          <w:marBottom w:val="60"/>
                                                          <w:divBdr>
                                                            <w:top w:val="none" w:sz="0" w:space="0" w:color="auto"/>
                                                            <w:left w:val="none" w:sz="0" w:space="0" w:color="auto"/>
                                                            <w:bottom w:val="none" w:sz="0" w:space="0" w:color="auto"/>
                                                            <w:right w:val="none" w:sz="0" w:space="0" w:color="auto"/>
                                                          </w:divBdr>
                                                          <w:divsChild>
                                                            <w:div w:id="547882147">
                                                              <w:marLeft w:val="0"/>
                                                              <w:marRight w:val="60"/>
                                                              <w:marTop w:val="0"/>
                                                              <w:marBottom w:val="0"/>
                                                              <w:divBdr>
                                                                <w:top w:val="none" w:sz="0" w:space="0" w:color="auto"/>
                                                                <w:left w:val="none" w:sz="0" w:space="0" w:color="auto"/>
                                                                <w:bottom w:val="none" w:sz="0" w:space="0" w:color="auto"/>
                                                                <w:right w:val="none" w:sz="0" w:space="0" w:color="auto"/>
                                                              </w:divBdr>
                                                            </w:div>
                                                            <w:div w:id="1519391152">
                                                              <w:marLeft w:val="0"/>
                                                              <w:marRight w:val="0"/>
                                                              <w:marTop w:val="0"/>
                                                              <w:marBottom w:val="0"/>
                                                              <w:divBdr>
                                                                <w:top w:val="none" w:sz="0" w:space="0" w:color="auto"/>
                                                                <w:left w:val="none" w:sz="0" w:space="0" w:color="auto"/>
                                                                <w:bottom w:val="none" w:sz="0" w:space="0" w:color="auto"/>
                                                                <w:right w:val="none" w:sz="0" w:space="0" w:color="auto"/>
                                                              </w:divBdr>
                                                            </w:div>
                                                          </w:divsChild>
                                                        </w:div>
                                                        <w:div w:id="763845882">
                                                          <w:marLeft w:val="0"/>
                                                          <w:marRight w:val="0"/>
                                                          <w:marTop w:val="0"/>
                                                          <w:marBottom w:val="0"/>
                                                          <w:divBdr>
                                                            <w:top w:val="none" w:sz="0" w:space="0" w:color="auto"/>
                                                            <w:left w:val="none" w:sz="0" w:space="0" w:color="auto"/>
                                                            <w:bottom w:val="none" w:sz="0" w:space="0" w:color="auto"/>
                                                            <w:right w:val="none" w:sz="0" w:space="0" w:color="auto"/>
                                                          </w:divBdr>
                                                          <w:divsChild>
                                                            <w:div w:id="1763409884">
                                                              <w:marLeft w:val="0"/>
                                                              <w:marRight w:val="60"/>
                                                              <w:marTop w:val="0"/>
                                                              <w:marBottom w:val="0"/>
                                                              <w:divBdr>
                                                                <w:top w:val="none" w:sz="0" w:space="0" w:color="auto"/>
                                                                <w:left w:val="none" w:sz="0" w:space="0" w:color="auto"/>
                                                                <w:bottom w:val="none" w:sz="0" w:space="0" w:color="auto"/>
                                                                <w:right w:val="none" w:sz="0" w:space="0" w:color="auto"/>
                                                              </w:divBdr>
                                                            </w:div>
                                                            <w:div w:id="1191603866">
                                                              <w:marLeft w:val="0"/>
                                                              <w:marRight w:val="0"/>
                                                              <w:marTop w:val="0"/>
                                                              <w:marBottom w:val="0"/>
                                                              <w:divBdr>
                                                                <w:top w:val="none" w:sz="0" w:space="0" w:color="auto"/>
                                                                <w:left w:val="none" w:sz="0" w:space="0" w:color="auto"/>
                                                                <w:bottom w:val="none" w:sz="0" w:space="0" w:color="auto"/>
                                                                <w:right w:val="none" w:sz="0" w:space="0" w:color="auto"/>
                                                              </w:divBdr>
                                                            </w:div>
                                                          </w:divsChild>
                                                        </w:div>
                                                        <w:div w:id="350645033">
                                                          <w:marLeft w:val="0"/>
                                                          <w:marRight w:val="0"/>
                                                          <w:marTop w:val="60"/>
                                                          <w:marBottom w:val="240"/>
                                                          <w:divBdr>
                                                            <w:top w:val="none" w:sz="0" w:space="0" w:color="auto"/>
                                                            <w:left w:val="none" w:sz="0" w:space="0" w:color="auto"/>
                                                            <w:bottom w:val="none" w:sz="0" w:space="0" w:color="auto"/>
                                                            <w:right w:val="none" w:sz="0" w:space="0" w:color="auto"/>
                                                          </w:divBdr>
                                                        </w:div>
                                                      </w:divsChild>
                                                    </w:div>
                                                  </w:divsChild>
                                                </w:div>
                                                <w:div w:id="1656101370">
                                                  <w:marLeft w:val="0"/>
                                                  <w:marRight w:val="0"/>
                                                  <w:marTop w:val="0"/>
                                                  <w:marBottom w:val="0"/>
                                                  <w:divBdr>
                                                    <w:top w:val="none" w:sz="0" w:space="0" w:color="auto"/>
                                                    <w:left w:val="none" w:sz="0" w:space="0" w:color="auto"/>
                                                    <w:bottom w:val="none" w:sz="0" w:space="0" w:color="auto"/>
                                                    <w:right w:val="none" w:sz="0" w:space="0" w:color="auto"/>
                                                  </w:divBdr>
                                                  <w:divsChild>
                                                    <w:div w:id="1569264237">
                                                      <w:marLeft w:val="-225"/>
                                                      <w:marRight w:val="-225"/>
                                                      <w:marTop w:val="120"/>
                                                      <w:marBottom w:val="0"/>
                                                      <w:divBdr>
                                                        <w:top w:val="none" w:sz="0" w:space="0" w:color="auto"/>
                                                        <w:left w:val="none" w:sz="0" w:space="0" w:color="auto"/>
                                                        <w:bottom w:val="none" w:sz="0" w:space="0" w:color="auto"/>
                                                        <w:right w:val="none" w:sz="0" w:space="0" w:color="auto"/>
                                                      </w:divBdr>
                                                      <w:divsChild>
                                                        <w:div w:id="427043148">
                                                          <w:marLeft w:val="0"/>
                                                          <w:marRight w:val="0"/>
                                                          <w:marTop w:val="0"/>
                                                          <w:marBottom w:val="0"/>
                                                          <w:divBdr>
                                                            <w:top w:val="none" w:sz="0" w:space="0" w:color="auto"/>
                                                            <w:left w:val="none" w:sz="0" w:space="0" w:color="auto"/>
                                                            <w:bottom w:val="none" w:sz="0" w:space="0" w:color="auto"/>
                                                            <w:right w:val="none" w:sz="0" w:space="0" w:color="auto"/>
                                                          </w:divBdr>
                                                        </w:div>
                                                        <w:div w:id="1756435103">
                                                          <w:marLeft w:val="0"/>
                                                          <w:marRight w:val="0"/>
                                                          <w:marTop w:val="0"/>
                                                          <w:marBottom w:val="60"/>
                                                          <w:divBdr>
                                                            <w:top w:val="none" w:sz="0" w:space="0" w:color="auto"/>
                                                            <w:left w:val="none" w:sz="0" w:space="0" w:color="auto"/>
                                                            <w:bottom w:val="none" w:sz="0" w:space="0" w:color="auto"/>
                                                            <w:right w:val="none" w:sz="0" w:space="0" w:color="auto"/>
                                                          </w:divBdr>
                                                          <w:divsChild>
                                                            <w:div w:id="1689981892">
                                                              <w:marLeft w:val="0"/>
                                                              <w:marRight w:val="60"/>
                                                              <w:marTop w:val="0"/>
                                                              <w:marBottom w:val="0"/>
                                                              <w:divBdr>
                                                                <w:top w:val="none" w:sz="0" w:space="0" w:color="auto"/>
                                                                <w:left w:val="none" w:sz="0" w:space="0" w:color="auto"/>
                                                                <w:bottom w:val="none" w:sz="0" w:space="0" w:color="auto"/>
                                                                <w:right w:val="none" w:sz="0" w:space="0" w:color="auto"/>
                                                              </w:divBdr>
                                                            </w:div>
                                                            <w:div w:id="1264994709">
                                                              <w:marLeft w:val="0"/>
                                                              <w:marRight w:val="0"/>
                                                              <w:marTop w:val="0"/>
                                                              <w:marBottom w:val="0"/>
                                                              <w:divBdr>
                                                                <w:top w:val="none" w:sz="0" w:space="0" w:color="auto"/>
                                                                <w:left w:val="none" w:sz="0" w:space="0" w:color="auto"/>
                                                                <w:bottom w:val="none" w:sz="0" w:space="0" w:color="auto"/>
                                                                <w:right w:val="none" w:sz="0" w:space="0" w:color="auto"/>
                                                              </w:divBdr>
                                                            </w:div>
                                                          </w:divsChild>
                                                        </w:div>
                                                        <w:div w:id="35860590">
                                                          <w:marLeft w:val="0"/>
                                                          <w:marRight w:val="0"/>
                                                          <w:marTop w:val="0"/>
                                                          <w:marBottom w:val="0"/>
                                                          <w:divBdr>
                                                            <w:top w:val="none" w:sz="0" w:space="0" w:color="auto"/>
                                                            <w:left w:val="none" w:sz="0" w:space="0" w:color="auto"/>
                                                            <w:bottom w:val="none" w:sz="0" w:space="0" w:color="auto"/>
                                                            <w:right w:val="none" w:sz="0" w:space="0" w:color="auto"/>
                                                          </w:divBdr>
                                                          <w:divsChild>
                                                            <w:div w:id="1726561054">
                                                              <w:marLeft w:val="0"/>
                                                              <w:marRight w:val="60"/>
                                                              <w:marTop w:val="0"/>
                                                              <w:marBottom w:val="0"/>
                                                              <w:divBdr>
                                                                <w:top w:val="none" w:sz="0" w:space="0" w:color="auto"/>
                                                                <w:left w:val="none" w:sz="0" w:space="0" w:color="auto"/>
                                                                <w:bottom w:val="none" w:sz="0" w:space="0" w:color="auto"/>
                                                                <w:right w:val="none" w:sz="0" w:space="0" w:color="auto"/>
                                                              </w:divBdr>
                                                            </w:div>
                                                            <w:div w:id="709838743">
                                                              <w:marLeft w:val="0"/>
                                                              <w:marRight w:val="0"/>
                                                              <w:marTop w:val="0"/>
                                                              <w:marBottom w:val="0"/>
                                                              <w:divBdr>
                                                                <w:top w:val="none" w:sz="0" w:space="0" w:color="auto"/>
                                                                <w:left w:val="none" w:sz="0" w:space="0" w:color="auto"/>
                                                                <w:bottom w:val="none" w:sz="0" w:space="0" w:color="auto"/>
                                                                <w:right w:val="none" w:sz="0" w:space="0" w:color="auto"/>
                                                              </w:divBdr>
                                                            </w:div>
                                                          </w:divsChild>
                                                        </w:div>
                                                        <w:div w:id="2032418142">
                                                          <w:marLeft w:val="0"/>
                                                          <w:marRight w:val="0"/>
                                                          <w:marTop w:val="60"/>
                                                          <w:marBottom w:val="240"/>
                                                          <w:divBdr>
                                                            <w:top w:val="none" w:sz="0" w:space="0" w:color="auto"/>
                                                            <w:left w:val="none" w:sz="0" w:space="0" w:color="auto"/>
                                                            <w:bottom w:val="none" w:sz="0" w:space="0" w:color="auto"/>
                                                            <w:right w:val="none" w:sz="0" w:space="0" w:color="auto"/>
                                                          </w:divBdr>
                                                        </w:div>
                                                      </w:divsChild>
                                                    </w:div>
                                                  </w:divsChild>
                                                </w:div>
                                                <w:div w:id="1534465612">
                                                  <w:marLeft w:val="0"/>
                                                  <w:marRight w:val="0"/>
                                                  <w:marTop w:val="0"/>
                                                  <w:marBottom w:val="0"/>
                                                  <w:divBdr>
                                                    <w:top w:val="none" w:sz="0" w:space="0" w:color="auto"/>
                                                    <w:left w:val="none" w:sz="0" w:space="0" w:color="auto"/>
                                                    <w:bottom w:val="none" w:sz="0" w:space="0" w:color="auto"/>
                                                    <w:right w:val="none" w:sz="0" w:space="0" w:color="auto"/>
                                                  </w:divBdr>
                                                  <w:divsChild>
                                                    <w:div w:id="1166243794">
                                                      <w:marLeft w:val="-225"/>
                                                      <w:marRight w:val="-225"/>
                                                      <w:marTop w:val="120"/>
                                                      <w:marBottom w:val="0"/>
                                                      <w:divBdr>
                                                        <w:top w:val="none" w:sz="0" w:space="0" w:color="auto"/>
                                                        <w:left w:val="none" w:sz="0" w:space="0" w:color="auto"/>
                                                        <w:bottom w:val="none" w:sz="0" w:space="0" w:color="auto"/>
                                                        <w:right w:val="none" w:sz="0" w:space="0" w:color="auto"/>
                                                      </w:divBdr>
                                                      <w:divsChild>
                                                        <w:div w:id="250626246">
                                                          <w:marLeft w:val="0"/>
                                                          <w:marRight w:val="0"/>
                                                          <w:marTop w:val="0"/>
                                                          <w:marBottom w:val="0"/>
                                                          <w:divBdr>
                                                            <w:top w:val="none" w:sz="0" w:space="0" w:color="auto"/>
                                                            <w:left w:val="none" w:sz="0" w:space="0" w:color="auto"/>
                                                            <w:bottom w:val="none" w:sz="0" w:space="0" w:color="auto"/>
                                                            <w:right w:val="none" w:sz="0" w:space="0" w:color="auto"/>
                                                          </w:divBdr>
                                                        </w:div>
                                                        <w:div w:id="993340730">
                                                          <w:marLeft w:val="0"/>
                                                          <w:marRight w:val="0"/>
                                                          <w:marTop w:val="0"/>
                                                          <w:marBottom w:val="60"/>
                                                          <w:divBdr>
                                                            <w:top w:val="none" w:sz="0" w:space="0" w:color="auto"/>
                                                            <w:left w:val="none" w:sz="0" w:space="0" w:color="auto"/>
                                                            <w:bottom w:val="none" w:sz="0" w:space="0" w:color="auto"/>
                                                            <w:right w:val="none" w:sz="0" w:space="0" w:color="auto"/>
                                                          </w:divBdr>
                                                          <w:divsChild>
                                                            <w:div w:id="2060089306">
                                                              <w:marLeft w:val="0"/>
                                                              <w:marRight w:val="60"/>
                                                              <w:marTop w:val="0"/>
                                                              <w:marBottom w:val="0"/>
                                                              <w:divBdr>
                                                                <w:top w:val="none" w:sz="0" w:space="0" w:color="auto"/>
                                                                <w:left w:val="none" w:sz="0" w:space="0" w:color="auto"/>
                                                                <w:bottom w:val="none" w:sz="0" w:space="0" w:color="auto"/>
                                                                <w:right w:val="none" w:sz="0" w:space="0" w:color="auto"/>
                                                              </w:divBdr>
                                                            </w:div>
                                                            <w:div w:id="66652742">
                                                              <w:marLeft w:val="0"/>
                                                              <w:marRight w:val="0"/>
                                                              <w:marTop w:val="0"/>
                                                              <w:marBottom w:val="0"/>
                                                              <w:divBdr>
                                                                <w:top w:val="none" w:sz="0" w:space="0" w:color="auto"/>
                                                                <w:left w:val="none" w:sz="0" w:space="0" w:color="auto"/>
                                                                <w:bottom w:val="none" w:sz="0" w:space="0" w:color="auto"/>
                                                                <w:right w:val="none" w:sz="0" w:space="0" w:color="auto"/>
                                                              </w:divBdr>
                                                            </w:div>
                                                          </w:divsChild>
                                                        </w:div>
                                                        <w:div w:id="1424843409">
                                                          <w:marLeft w:val="0"/>
                                                          <w:marRight w:val="0"/>
                                                          <w:marTop w:val="0"/>
                                                          <w:marBottom w:val="0"/>
                                                          <w:divBdr>
                                                            <w:top w:val="none" w:sz="0" w:space="0" w:color="auto"/>
                                                            <w:left w:val="none" w:sz="0" w:space="0" w:color="auto"/>
                                                            <w:bottom w:val="none" w:sz="0" w:space="0" w:color="auto"/>
                                                            <w:right w:val="none" w:sz="0" w:space="0" w:color="auto"/>
                                                          </w:divBdr>
                                                          <w:divsChild>
                                                            <w:div w:id="594872643">
                                                              <w:marLeft w:val="0"/>
                                                              <w:marRight w:val="60"/>
                                                              <w:marTop w:val="0"/>
                                                              <w:marBottom w:val="0"/>
                                                              <w:divBdr>
                                                                <w:top w:val="none" w:sz="0" w:space="0" w:color="auto"/>
                                                                <w:left w:val="none" w:sz="0" w:space="0" w:color="auto"/>
                                                                <w:bottom w:val="none" w:sz="0" w:space="0" w:color="auto"/>
                                                                <w:right w:val="none" w:sz="0" w:space="0" w:color="auto"/>
                                                              </w:divBdr>
                                                            </w:div>
                                                            <w:div w:id="1244679819">
                                                              <w:marLeft w:val="0"/>
                                                              <w:marRight w:val="0"/>
                                                              <w:marTop w:val="0"/>
                                                              <w:marBottom w:val="0"/>
                                                              <w:divBdr>
                                                                <w:top w:val="none" w:sz="0" w:space="0" w:color="auto"/>
                                                                <w:left w:val="none" w:sz="0" w:space="0" w:color="auto"/>
                                                                <w:bottom w:val="none" w:sz="0" w:space="0" w:color="auto"/>
                                                                <w:right w:val="none" w:sz="0" w:space="0" w:color="auto"/>
                                                              </w:divBdr>
                                                            </w:div>
                                                          </w:divsChild>
                                                        </w:div>
                                                        <w:div w:id="2126073887">
                                                          <w:marLeft w:val="0"/>
                                                          <w:marRight w:val="0"/>
                                                          <w:marTop w:val="60"/>
                                                          <w:marBottom w:val="240"/>
                                                          <w:divBdr>
                                                            <w:top w:val="none" w:sz="0" w:space="0" w:color="auto"/>
                                                            <w:left w:val="none" w:sz="0" w:space="0" w:color="auto"/>
                                                            <w:bottom w:val="none" w:sz="0" w:space="0" w:color="auto"/>
                                                            <w:right w:val="none" w:sz="0" w:space="0" w:color="auto"/>
                                                          </w:divBdr>
                                                        </w:div>
                                                      </w:divsChild>
                                                    </w:div>
                                                  </w:divsChild>
                                                </w:div>
                                                <w:div w:id="514879089">
                                                  <w:marLeft w:val="0"/>
                                                  <w:marRight w:val="0"/>
                                                  <w:marTop w:val="0"/>
                                                  <w:marBottom w:val="0"/>
                                                  <w:divBdr>
                                                    <w:top w:val="none" w:sz="0" w:space="0" w:color="auto"/>
                                                    <w:left w:val="none" w:sz="0" w:space="0" w:color="auto"/>
                                                    <w:bottom w:val="none" w:sz="0" w:space="0" w:color="auto"/>
                                                    <w:right w:val="none" w:sz="0" w:space="0" w:color="auto"/>
                                                  </w:divBdr>
                                                  <w:divsChild>
                                                    <w:div w:id="877863962">
                                                      <w:marLeft w:val="-225"/>
                                                      <w:marRight w:val="-225"/>
                                                      <w:marTop w:val="120"/>
                                                      <w:marBottom w:val="0"/>
                                                      <w:divBdr>
                                                        <w:top w:val="none" w:sz="0" w:space="0" w:color="auto"/>
                                                        <w:left w:val="none" w:sz="0" w:space="0" w:color="auto"/>
                                                        <w:bottom w:val="none" w:sz="0" w:space="0" w:color="auto"/>
                                                        <w:right w:val="none" w:sz="0" w:space="0" w:color="auto"/>
                                                      </w:divBdr>
                                                      <w:divsChild>
                                                        <w:div w:id="1598127383">
                                                          <w:marLeft w:val="0"/>
                                                          <w:marRight w:val="0"/>
                                                          <w:marTop w:val="0"/>
                                                          <w:marBottom w:val="0"/>
                                                          <w:divBdr>
                                                            <w:top w:val="none" w:sz="0" w:space="0" w:color="auto"/>
                                                            <w:left w:val="none" w:sz="0" w:space="0" w:color="auto"/>
                                                            <w:bottom w:val="none" w:sz="0" w:space="0" w:color="auto"/>
                                                            <w:right w:val="none" w:sz="0" w:space="0" w:color="auto"/>
                                                          </w:divBdr>
                                                        </w:div>
                                                        <w:div w:id="1356464586">
                                                          <w:marLeft w:val="0"/>
                                                          <w:marRight w:val="0"/>
                                                          <w:marTop w:val="0"/>
                                                          <w:marBottom w:val="60"/>
                                                          <w:divBdr>
                                                            <w:top w:val="none" w:sz="0" w:space="0" w:color="auto"/>
                                                            <w:left w:val="none" w:sz="0" w:space="0" w:color="auto"/>
                                                            <w:bottom w:val="none" w:sz="0" w:space="0" w:color="auto"/>
                                                            <w:right w:val="none" w:sz="0" w:space="0" w:color="auto"/>
                                                          </w:divBdr>
                                                          <w:divsChild>
                                                            <w:div w:id="178009395">
                                                              <w:marLeft w:val="0"/>
                                                              <w:marRight w:val="60"/>
                                                              <w:marTop w:val="0"/>
                                                              <w:marBottom w:val="0"/>
                                                              <w:divBdr>
                                                                <w:top w:val="none" w:sz="0" w:space="0" w:color="auto"/>
                                                                <w:left w:val="none" w:sz="0" w:space="0" w:color="auto"/>
                                                                <w:bottom w:val="none" w:sz="0" w:space="0" w:color="auto"/>
                                                                <w:right w:val="none" w:sz="0" w:space="0" w:color="auto"/>
                                                              </w:divBdr>
                                                            </w:div>
                                                            <w:div w:id="1889369152">
                                                              <w:marLeft w:val="0"/>
                                                              <w:marRight w:val="0"/>
                                                              <w:marTop w:val="0"/>
                                                              <w:marBottom w:val="0"/>
                                                              <w:divBdr>
                                                                <w:top w:val="none" w:sz="0" w:space="0" w:color="auto"/>
                                                                <w:left w:val="none" w:sz="0" w:space="0" w:color="auto"/>
                                                                <w:bottom w:val="none" w:sz="0" w:space="0" w:color="auto"/>
                                                                <w:right w:val="none" w:sz="0" w:space="0" w:color="auto"/>
                                                              </w:divBdr>
                                                            </w:div>
                                                          </w:divsChild>
                                                        </w:div>
                                                        <w:div w:id="1497571241">
                                                          <w:marLeft w:val="0"/>
                                                          <w:marRight w:val="0"/>
                                                          <w:marTop w:val="0"/>
                                                          <w:marBottom w:val="0"/>
                                                          <w:divBdr>
                                                            <w:top w:val="none" w:sz="0" w:space="0" w:color="auto"/>
                                                            <w:left w:val="none" w:sz="0" w:space="0" w:color="auto"/>
                                                            <w:bottom w:val="none" w:sz="0" w:space="0" w:color="auto"/>
                                                            <w:right w:val="none" w:sz="0" w:space="0" w:color="auto"/>
                                                          </w:divBdr>
                                                          <w:divsChild>
                                                            <w:div w:id="485173955">
                                                              <w:marLeft w:val="0"/>
                                                              <w:marRight w:val="60"/>
                                                              <w:marTop w:val="0"/>
                                                              <w:marBottom w:val="0"/>
                                                              <w:divBdr>
                                                                <w:top w:val="none" w:sz="0" w:space="0" w:color="auto"/>
                                                                <w:left w:val="none" w:sz="0" w:space="0" w:color="auto"/>
                                                                <w:bottom w:val="none" w:sz="0" w:space="0" w:color="auto"/>
                                                                <w:right w:val="none" w:sz="0" w:space="0" w:color="auto"/>
                                                              </w:divBdr>
                                                            </w:div>
                                                            <w:div w:id="481779354">
                                                              <w:marLeft w:val="0"/>
                                                              <w:marRight w:val="0"/>
                                                              <w:marTop w:val="0"/>
                                                              <w:marBottom w:val="0"/>
                                                              <w:divBdr>
                                                                <w:top w:val="none" w:sz="0" w:space="0" w:color="auto"/>
                                                                <w:left w:val="none" w:sz="0" w:space="0" w:color="auto"/>
                                                                <w:bottom w:val="none" w:sz="0" w:space="0" w:color="auto"/>
                                                                <w:right w:val="none" w:sz="0" w:space="0" w:color="auto"/>
                                                              </w:divBdr>
                                                            </w:div>
                                                          </w:divsChild>
                                                        </w:div>
                                                        <w:div w:id="603804626">
                                                          <w:marLeft w:val="0"/>
                                                          <w:marRight w:val="0"/>
                                                          <w:marTop w:val="60"/>
                                                          <w:marBottom w:val="240"/>
                                                          <w:divBdr>
                                                            <w:top w:val="none" w:sz="0" w:space="0" w:color="auto"/>
                                                            <w:left w:val="none" w:sz="0" w:space="0" w:color="auto"/>
                                                            <w:bottom w:val="none" w:sz="0" w:space="0" w:color="auto"/>
                                                            <w:right w:val="none" w:sz="0" w:space="0" w:color="auto"/>
                                                          </w:divBdr>
                                                        </w:div>
                                                      </w:divsChild>
                                                    </w:div>
                                                  </w:divsChild>
                                                </w:div>
                                                <w:div w:id="1407724133">
                                                  <w:marLeft w:val="0"/>
                                                  <w:marRight w:val="0"/>
                                                  <w:marTop w:val="0"/>
                                                  <w:marBottom w:val="0"/>
                                                  <w:divBdr>
                                                    <w:top w:val="none" w:sz="0" w:space="0" w:color="auto"/>
                                                    <w:left w:val="none" w:sz="0" w:space="0" w:color="auto"/>
                                                    <w:bottom w:val="none" w:sz="0" w:space="0" w:color="auto"/>
                                                    <w:right w:val="none" w:sz="0" w:space="0" w:color="auto"/>
                                                  </w:divBdr>
                                                  <w:divsChild>
                                                    <w:div w:id="885720710">
                                                      <w:marLeft w:val="-225"/>
                                                      <w:marRight w:val="-225"/>
                                                      <w:marTop w:val="120"/>
                                                      <w:marBottom w:val="0"/>
                                                      <w:divBdr>
                                                        <w:top w:val="none" w:sz="0" w:space="0" w:color="auto"/>
                                                        <w:left w:val="none" w:sz="0" w:space="0" w:color="auto"/>
                                                        <w:bottom w:val="none" w:sz="0" w:space="0" w:color="auto"/>
                                                        <w:right w:val="none" w:sz="0" w:space="0" w:color="auto"/>
                                                      </w:divBdr>
                                                      <w:divsChild>
                                                        <w:div w:id="410854413">
                                                          <w:marLeft w:val="0"/>
                                                          <w:marRight w:val="0"/>
                                                          <w:marTop w:val="0"/>
                                                          <w:marBottom w:val="0"/>
                                                          <w:divBdr>
                                                            <w:top w:val="none" w:sz="0" w:space="0" w:color="auto"/>
                                                            <w:left w:val="none" w:sz="0" w:space="0" w:color="auto"/>
                                                            <w:bottom w:val="none" w:sz="0" w:space="0" w:color="auto"/>
                                                            <w:right w:val="none" w:sz="0" w:space="0" w:color="auto"/>
                                                          </w:divBdr>
                                                        </w:div>
                                                        <w:div w:id="117964981">
                                                          <w:marLeft w:val="0"/>
                                                          <w:marRight w:val="0"/>
                                                          <w:marTop w:val="0"/>
                                                          <w:marBottom w:val="60"/>
                                                          <w:divBdr>
                                                            <w:top w:val="none" w:sz="0" w:space="0" w:color="auto"/>
                                                            <w:left w:val="none" w:sz="0" w:space="0" w:color="auto"/>
                                                            <w:bottom w:val="none" w:sz="0" w:space="0" w:color="auto"/>
                                                            <w:right w:val="none" w:sz="0" w:space="0" w:color="auto"/>
                                                          </w:divBdr>
                                                          <w:divsChild>
                                                            <w:div w:id="407727816">
                                                              <w:marLeft w:val="0"/>
                                                              <w:marRight w:val="60"/>
                                                              <w:marTop w:val="0"/>
                                                              <w:marBottom w:val="0"/>
                                                              <w:divBdr>
                                                                <w:top w:val="none" w:sz="0" w:space="0" w:color="auto"/>
                                                                <w:left w:val="none" w:sz="0" w:space="0" w:color="auto"/>
                                                                <w:bottom w:val="none" w:sz="0" w:space="0" w:color="auto"/>
                                                                <w:right w:val="none" w:sz="0" w:space="0" w:color="auto"/>
                                                              </w:divBdr>
                                                            </w:div>
                                                            <w:div w:id="148375786">
                                                              <w:marLeft w:val="0"/>
                                                              <w:marRight w:val="0"/>
                                                              <w:marTop w:val="0"/>
                                                              <w:marBottom w:val="0"/>
                                                              <w:divBdr>
                                                                <w:top w:val="none" w:sz="0" w:space="0" w:color="auto"/>
                                                                <w:left w:val="none" w:sz="0" w:space="0" w:color="auto"/>
                                                                <w:bottom w:val="none" w:sz="0" w:space="0" w:color="auto"/>
                                                                <w:right w:val="none" w:sz="0" w:space="0" w:color="auto"/>
                                                              </w:divBdr>
                                                            </w:div>
                                                          </w:divsChild>
                                                        </w:div>
                                                        <w:div w:id="142704613">
                                                          <w:marLeft w:val="0"/>
                                                          <w:marRight w:val="0"/>
                                                          <w:marTop w:val="0"/>
                                                          <w:marBottom w:val="0"/>
                                                          <w:divBdr>
                                                            <w:top w:val="none" w:sz="0" w:space="0" w:color="auto"/>
                                                            <w:left w:val="none" w:sz="0" w:space="0" w:color="auto"/>
                                                            <w:bottom w:val="none" w:sz="0" w:space="0" w:color="auto"/>
                                                            <w:right w:val="none" w:sz="0" w:space="0" w:color="auto"/>
                                                          </w:divBdr>
                                                          <w:divsChild>
                                                            <w:div w:id="435637058">
                                                              <w:marLeft w:val="0"/>
                                                              <w:marRight w:val="60"/>
                                                              <w:marTop w:val="0"/>
                                                              <w:marBottom w:val="0"/>
                                                              <w:divBdr>
                                                                <w:top w:val="none" w:sz="0" w:space="0" w:color="auto"/>
                                                                <w:left w:val="none" w:sz="0" w:space="0" w:color="auto"/>
                                                                <w:bottom w:val="none" w:sz="0" w:space="0" w:color="auto"/>
                                                                <w:right w:val="none" w:sz="0" w:space="0" w:color="auto"/>
                                                              </w:divBdr>
                                                            </w:div>
                                                            <w:div w:id="1653827344">
                                                              <w:marLeft w:val="0"/>
                                                              <w:marRight w:val="0"/>
                                                              <w:marTop w:val="0"/>
                                                              <w:marBottom w:val="0"/>
                                                              <w:divBdr>
                                                                <w:top w:val="none" w:sz="0" w:space="0" w:color="auto"/>
                                                                <w:left w:val="none" w:sz="0" w:space="0" w:color="auto"/>
                                                                <w:bottom w:val="none" w:sz="0" w:space="0" w:color="auto"/>
                                                                <w:right w:val="none" w:sz="0" w:space="0" w:color="auto"/>
                                                              </w:divBdr>
                                                            </w:div>
                                                          </w:divsChild>
                                                        </w:div>
                                                        <w:div w:id="781076797">
                                                          <w:marLeft w:val="0"/>
                                                          <w:marRight w:val="0"/>
                                                          <w:marTop w:val="60"/>
                                                          <w:marBottom w:val="240"/>
                                                          <w:divBdr>
                                                            <w:top w:val="none" w:sz="0" w:space="0" w:color="auto"/>
                                                            <w:left w:val="none" w:sz="0" w:space="0" w:color="auto"/>
                                                            <w:bottom w:val="none" w:sz="0" w:space="0" w:color="auto"/>
                                                            <w:right w:val="none" w:sz="0" w:space="0" w:color="auto"/>
                                                          </w:divBdr>
                                                        </w:div>
                                                      </w:divsChild>
                                                    </w:div>
                                                  </w:divsChild>
                                                </w:div>
                                                <w:div w:id="1483695832">
                                                  <w:marLeft w:val="0"/>
                                                  <w:marRight w:val="0"/>
                                                  <w:marTop w:val="0"/>
                                                  <w:marBottom w:val="0"/>
                                                  <w:divBdr>
                                                    <w:top w:val="none" w:sz="0" w:space="0" w:color="auto"/>
                                                    <w:left w:val="none" w:sz="0" w:space="0" w:color="auto"/>
                                                    <w:bottom w:val="none" w:sz="0" w:space="0" w:color="auto"/>
                                                    <w:right w:val="none" w:sz="0" w:space="0" w:color="auto"/>
                                                  </w:divBdr>
                                                  <w:divsChild>
                                                    <w:div w:id="743066468">
                                                      <w:marLeft w:val="-225"/>
                                                      <w:marRight w:val="-225"/>
                                                      <w:marTop w:val="120"/>
                                                      <w:marBottom w:val="0"/>
                                                      <w:divBdr>
                                                        <w:top w:val="none" w:sz="0" w:space="0" w:color="auto"/>
                                                        <w:left w:val="none" w:sz="0" w:space="0" w:color="auto"/>
                                                        <w:bottom w:val="none" w:sz="0" w:space="0" w:color="auto"/>
                                                        <w:right w:val="none" w:sz="0" w:space="0" w:color="auto"/>
                                                      </w:divBdr>
                                                      <w:divsChild>
                                                        <w:div w:id="1817254658">
                                                          <w:marLeft w:val="0"/>
                                                          <w:marRight w:val="0"/>
                                                          <w:marTop w:val="0"/>
                                                          <w:marBottom w:val="0"/>
                                                          <w:divBdr>
                                                            <w:top w:val="none" w:sz="0" w:space="0" w:color="auto"/>
                                                            <w:left w:val="none" w:sz="0" w:space="0" w:color="auto"/>
                                                            <w:bottom w:val="none" w:sz="0" w:space="0" w:color="auto"/>
                                                            <w:right w:val="none" w:sz="0" w:space="0" w:color="auto"/>
                                                          </w:divBdr>
                                                        </w:div>
                                                        <w:div w:id="1552616834">
                                                          <w:marLeft w:val="0"/>
                                                          <w:marRight w:val="0"/>
                                                          <w:marTop w:val="0"/>
                                                          <w:marBottom w:val="60"/>
                                                          <w:divBdr>
                                                            <w:top w:val="none" w:sz="0" w:space="0" w:color="auto"/>
                                                            <w:left w:val="none" w:sz="0" w:space="0" w:color="auto"/>
                                                            <w:bottom w:val="none" w:sz="0" w:space="0" w:color="auto"/>
                                                            <w:right w:val="none" w:sz="0" w:space="0" w:color="auto"/>
                                                          </w:divBdr>
                                                          <w:divsChild>
                                                            <w:div w:id="853961365">
                                                              <w:marLeft w:val="0"/>
                                                              <w:marRight w:val="60"/>
                                                              <w:marTop w:val="0"/>
                                                              <w:marBottom w:val="0"/>
                                                              <w:divBdr>
                                                                <w:top w:val="none" w:sz="0" w:space="0" w:color="auto"/>
                                                                <w:left w:val="none" w:sz="0" w:space="0" w:color="auto"/>
                                                                <w:bottom w:val="none" w:sz="0" w:space="0" w:color="auto"/>
                                                                <w:right w:val="none" w:sz="0" w:space="0" w:color="auto"/>
                                                              </w:divBdr>
                                                            </w:div>
                                                            <w:div w:id="45880290">
                                                              <w:marLeft w:val="0"/>
                                                              <w:marRight w:val="0"/>
                                                              <w:marTop w:val="0"/>
                                                              <w:marBottom w:val="0"/>
                                                              <w:divBdr>
                                                                <w:top w:val="none" w:sz="0" w:space="0" w:color="auto"/>
                                                                <w:left w:val="none" w:sz="0" w:space="0" w:color="auto"/>
                                                                <w:bottom w:val="none" w:sz="0" w:space="0" w:color="auto"/>
                                                                <w:right w:val="none" w:sz="0" w:space="0" w:color="auto"/>
                                                              </w:divBdr>
                                                            </w:div>
                                                          </w:divsChild>
                                                        </w:div>
                                                        <w:div w:id="230891418">
                                                          <w:marLeft w:val="0"/>
                                                          <w:marRight w:val="0"/>
                                                          <w:marTop w:val="0"/>
                                                          <w:marBottom w:val="0"/>
                                                          <w:divBdr>
                                                            <w:top w:val="none" w:sz="0" w:space="0" w:color="auto"/>
                                                            <w:left w:val="none" w:sz="0" w:space="0" w:color="auto"/>
                                                            <w:bottom w:val="none" w:sz="0" w:space="0" w:color="auto"/>
                                                            <w:right w:val="none" w:sz="0" w:space="0" w:color="auto"/>
                                                          </w:divBdr>
                                                          <w:divsChild>
                                                            <w:div w:id="1184979539">
                                                              <w:marLeft w:val="0"/>
                                                              <w:marRight w:val="60"/>
                                                              <w:marTop w:val="0"/>
                                                              <w:marBottom w:val="0"/>
                                                              <w:divBdr>
                                                                <w:top w:val="none" w:sz="0" w:space="0" w:color="auto"/>
                                                                <w:left w:val="none" w:sz="0" w:space="0" w:color="auto"/>
                                                                <w:bottom w:val="none" w:sz="0" w:space="0" w:color="auto"/>
                                                                <w:right w:val="none" w:sz="0" w:space="0" w:color="auto"/>
                                                              </w:divBdr>
                                                            </w:div>
                                                            <w:div w:id="1121146469">
                                                              <w:marLeft w:val="0"/>
                                                              <w:marRight w:val="0"/>
                                                              <w:marTop w:val="0"/>
                                                              <w:marBottom w:val="0"/>
                                                              <w:divBdr>
                                                                <w:top w:val="none" w:sz="0" w:space="0" w:color="auto"/>
                                                                <w:left w:val="none" w:sz="0" w:space="0" w:color="auto"/>
                                                                <w:bottom w:val="none" w:sz="0" w:space="0" w:color="auto"/>
                                                                <w:right w:val="none" w:sz="0" w:space="0" w:color="auto"/>
                                                              </w:divBdr>
                                                            </w:div>
                                                          </w:divsChild>
                                                        </w:div>
                                                        <w:div w:id="1674146715">
                                                          <w:marLeft w:val="0"/>
                                                          <w:marRight w:val="0"/>
                                                          <w:marTop w:val="60"/>
                                                          <w:marBottom w:val="240"/>
                                                          <w:divBdr>
                                                            <w:top w:val="none" w:sz="0" w:space="0" w:color="auto"/>
                                                            <w:left w:val="none" w:sz="0" w:space="0" w:color="auto"/>
                                                            <w:bottom w:val="none" w:sz="0" w:space="0" w:color="auto"/>
                                                            <w:right w:val="none" w:sz="0" w:space="0" w:color="auto"/>
                                                          </w:divBdr>
                                                        </w:div>
                                                      </w:divsChild>
                                                    </w:div>
                                                  </w:divsChild>
                                                </w:div>
                                                <w:div w:id="1063067080">
                                                  <w:marLeft w:val="0"/>
                                                  <w:marRight w:val="0"/>
                                                  <w:marTop w:val="0"/>
                                                  <w:marBottom w:val="0"/>
                                                  <w:divBdr>
                                                    <w:top w:val="none" w:sz="0" w:space="0" w:color="auto"/>
                                                    <w:left w:val="none" w:sz="0" w:space="0" w:color="auto"/>
                                                    <w:bottom w:val="none" w:sz="0" w:space="0" w:color="auto"/>
                                                    <w:right w:val="none" w:sz="0" w:space="0" w:color="auto"/>
                                                  </w:divBdr>
                                                  <w:divsChild>
                                                    <w:div w:id="1059403298">
                                                      <w:marLeft w:val="-225"/>
                                                      <w:marRight w:val="-225"/>
                                                      <w:marTop w:val="120"/>
                                                      <w:marBottom w:val="0"/>
                                                      <w:divBdr>
                                                        <w:top w:val="none" w:sz="0" w:space="0" w:color="auto"/>
                                                        <w:left w:val="none" w:sz="0" w:space="0" w:color="auto"/>
                                                        <w:bottom w:val="none" w:sz="0" w:space="0" w:color="auto"/>
                                                        <w:right w:val="none" w:sz="0" w:space="0" w:color="auto"/>
                                                      </w:divBdr>
                                                      <w:divsChild>
                                                        <w:div w:id="537162113">
                                                          <w:marLeft w:val="0"/>
                                                          <w:marRight w:val="0"/>
                                                          <w:marTop w:val="0"/>
                                                          <w:marBottom w:val="0"/>
                                                          <w:divBdr>
                                                            <w:top w:val="none" w:sz="0" w:space="0" w:color="auto"/>
                                                            <w:left w:val="none" w:sz="0" w:space="0" w:color="auto"/>
                                                            <w:bottom w:val="none" w:sz="0" w:space="0" w:color="auto"/>
                                                            <w:right w:val="none" w:sz="0" w:space="0" w:color="auto"/>
                                                          </w:divBdr>
                                                        </w:div>
                                                        <w:div w:id="360740060">
                                                          <w:marLeft w:val="0"/>
                                                          <w:marRight w:val="0"/>
                                                          <w:marTop w:val="0"/>
                                                          <w:marBottom w:val="60"/>
                                                          <w:divBdr>
                                                            <w:top w:val="none" w:sz="0" w:space="0" w:color="auto"/>
                                                            <w:left w:val="none" w:sz="0" w:space="0" w:color="auto"/>
                                                            <w:bottom w:val="none" w:sz="0" w:space="0" w:color="auto"/>
                                                            <w:right w:val="none" w:sz="0" w:space="0" w:color="auto"/>
                                                          </w:divBdr>
                                                          <w:divsChild>
                                                            <w:div w:id="248395510">
                                                              <w:marLeft w:val="0"/>
                                                              <w:marRight w:val="60"/>
                                                              <w:marTop w:val="0"/>
                                                              <w:marBottom w:val="0"/>
                                                              <w:divBdr>
                                                                <w:top w:val="none" w:sz="0" w:space="0" w:color="auto"/>
                                                                <w:left w:val="none" w:sz="0" w:space="0" w:color="auto"/>
                                                                <w:bottom w:val="none" w:sz="0" w:space="0" w:color="auto"/>
                                                                <w:right w:val="none" w:sz="0" w:space="0" w:color="auto"/>
                                                              </w:divBdr>
                                                            </w:div>
                                                            <w:div w:id="647562938">
                                                              <w:marLeft w:val="0"/>
                                                              <w:marRight w:val="0"/>
                                                              <w:marTop w:val="0"/>
                                                              <w:marBottom w:val="0"/>
                                                              <w:divBdr>
                                                                <w:top w:val="none" w:sz="0" w:space="0" w:color="auto"/>
                                                                <w:left w:val="none" w:sz="0" w:space="0" w:color="auto"/>
                                                                <w:bottom w:val="none" w:sz="0" w:space="0" w:color="auto"/>
                                                                <w:right w:val="none" w:sz="0" w:space="0" w:color="auto"/>
                                                              </w:divBdr>
                                                            </w:div>
                                                          </w:divsChild>
                                                        </w:div>
                                                        <w:div w:id="392121538">
                                                          <w:marLeft w:val="0"/>
                                                          <w:marRight w:val="0"/>
                                                          <w:marTop w:val="0"/>
                                                          <w:marBottom w:val="0"/>
                                                          <w:divBdr>
                                                            <w:top w:val="none" w:sz="0" w:space="0" w:color="auto"/>
                                                            <w:left w:val="none" w:sz="0" w:space="0" w:color="auto"/>
                                                            <w:bottom w:val="none" w:sz="0" w:space="0" w:color="auto"/>
                                                            <w:right w:val="none" w:sz="0" w:space="0" w:color="auto"/>
                                                          </w:divBdr>
                                                          <w:divsChild>
                                                            <w:div w:id="1418481374">
                                                              <w:marLeft w:val="0"/>
                                                              <w:marRight w:val="60"/>
                                                              <w:marTop w:val="0"/>
                                                              <w:marBottom w:val="0"/>
                                                              <w:divBdr>
                                                                <w:top w:val="none" w:sz="0" w:space="0" w:color="auto"/>
                                                                <w:left w:val="none" w:sz="0" w:space="0" w:color="auto"/>
                                                                <w:bottom w:val="none" w:sz="0" w:space="0" w:color="auto"/>
                                                                <w:right w:val="none" w:sz="0" w:space="0" w:color="auto"/>
                                                              </w:divBdr>
                                                            </w:div>
                                                            <w:div w:id="1123115155">
                                                              <w:marLeft w:val="0"/>
                                                              <w:marRight w:val="0"/>
                                                              <w:marTop w:val="0"/>
                                                              <w:marBottom w:val="0"/>
                                                              <w:divBdr>
                                                                <w:top w:val="none" w:sz="0" w:space="0" w:color="auto"/>
                                                                <w:left w:val="none" w:sz="0" w:space="0" w:color="auto"/>
                                                                <w:bottom w:val="none" w:sz="0" w:space="0" w:color="auto"/>
                                                                <w:right w:val="none" w:sz="0" w:space="0" w:color="auto"/>
                                                              </w:divBdr>
                                                            </w:div>
                                                          </w:divsChild>
                                                        </w:div>
                                                        <w:div w:id="978995026">
                                                          <w:marLeft w:val="0"/>
                                                          <w:marRight w:val="0"/>
                                                          <w:marTop w:val="60"/>
                                                          <w:marBottom w:val="240"/>
                                                          <w:divBdr>
                                                            <w:top w:val="none" w:sz="0" w:space="0" w:color="auto"/>
                                                            <w:left w:val="none" w:sz="0" w:space="0" w:color="auto"/>
                                                            <w:bottom w:val="none" w:sz="0" w:space="0" w:color="auto"/>
                                                            <w:right w:val="none" w:sz="0" w:space="0" w:color="auto"/>
                                                          </w:divBdr>
                                                        </w:div>
                                                      </w:divsChild>
                                                    </w:div>
                                                  </w:divsChild>
                                                </w:div>
                                                <w:div w:id="1444837234">
                                                  <w:marLeft w:val="0"/>
                                                  <w:marRight w:val="0"/>
                                                  <w:marTop w:val="0"/>
                                                  <w:marBottom w:val="0"/>
                                                  <w:divBdr>
                                                    <w:top w:val="none" w:sz="0" w:space="0" w:color="auto"/>
                                                    <w:left w:val="none" w:sz="0" w:space="0" w:color="auto"/>
                                                    <w:bottom w:val="none" w:sz="0" w:space="0" w:color="auto"/>
                                                    <w:right w:val="none" w:sz="0" w:space="0" w:color="auto"/>
                                                  </w:divBdr>
                                                  <w:divsChild>
                                                    <w:div w:id="570240065">
                                                      <w:marLeft w:val="-225"/>
                                                      <w:marRight w:val="-225"/>
                                                      <w:marTop w:val="120"/>
                                                      <w:marBottom w:val="0"/>
                                                      <w:divBdr>
                                                        <w:top w:val="none" w:sz="0" w:space="0" w:color="auto"/>
                                                        <w:left w:val="none" w:sz="0" w:space="0" w:color="auto"/>
                                                        <w:bottom w:val="none" w:sz="0" w:space="0" w:color="auto"/>
                                                        <w:right w:val="none" w:sz="0" w:space="0" w:color="auto"/>
                                                      </w:divBdr>
                                                      <w:divsChild>
                                                        <w:div w:id="627780636">
                                                          <w:marLeft w:val="0"/>
                                                          <w:marRight w:val="0"/>
                                                          <w:marTop w:val="0"/>
                                                          <w:marBottom w:val="0"/>
                                                          <w:divBdr>
                                                            <w:top w:val="none" w:sz="0" w:space="0" w:color="auto"/>
                                                            <w:left w:val="none" w:sz="0" w:space="0" w:color="auto"/>
                                                            <w:bottom w:val="none" w:sz="0" w:space="0" w:color="auto"/>
                                                            <w:right w:val="none" w:sz="0" w:space="0" w:color="auto"/>
                                                          </w:divBdr>
                                                        </w:div>
                                                        <w:div w:id="1710911881">
                                                          <w:marLeft w:val="0"/>
                                                          <w:marRight w:val="0"/>
                                                          <w:marTop w:val="0"/>
                                                          <w:marBottom w:val="60"/>
                                                          <w:divBdr>
                                                            <w:top w:val="none" w:sz="0" w:space="0" w:color="auto"/>
                                                            <w:left w:val="none" w:sz="0" w:space="0" w:color="auto"/>
                                                            <w:bottom w:val="none" w:sz="0" w:space="0" w:color="auto"/>
                                                            <w:right w:val="none" w:sz="0" w:space="0" w:color="auto"/>
                                                          </w:divBdr>
                                                          <w:divsChild>
                                                            <w:div w:id="890654415">
                                                              <w:marLeft w:val="0"/>
                                                              <w:marRight w:val="60"/>
                                                              <w:marTop w:val="0"/>
                                                              <w:marBottom w:val="0"/>
                                                              <w:divBdr>
                                                                <w:top w:val="none" w:sz="0" w:space="0" w:color="auto"/>
                                                                <w:left w:val="none" w:sz="0" w:space="0" w:color="auto"/>
                                                                <w:bottom w:val="none" w:sz="0" w:space="0" w:color="auto"/>
                                                                <w:right w:val="none" w:sz="0" w:space="0" w:color="auto"/>
                                                              </w:divBdr>
                                                            </w:div>
                                                            <w:div w:id="1983581524">
                                                              <w:marLeft w:val="0"/>
                                                              <w:marRight w:val="0"/>
                                                              <w:marTop w:val="0"/>
                                                              <w:marBottom w:val="0"/>
                                                              <w:divBdr>
                                                                <w:top w:val="none" w:sz="0" w:space="0" w:color="auto"/>
                                                                <w:left w:val="none" w:sz="0" w:space="0" w:color="auto"/>
                                                                <w:bottom w:val="none" w:sz="0" w:space="0" w:color="auto"/>
                                                                <w:right w:val="none" w:sz="0" w:space="0" w:color="auto"/>
                                                              </w:divBdr>
                                                            </w:div>
                                                          </w:divsChild>
                                                        </w:div>
                                                        <w:div w:id="1462648901">
                                                          <w:marLeft w:val="0"/>
                                                          <w:marRight w:val="0"/>
                                                          <w:marTop w:val="0"/>
                                                          <w:marBottom w:val="0"/>
                                                          <w:divBdr>
                                                            <w:top w:val="none" w:sz="0" w:space="0" w:color="auto"/>
                                                            <w:left w:val="none" w:sz="0" w:space="0" w:color="auto"/>
                                                            <w:bottom w:val="none" w:sz="0" w:space="0" w:color="auto"/>
                                                            <w:right w:val="none" w:sz="0" w:space="0" w:color="auto"/>
                                                          </w:divBdr>
                                                          <w:divsChild>
                                                            <w:div w:id="1161241836">
                                                              <w:marLeft w:val="0"/>
                                                              <w:marRight w:val="60"/>
                                                              <w:marTop w:val="0"/>
                                                              <w:marBottom w:val="0"/>
                                                              <w:divBdr>
                                                                <w:top w:val="none" w:sz="0" w:space="0" w:color="auto"/>
                                                                <w:left w:val="none" w:sz="0" w:space="0" w:color="auto"/>
                                                                <w:bottom w:val="none" w:sz="0" w:space="0" w:color="auto"/>
                                                                <w:right w:val="none" w:sz="0" w:space="0" w:color="auto"/>
                                                              </w:divBdr>
                                                            </w:div>
                                                            <w:div w:id="1999771271">
                                                              <w:marLeft w:val="0"/>
                                                              <w:marRight w:val="0"/>
                                                              <w:marTop w:val="0"/>
                                                              <w:marBottom w:val="0"/>
                                                              <w:divBdr>
                                                                <w:top w:val="none" w:sz="0" w:space="0" w:color="auto"/>
                                                                <w:left w:val="none" w:sz="0" w:space="0" w:color="auto"/>
                                                                <w:bottom w:val="none" w:sz="0" w:space="0" w:color="auto"/>
                                                                <w:right w:val="none" w:sz="0" w:space="0" w:color="auto"/>
                                                              </w:divBdr>
                                                            </w:div>
                                                          </w:divsChild>
                                                        </w:div>
                                                        <w:div w:id="769396571">
                                                          <w:marLeft w:val="0"/>
                                                          <w:marRight w:val="0"/>
                                                          <w:marTop w:val="60"/>
                                                          <w:marBottom w:val="240"/>
                                                          <w:divBdr>
                                                            <w:top w:val="none" w:sz="0" w:space="0" w:color="auto"/>
                                                            <w:left w:val="none" w:sz="0" w:space="0" w:color="auto"/>
                                                            <w:bottom w:val="none" w:sz="0" w:space="0" w:color="auto"/>
                                                            <w:right w:val="none" w:sz="0" w:space="0" w:color="auto"/>
                                                          </w:divBdr>
                                                        </w:div>
                                                      </w:divsChild>
                                                    </w:div>
                                                  </w:divsChild>
                                                </w:div>
                                                <w:div w:id="1127815465">
                                                  <w:marLeft w:val="0"/>
                                                  <w:marRight w:val="0"/>
                                                  <w:marTop w:val="0"/>
                                                  <w:marBottom w:val="0"/>
                                                  <w:divBdr>
                                                    <w:top w:val="none" w:sz="0" w:space="0" w:color="auto"/>
                                                    <w:left w:val="none" w:sz="0" w:space="0" w:color="auto"/>
                                                    <w:bottom w:val="none" w:sz="0" w:space="0" w:color="auto"/>
                                                    <w:right w:val="none" w:sz="0" w:space="0" w:color="auto"/>
                                                  </w:divBdr>
                                                  <w:divsChild>
                                                    <w:div w:id="1424381506">
                                                      <w:marLeft w:val="-225"/>
                                                      <w:marRight w:val="-225"/>
                                                      <w:marTop w:val="120"/>
                                                      <w:marBottom w:val="0"/>
                                                      <w:divBdr>
                                                        <w:top w:val="none" w:sz="0" w:space="0" w:color="auto"/>
                                                        <w:left w:val="none" w:sz="0" w:space="0" w:color="auto"/>
                                                        <w:bottom w:val="none" w:sz="0" w:space="0" w:color="auto"/>
                                                        <w:right w:val="none" w:sz="0" w:space="0" w:color="auto"/>
                                                      </w:divBdr>
                                                      <w:divsChild>
                                                        <w:div w:id="218906164">
                                                          <w:marLeft w:val="0"/>
                                                          <w:marRight w:val="0"/>
                                                          <w:marTop w:val="0"/>
                                                          <w:marBottom w:val="0"/>
                                                          <w:divBdr>
                                                            <w:top w:val="none" w:sz="0" w:space="0" w:color="auto"/>
                                                            <w:left w:val="none" w:sz="0" w:space="0" w:color="auto"/>
                                                            <w:bottom w:val="none" w:sz="0" w:space="0" w:color="auto"/>
                                                            <w:right w:val="none" w:sz="0" w:space="0" w:color="auto"/>
                                                          </w:divBdr>
                                                        </w:div>
                                                        <w:div w:id="2017730007">
                                                          <w:marLeft w:val="0"/>
                                                          <w:marRight w:val="0"/>
                                                          <w:marTop w:val="0"/>
                                                          <w:marBottom w:val="60"/>
                                                          <w:divBdr>
                                                            <w:top w:val="none" w:sz="0" w:space="0" w:color="auto"/>
                                                            <w:left w:val="none" w:sz="0" w:space="0" w:color="auto"/>
                                                            <w:bottom w:val="none" w:sz="0" w:space="0" w:color="auto"/>
                                                            <w:right w:val="none" w:sz="0" w:space="0" w:color="auto"/>
                                                          </w:divBdr>
                                                          <w:divsChild>
                                                            <w:div w:id="2062483929">
                                                              <w:marLeft w:val="0"/>
                                                              <w:marRight w:val="60"/>
                                                              <w:marTop w:val="0"/>
                                                              <w:marBottom w:val="0"/>
                                                              <w:divBdr>
                                                                <w:top w:val="none" w:sz="0" w:space="0" w:color="auto"/>
                                                                <w:left w:val="none" w:sz="0" w:space="0" w:color="auto"/>
                                                                <w:bottom w:val="none" w:sz="0" w:space="0" w:color="auto"/>
                                                                <w:right w:val="none" w:sz="0" w:space="0" w:color="auto"/>
                                                              </w:divBdr>
                                                            </w:div>
                                                            <w:div w:id="1972635905">
                                                              <w:marLeft w:val="0"/>
                                                              <w:marRight w:val="0"/>
                                                              <w:marTop w:val="0"/>
                                                              <w:marBottom w:val="0"/>
                                                              <w:divBdr>
                                                                <w:top w:val="none" w:sz="0" w:space="0" w:color="auto"/>
                                                                <w:left w:val="none" w:sz="0" w:space="0" w:color="auto"/>
                                                                <w:bottom w:val="none" w:sz="0" w:space="0" w:color="auto"/>
                                                                <w:right w:val="none" w:sz="0" w:space="0" w:color="auto"/>
                                                              </w:divBdr>
                                                            </w:div>
                                                          </w:divsChild>
                                                        </w:div>
                                                        <w:div w:id="817917005">
                                                          <w:marLeft w:val="0"/>
                                                          <w:marRight w:val="0"/>
                                                          <w:marTop w:val="0"/>
                                                          <w:marBottom w:val="0"/>
                                                          <w:divBdr>
                                                            <w:top w:val="none" w:sz="0" w:space="0" w:color="auto"/>
                                                            <w:left w:val="none" w:sz="0" w:space="0" w:color="auto"/>
                                                            <w:bottom w:val="none" w:sz="0" w:space="0" w:color="auto"/>
                                                            <w:right w:val="none" w:sz="0" w:space="0" w:color="auto"/>
                                                          </w:divBdr>
                                                          <w:divsChild>
                                                            <w:div w:id="1581210599">
                                                              <w:marLeft w:val="0"/>
                                                              <w:marRight w:val="60"/>
                                                              <w:marTop w:val="0"/>
                                                              <w:marBottom w:val="0"/>
                                                              <w:divBdr>
                                                                <w:top w:val="none" w:sz="0" w:space="0" w:color="auto"/>
                                                                <w:left w:val="none" w:sz="0" w:space="0" w:color="auto"/>
                                                                <w:bottom w:val="none" w:sz="0" w:space="0" w:color="auto"/>
                                                                <w:right w:val="none" w:sz="0" w:space="0" w:color="auto"/>
                                                              </w:divBdr>
                                                            </w:div>
                                                            <w:div w:id="1411584129">
                                                              <w:marLeft w:val="0"/>
                                                              <w:marRight w:val="0"/>
                                                              <w:marTop w:val="0"/>
                                                              <w:marBottom w:val="0"/>
                                                              <w:divBdr>
                                                                <w:top w:val="none" w:sz="0" w:space="0" w:color="auto"/>
                                                                <w:left w:val="none" w:sz="0" w:space="0" w:color="auto"/>
                                                                <w:bottom w:val="none" w:sz="0" w:space="0" w:color="auto"/>
                                                                <w:right w:val="none" w:sz="0" w:space="0" w:color="auto"/>
                                                              </w:divBdr>
                                                            </w:div>
                                                          </w:divsChild>
                                                        </w:div>
                                                        <w:div w:id="1749617006">
                                                          <w:marLeft w:val="0"/>
                                                          <w:marRight w:val="0"/>
                                                          <w:marTop w:val="60"/>
                                                          <w:marBottom w:val="240"/>
                                                          <w:divBdr>
                                                            <w:top w:val="none" w:sz="0" w:space="0" w:color="auto"/>
                                                            <w:left w:val="none" w:sz="0" w:space="0" w:color="auto"/>
                                                            <w:bottom w:val="none" w:sz="0" w:space="0" w:color="auto"/>
                                                            <w:right w:val="none" w:sz="0" w:space="0" w:color="auto"/>
                                                          </w:divBdr>
                                                        </w:div>
                                                      </w:divsChild>
                                                    </w:div>
                                                  </w:divsChild>
                                                </w:div>
                                                <w:div w:id="818569529">
                                                  <w:marLeft w:val="0"/>
                                                  <w:marRight w:val="0"/>
                                                  <w:marTop w:val="0"/>
                                                  <w:marBottom w:val="0"/>
                                                  <w:divBdr>
                                                    <w:top w:val="none" w:sz="0" w:space="0" w:color="auto"/>
                                                    <w:left w:val="none" w:sz="0" w:space="0" w:color="auto"/>
                                                    <w:bottom w:val="none" w:sz="0" w:space="0" w:color="auto"/>
                                                    <w:right w:val="none" w:sz="0" w:space="0" w:color="auto"/>
                                                  </w:divBdr>
                                                  <w:divsChild>
                                                    <w:div w:id="364329512">
                                                      <w:marLeft w:val="-225"/>
                                                      <w:marRight w:val="-225"/>
                                                      <w:marTop w:val="120"/>
                                                      <w:marBottom w:val="0"/>
                                                      <w:divBdr>
                                                        <w:top w:val="none" w:sz="0" w:space="0" w:color="auto"/>
                                                        <w:left w:val="none" w:sz="0" w:space="0" w:color="auto"/>
                                                        <w:bottom w:val="none" w:sz="0" w:space="0" w:color="auto"/>
                                                        <w:right w:val="none" w:sz="0" w:space="0" w:color="auto"/>
                                                      </w:divBdr>
                                                      <w:divsChild>
                                                        <w:div w:id="1445344493">
                                                          <w:marLeft w:val="0"/>
                                                          <w:marRight w:val="0"/>
                                                          <w:marTop w:val="0"/>
                                                          <w:marBottom w:val="0"/>
                                                          <w:divBdr>
                                                            <w:top w:val="none" w:sz="0" w:space="0" w:color="auto"/>
                                                            <w:left w:val="none" w:sz="0" w:space="0" w:color="auto"/>
                                                            <w:bottom w:val="none" w:sz="0" w:space="0" w:color="auto"/>
                                                            <w:right w:val="none" w:sz="0" w:space="0" w:color="auto"/>
                                                          </w:divBdr>
                                                        </w:div>
                                                        <w:div w:id="1777367076">
                                                          <w:marLeft w:val="0"/>
                                                          <w:marRight w:val="0"/>
                                                          <w:marTop w:val="0"/>
                                                          <w:marBottom w:val="60"/>
                                                          <w:divBdr>
                                                            <w:top w:val="none" w:sz="0" w:space="0" w:color="auto"/>
                                                            <w:left w:val="none" w:sz="0" w:space="0" w:color="auto"/>
                                                            <w:bottom w:val="none" w:sz="0" w:space="0" w:color="auto"/>
                                                            <w:right w:val="none" w:sz="0" w:space="0" w:color="auto"/>
                                                          </w:divBdr>
                                                          <w:divsChild>
                                                            <w:div w:id="45420095">
                                                              <w:marLeft w:val="0"/>
                                                              <w:marRight w:val="60"/>
                                                              <w:marTop w:val="0"/>
                                                              <w:marBottom w:val="0"/>
                                                              <w:divBdr>
                                                                <w:top w:val="none" w:sz="0" w:space="0" w:color="auto"/>
                                                                <w:left w:val="none" w:sz="0" w:space="0" w:color="auto"/>
                                                                <w:bottom w:val="none" w:sz="0" w:space="0" w:color="auto"/>
                                                                <w:right w:val="none" w:sz="0" w:space="0" w:color="auto"/>
                                                              </w:divBdr>
                                                            </w:div>
                                                            <w:div w:id="9991102">
                                                              <w:marLeft w:val="0"/>
                                                              <w:marRight w:val="0"/>
                                                              <w:marTop w:val="0"/>
                                                              <w:marBottom w:val="0"/>
                                                              <w:divBdr>
                                                                <w:top w:val="none" w:sz="0" w:space="0" w:color="auto"/>
                                                                <w:left w:val="none" w:sz="0" w:space="0" w:color="auto"/>
                                                                <w:bottom w:val="none" w:sz="0" w:space="0" w:color="auto"/>
                                                                <w:right w:val="none" w:sz="0" w:space="0" w:color="auto"/>
                                                              </w:divBdr>
                                                            </w:div>
                                                          </w:divsChild>
                                                        </w:div>
                                                        <w:div w:id="698122057">
                                                          <w:marLeft w:val="0"/>
                                                          <w:marRight w:val="0"/>
                                                          <w:marTop w:val="0"/>
                                                          <w:marBottom w:val="0"/>
                                                          <w:divBdr>
                                                            <w:top w:val="none" w:sz="0" w:space="0" w:color="auto"/>
                                                            <w:left w:val="none" w:sz="0" w:space="0" w:color="auto"/>
                                                            <w:bottom w:val="none" w:sz="0" w:space="0" w:color="auto"/>
                                                            <w:right w:val="none" w:sz="0" w:space="0" w:color="auto"/>
                                                          </w:divBdr>
                                                          <w:divsChild>
                                                            <w:div w:id="775517917">
                                                              <w:marLeft w:val="0"/>
                                                              <w:marRight w:val="60"/>
                                                              <w:marTop w:val="0"/>
                                                              <w:marBottom w:val="0"/>
                                                              <w:divBdr>
                                                                <w:top w:val="none" w:sz="0" w:space="0" w:color="auto"/>
                                                                <w:left w:val="none" w:sz="0" w:space="0" w:color="auto"/>
                                                                <w:bottom w:val="none" w:sz="0" w:space="0" w:color="auto"/>
                                                                <w:right w:val="none" w:sz="0" w:space="0" w:color="auto"/>
                                                              </w:divBdr>
                                                            </w:div>
                                                            <w:div w:id="577785422">
                                                              <w:marLeft w:val="0"/>
                                                              <w:marRight w:val="0"/>
                                                              <w:marTop w:val="0"/>
                                                              <w:marBottom w:val="0"/>
                                                              <w:divBdr>
                                                                <w:top w:val="none" w:sz="0" w:space="0" w:color="auto"/>
                                                                <w:left w:val="none" w:sz="0" w:space="0" w:color="auto"/>
                                                                <w:bottom w:val="none" w:sz="0" w:space="0" w:color="auto"/>
                                                                <w:right w:val="none" w:sz="0" w:space="0" w:color="auto"/>
                                                              </w:divBdr>
                                                            </w:div>
                                                          </w:divsChild>
                                                        </w:div>
                                                        <w:div w:id="873149828">
                                                          <w:marLeft w:val="0"/>
                                                          <w:marRight w:val="0"/>
                                                          <w:marTop w:val="60"/>
                                                          <w:marBottom w:val="240"/>
                                                          <w:divBdr>
                                                            <w:top w:val="none" w:sz="0" w:space="0" w:color="auto"/>
                                                            <w:left w:val="none" w:sz="0" w:space="0" w:color="auto"/>
                                                            <w:bottom w:val="none" w:sz="0" w:space="0" w:color="auto"/>
                                                            <w:right w:val="none" w:sz="0" w:space="0" w:color="auto"/>
                                                          </w:divBdr>
                                                        </w:div>
                                                      </w:divsChild>
                                                    </w:div>
                                                  </w:divsChild>
                                                </w:div>
                                                <w:div w:id="1511216332">
                                                  <w:marLeft w:val="0"/>
                                                  <w:marRight w:val="0"/>
                                                  <w:marTop w:val="0"/>
                                                  <w:marBottom w:val="0"/>
                                                  <w:divBdr>
                                                    <w:top w:val="none" w:sz="0" w:space="0" w:color="auto"/>
                                                    <w:left w:val="none" w:sz="0" w:space="0" w:color="auto"/>
                                                    <w:bottom w:val="none" w:sz="0" w:space="0" w:color="auto"/>
                                                    <w:right w:val="none" w:sz="0" w:space="0" w:color="auto"/>
                                                  </w:divBdr>
                                                  <w:divsChild>
                                                    <w:div w:id="1549535311">
                                                      <w:marLeft w:val="-225"/>
                                                      <w:marRight w:val="-225"/>
                                                      <w:marTop w:val="120"/>
                                                      <w:marBottom w:val="0"/>
                                                      <w:divBdr>
                                                        <w:top w:val="none" w:sz="0" w:space="0" w:color="auto"/>
                                                        <w:left w:val="none" w:sz="0" w:space="0" w:color="auto"/>
                                                        <w:bottom w:val="none" w:sz="0" w:space="0" w:color="auto"/>
                                                        <w:right w:val="none" w:sz="0" w:space="0" w:color="auto"/>
                                                      </w:divBdr>
                                                      <w:divsChild>
                                                        <w:div w:id="1966227165">
                                                          <w:marLeft w:val="0"/>
                                                          <w:marRight w:val="0"/>
                                                          <w:marTop w:val="0"/>
                                                          <w:marBottom w:val="0"/>
                                                          <w:divBdr>
                                                            <w:top w:val="none" w:sz="0" w:space="0" w:color="auto"/>
                                                            <w:left w:val="none" w:sz="0" w:space="0" w:color="auto"/>
                                                            <w:bottom w:val="none" w:sz="0" w:space="0" w:color="auto"/>
                                                            <w:right w:val="none" w:sz="0" w:space="0" w:color="auto"/>
                                                          </w:divBdr>
                                                        </w:div>
                                                        <w:div w:id="310452679">
                                                          <w:marLeft w:val="0"/>
                                                          <w:marRight w:val="0"/>
                                                          <w:marTop w:val="0"/>
                                                          <w:marBottom w:val="60"/>
                                                          <w:divBdr>
                                                            <w:top w:val="none" w:sz="0" w:space="0" w:color="auto"/>
                                                            <w:left w:val="none" w:sz="0" w:space="0" w:color="auto"/>
                                                            <w:bottom w:val="none" w:sz="0" w:space="0" w:color="auto"/>
                                                            <w:right w:val="none" w:sz="0" w:space="0" w:color="auto"/>
                                                          </w:divBdr>
                                                          <w:divsChild>
                                                            <w:div w:id="1314289363">
                                                              <w:marLeft w:val="0"/>
                                                              <w:marRight w:val="60"/>
                                                              <w:marTop w:val="0"/>
                                                              <w:marBottom w:val="0"/>
                                                              <w:divBdr>
                                                                <w:top w:val="none" w:sz="0" w:space="0" w:color="auto"/>
                                                                <w:left w:val="none" w:sz="0" w:space="0" w:color="auto"/>
                                                                <w:bottom w:val="none" w:sz="0" w:space="0" w:color="auto"/>
                                                                <w:right w:val="none" w:sz="0" w:space="0" w:color="auto"/>
                                                              </w:divBdr>
                                                            </w:div>
                                                            <w:div w:id="389495843">
                                                              <w:marLeft w:val="0"/>
                                                              <w:marRight w:val="0"/>
                                                              <w:marTop w:val="0"/>
                                                              <w:marBottom w:val="0"/>
                                                              <w:divBdr>
                                                                <w:top w:val="none" w:sz="0" w:space="0" w:color="auto"/>
                                                                <w:left w:val="none" w:sz="0" w:space="0" w:color="auto"/>
                                                                <w:bottom w:val="none" w:sz="0" w:space="0" w:color="auto"/>
                                                                <w:right w:val="none" w:sz="0" w:space="0" w:color="auto"/>
                                                              </w:divBdr>
                                                            </w:div>
                                                          </w:divsChild>
                                                        </w:div>
                                                        <w:div w:id="585500363">
                                                          <w:marLeft w:val="0"/>
                                                          <w:marRight w:val="0"/>
                                                          <w:marTop w:val="0"/>
                                                          <w:marBottom w:val="0"/>
                                                          <w:divBdr>
                                                            <w:top w:val="none" w:sz="0" w:space="0" w:color="auto"/>
                                                            <w:left w:val="none" w:sz="0" w:space="0" w:color="auto"/>
                                                            <w:bottom w:val="none" w:sz="0" w:space="0" w:color="auto"/>
                                                            <w:right w:val="none" w:sz="0" w:space="0" w:color="auto"/>
                                                          </w:divBdr>
                                                          <w:divsChild>
                                                            <w:div w:id="1351251361">
                                                              <w:marLeft w:val="0"/>
                                                              <w:marRight w:val="60"/>
                                                              <w:marTop w:val="0"/>
                                                              <w:marBottom w:val="0"/>
                                                              <w:divBdr>
                                                                <w:top w:val="none" w:sz="0" w:space="0" w:color="auto"/>
                                                                <w:left w:val="none" w:sz="0" w:space="0" w:color="auto"/>
                                                                <w:bottom w:val="none" w:sz="0" w:space="0" w:color="auto"/>
                                                                <w:right w:val="none" w:sz="0" w:space="0" w:color="auto"/>
                                                              </w:divBdr>
                                                            </w:div>
                                                            <w:div w:id="1423067666">
                                                              <w:marLeft w:val="0"/>
                                                              <w:marRight w:val="0"/>
                                                              <w:marTop w:val="0"/>
                                                              <w:marBottom w:val="0"/>
                                                              <w:divBdr>
                                                                <w:top w:val="none" w:sz="0" w:space="0" w:color="auto"/>
                                                                <w:left w:val="none" w:sz="0" w:space="0" w:color="auto"/>
                                                                <w:bottom w:val="none" w:sz="0" w:space="0" w:color="auto"/>
                                                                <w:right w:val="none" w:sz="0" w:space="0" w:color="auto"/>
                                                              </w:divBdr>
                                                            </w:div>
                                                          </w:divsChild>
                                                        </w:div>
                                                        <w:div w:id="768964245">
                                                          <w:marLeft w:val="0"/>
                                                          <w:marRight w:val="0"/>
                                                          <w:marTop w:val="60"/>
                                                          <w:marBottom w:val="240"/>
                                                          <w:divBdr>
                                                            <w:top w:val="none" w:sz="0" w:space="0" w:color="auto"/>
                                                            <w:left w:val="none" w:sz="0" w:space="0" w:color="auto"/>
                                                            <w:bottom w:val="none" w:sz="0" w:space="0" w:color="auto"/>
                                                            <w:right w:val="none" w:sz="0" w:space="0" w:color="auto"/>
                                                          </w:divBdr>
                                                        </w:div>
                                                      </w:divsChild>
                                                    </w:div>
                                                  </w:divsChild>
                                                </w:div>
                                                <w:div w:id="297230050">
                                                  <w:marLeft w:val="0"/>
                                                  <w:marRight w:val="0"/>
                                                  <w:marTop w:val="0"/>
                                                  <w:marBottom w:val="0"/>
                                                  <w:divBdr>
                                                    <w:top w:val="none" w:sz="0" w:space="0" w:color="auto"/>
                                                    <w:left w:val="none" w:sz="0" w:space="0" w:color="auto"/>
                                                    <w:bottom w:val="none" w:sz="0" w:space="0" w:color="auto"/>
                                                    <w:right w:val="none" w:sz="0" w:space="0" w:color="auto"/>
                                                  </w:divBdr>
                                                  <w:divsChild>
                                                    <w:div w:id="539824143">
                                                      <w:marLeft w:val="-225"/>
                                                      <w:marRight w:val="-225"/>
                                                      <w:marTop w:val="120"/>
                                                      <w:marBottom w:val="0"/>
                                                      <w:divBdr>
                                                        <w:top w:val="none" w:sz="0" w:space="0" w:color="auto"/>
                                                        <w:left w:val="none" w:sz="0" w:space="0" w:color="auto"/>
                                                        <w:bottom w:val="none" w:sz="0" w:space="0" w:color="auto"/>
                                                        <w:right w:val="none" w:sz="0" w:space="0" w:color="auto"/>
                                                      </w:divBdr>
                                                      <w:divsChild>
                                                        <w:div w:id="742870011">
                                                          <w:marLeft w:val="0"/>
                                                          <w:marRight w:val="0"/>
                                                          <w:marTop w:val="0"/>
                                                          <w:marBottom w:val="0"/>
                                                          <w:divBdr>
                                                            <w:top w:val="none" w:sz="0" w:space="0" w:color="auto"/>
                                                            <w:left w:val="none" w:sz="0" w:space="0" w:color="auto"/>
                                                            <w:bottom w:val="none" w:sz="0" w:space="0" w:color="auto"/>
                                                            <w:right w:val="none" w:sz="0" w:space="0" w:color="auto"/>
                                                          </w:divBdr>
                                                        </w:div>
                                                        <w:div w:id="1448819423">
                                                          <w:marLeft w:val="0"/>
                                                          <w:marRight w:val="0"/>
                                                          <w:marTop w:val="0"/>
                                                          <w:marBottom w:val="60"/>
                                                          <w:divBdr>
                                                            <w:top w:val="none" w:sz="0" w:space="0" w:color="auto"/>
                                                            <w:left w:val="none" w:sz="0" w:space="0" w:color="auto"/>
                                                            <w:bottom w:val="none" w:sz="0" w:space="0" w:color="auto"/>
                                                            <w:right w:val="none" w:sz="0" w:space="0" w:color="auto"/>
                                                          </w:divBdr>
                                                          <w:divsChild>
                                                            <w:div w:id="1814373008">
                                                              <w:marLeft w:val="0"/>
                                                              <w:marRight w:val="60"/>
                                                              <w:marTop w:val="0"/>
                                                              <w:marBottom w:val="0"/>
                                                              <w:divBdr>
                                                                <w:top w:val="none" w:sz="0" w:space="0" w:color="auto"/>
                                                                <w:left w:val="none" w:sz="0" w:space="0" w:color="auto"/>
                                                                <w:bottom w:val="none" w:sz="0" w:space="0" w:color="auto"/>
                                                                <w:right w:val="none" w:sz="0" w:space="0" w:color="auto"/>
                                                              </w:divBdr>
                                                            </w:div>
                                                            <w:div w:id="128784688">
                                                              <w:marLeft w:val="0"/>
                                                              <w:marRight w:val="0"/>
                                                              <w:marTop w:val="0"/>
                                                              <w:marBottom w:val="0"/>
                                                              <w:divBdr>
                                                                <w:top w:val="none" w:sz="0" w:space="0" w:color="auto"/>
                                                                <w:left w:val="none" w:sz="0" w:space="0" w:color="auto"/>
                                                                <w:bottom w:val="none" w:sz="0" w:space="0" w:color="auto"/>
                                                                <w:right w:val="none" w:sz="0" w:space="0" w:color="auto"/>
                                                              </w:divBdr>
                                                            </w:div>
                                                          </w:divsChild>
                                                        </w:div>
                                                        <w:div w:id="795680244">
                                                          <w:marLeft w:val="0"/>
                                                          <w:marRight w:val="0"/>
                                                          <w:marTop w:val="0"/>
                                                          <w:marBottom w:val="0"/>
                                                          <w:divBdr>
                                                            <w:top w:val="none" w:sz="0" w:space="0" w:color="auto"/>
                                                            <w:left w:val="none" w:sz="0" w:space="0" w:color="auto"/>
                                                            <w:bottom w:val="none" w:sz="0" w:space="0" w:color="auto"/>
                                                            <w:right w:val="none" w:sz="0" w:space="0" w:color="auto"/>
                                                          </w:divBdr>
                                                          <w:divsChild>
                                                            <w:div w:id="645547371">
                                                              <w:marLeft w:val="0"/>
                                                              <w:marRight w:val="60"/>
                                                              <w:marTop w:val="0"/>
                                                              <w:marBottom w:val="0"/>
                                                              <w:divBdr>
                                                                <w:top w:val="none" w:sz="0" w:space="0" w:color="auto"/>
                                                                <w:left w:val="none" w:sz="0" w:space="0" w:color="auto"/>
                                                                <w:bottom w:val="none" w:sz="0" w:space="0" w:color="auto"/>
                                                                <w:right w:val="none" w:sz="0" w:space="0" w:color="auto"/>
                                                              </w:divBdr>
                                                            </w:div>
                                                            <w:div w:id="912467602">
                                                              <w:marLeft w:val="0"/>
                                                              <w:marRight w:val="0"/>
                                                              <w:marTop w:val="0"/>
                                                              <w:marBottom w:val="0"/>
                                                              <w:divBdr>
                                                                <w:top w:val="none" w:sz="0" w:space="0" w:color="auto"/>
                                                                <w:left w:val="none" w:sz="0" w:space="0" w:color="auto"/>
                                                                <w:bottom w:val="none" w:sz="0" w:space="0" w:color="auto"/>
                                                                <w:right w:val="none" w:sz="0" w:space="0" w:color="auto"/>
                                                              </w:divBdr>
                                                            </w:div>
                                                          </w:divsChild>
                                                        </w:div>
                                                        <w:div w:id="770391118">
                                                          <w:marLeft w:val="0"/>
                                                          <w:marRight w:val="0"/>
                                                          <w:marTop w:val="60"/>
                                                          <w:marBottom w:val="240"/>
                                                          <w:divBdr>
                                                            <w:top w:val="none" w:sz="0" w:space="0" w:color="auto"/>
                                                            <w:left w:val="none" w:sz="0" w:space="0" w:color="auto"/>
                                                            <w:bottom w:val="none" w:sz="0" w:space="0" w:color="auto"/>
                                                            <w:right w:val="none" w:sz="0" w:space="0" w:color="auto"/>
                                                          </w:divBdr>
                                                        </w:div>
                                                      </w:divsChild>
                                                    </w:div>
                                                  </w:divsChild>
                                                </w:div>
                                              </w:divsChild>
                                            </w:div>
                                          </w:divsChild>
                                        </w:div>
                                        <w:div w:id="1171792639">
                                          <w:marLeft w:val="0"/>
                                          <w:marRight w:val="0"/>
                                          <w:marTop w:val="0"/>
                                          <w:marBottom w:val="0"/>
                                          <w:divBdr>
                                            <w:top w:val="none" w:sz="0" w:space="0" w:color="auto"/>
                                            <w:left w:val="none" w:sz="0" w:space="0" w:color="auto"/>
                                            <w:bottom w:val="none" w:sz="0" w:space="0" w:color="auto"/>
                                            <w:right w:val="none" w:sz="0" w:space="0" w:color="auto"/>
                                          </w:divBdr>
                                          <w:divsChild>
                                            <w:div w:id="1146435897">
                                              <w:marLeft w:val="-225"/>
                                              <w:marRight w:val="-225"/>
                                              <w:marTop w:val="360"/>
                                              <w:marBottom w:val="0"/>
                                              <w:divBdr>
                                                <w:top w:val="none" w:sz="0" w:space="0" w:color="auto"/>
                                                <w:left w:val="none" w:sz="0" w:space="0" w:color="auto"/>
                                                <w:bottom w:val="none" w:sz="0" w:space="0" w:color="auto"/>
                                                <w:right w:val="none" w:sz="0" w:space="0" w:color="auto"/>
                                              </w:divBdr>
                                              <w:divsChild>
                                                <w:div w:id="58946687">
                                                  <w:marLeft w:val="0"/>
                                                  <w:marRight w:val="0"/>
                                                  <w:marTop w:val="0"/>
                                                  <w:marBottom w:val="0"/>
                                                  <w:divBdr>
                                                    <w:top w:val="none" w:sz="0" w:space="0" w:color="auto"/>
                                                    <w:left w:val="none" w:sz="0" w:space="0" w:color="auto"/>
                                                    <w:bottom w:val="none" w:sz="0" w:space="0" w:color="auto"/>
                                                    <w:right w:val="none" w:sz="0" w:space="0" w:color="auto"/>
                                                  </w:divBdr>
                                                  <w:divsChild>
                                                    <w:div w:id="2061592887">
                                                      <w:marLeft w:val="-225"/>
                                                      <w:marRight w:val="-225"/>
                                                      <w:marTop w:val="120"/>
                                                      <w:marBottom w:val="0"/>
                                                      <w:divBdr>
                                                        <w:top w:val="none" w:sz="0" w:space="0" w:color="auto"/>
                                                        <w:left w:val="none" w:sz="0" w:space="0" w:color="auto"/>
                                                        <w:bottom w:val="none" w:sz="0" w:space="0" w:color="auto"/>
                                                        <w:right w:val="none" w:sz="0" w:space="0" w:color="auto"/>
                                                      </w:divBdr>
                                                      <w:divsChild>
                                                        <w:div w:id="1371223122">
                                                          <w:marLeft w:val="0"/>
                                                          <w:marRight w:val="0"/>
                                                          <w:marTop w:val="0"/>
                                                          <w:marBottom w:val="0"/>
                                                          <w:divBdr>
                                                            <w:top w:val="none" w:sz="0" w:space="0" w:color="auto"/>
                                                            <w:left w:val="none" w:sz="0" w:space="0" w:color="auto"/>
                                                            <w:bottom w:val="none" w:sz="0" w:space="0" w:color="auto"/>
                                                            <w:right w:val="none" w:sz="0" w:space="0" w:color="auto"/>
                                                          </w:divBdr>
                                                        </w:div>
                                                        <w:div w:id="1299456952">
                                                          <w:marLeft w:val="0"/>
                                                          <w:marRight w:val="0"/>
                                                          <w:marTop w:val="0"/>
                                                          <w:marBottom w:val="60"/>
                                                          <w:divBdr>
                                                            <w:top w:val="none" w:sz="0" w:space="0" w:color="auto"/>
                                                            <w:left w:val="none" w:sz="0" w:space="0" w:color="auto"/>
                                                            <w:bottom w:val="none" w:sz="0" w:space="0" w:color="auto"/>
                                                            <w:right w:val="none" w:sz="0" w:space="0" w:color="auto"/>
                                                          </w:divBdr>
                                                          <w:divsChild>
                                                            <w:div w:id="928083347">
                                                              <w:marLeft w:val="0"/>
                                                              <w:marRight w:val="60"/>
                                                              <w:marTop w:val="0"/>
                                                              <w:marBottom w:val="0"/>
                                                              <w:divBdr>
                                                                <w:top w:val="none" w:sz="0" w:space="0" w:color="auto"/>
                                                                <w:left w:val="none" w:sz="0" w:space="0" w:color="auto"/>
                                                                <w:bottom w:val="none" w:sz="0" w:space="0" w:color="auto"/>
                                                                <w:right w:val="none" w:sz="0" w:space="0" w:color="auto"/>
                                                              </w:divBdr>
                                                            </w:div>
                                                            <w:div w:id="1051490935">
                                                              <w:marLeft w:val="0"/>
                                                              <w:marRight w:val="0"/>
                                                              <w:marTop w:val="0"/>
                                                              <w:marBottom w:val="0"/>
                                                              <w:divBdr>
                                                                <w:top w:val="none" w:sz="0" w:space="0" w:color="auto"/>
                                                                <w:left w:val="none" w:sz="0" w:space="0" w:color="auto"/>
                                                                <w:bottom w:val="none" w:sz="0" w:space="0" w:color="auto"/>
                                                                <w:right w:val="none" w:sz="0" w:space="0" w:color="auto"/>
                                                              </w:divBdr>
                                                            </w:div>
                                                          </w:divsChild>
                                                        </w:div>
                                                        <w:div w:id="1265073619">
                                                          <w:marLeft w:val="0"/>
                                                          <w:marRight w:val="0"/>
                                                          <w:marTop w:val="0"/>
                                                          <w:marBottom w:val="0"/>
                                                          <w:divBdr>
                                                            <w:top w:val="none" w:sz="0" w:space="0" w:color="auto"/>
                                                            <w:left w:val="none" w:sz="0" w:space="0" w:color="auto"/>
                                                            <w:bottom w:val="none" w:sz="0" w:space="0" w:color="auto"/>
                                                            <w:right w:val="none" w:sz="0" w:space="0" w:color="auto"/>
                                                          </w:divBdr>
                                                          <w:divsChild>
                                                            <w:div w:id="1752502538">
                                                              <w:marLeft w:val="0"/>
                                                              <w:marRight w:val="60"/>
                                                              <w:marTop w:val="0"/>
                                                              <w:marBottom w:val="0"/>
                                                              <w:divBdr>
                                                                <w:top w:val="none" w:sz="0" w:space="0" w:color="auto"/>
                                                                <w:left w:val="none" w:sz="0" w:space="0" w:color="auto"/>
                                                                <w:bottom w:val="none" w:sz="0" w:space="0" w:color="auto"/>
                                                                <w:right w:val="none" w:sz="0" w:space="0" w:color="auto"/>
                                                              </w:divBdr>
                                                            </w:div>
                                                            <w:div w:id="1515804033">
                                                              <w:marLeft w:val="0"/>
                                                              <w:marRight w:val="0"/>
                                                              <w:marTop w:val="0"/>
                                                              <w:marBottom w:val="0"/>
                                                              <w:divBdr>
                                                                <w:top w:val="none" w:sz="0" w:space="0" w:color="auto"/>
                                                                <w:left w:val="none" w:sz="0" w:space="0" w:color="auto"/>
                                                                <w:bottom w:val="none" w:sz="0" w:space="0" w:color="auto"/>
                                                                <w:right w:val="none" w:sz="0" w:space="0" w:color="auto"/>
                                                              </w:divBdr>
                                                            </w:div>
                                                          </w:divsChild>
                                                        </w:div>
                                                        <w:div w:id="589774942">
                                                          <w:marLeft w:val="0"/>
                                                          <w:marRight w:val="0"/>
                                                          <w:marTop w:val="60"/>
                                                          <w:marBottom w:val="240"/>
                                                          <w:divBdr>
                                                            <w:top w:val="none" w:sz="0" w:space="0" w:color="auto"/>
                                                            <w:left w:val="none" w:sz="0" w:space="0" w:color="auto"/>
                                                            <w:bottom w:val="none" w:sz="0" w:space="0" w:color="auto"/>
                                                            <w:right w:val="none" w:sz="0" w:space="0" w:color="auto"/>
                                                          </w:divBdr>
                                                        </w:div>
                                                      </w:divsChild>
                                                    </w:div>
                                                  </w:divsChild>
                                                </w:div>
                                                <w:div w:id="278032509">
                                                  <w:marLeft w:val="0"/>
                                                  <w:marRight w:val="0"/>
                                                  <w:marTop w:val="0"/>
                                                  <w:marBottom w:val="0"/>
                                                  <w:divBdr>
                                                    <w:top w:val="none" w:sz="0" w:space="0" w:color="auto"/>
                                                    <w:left w:val="none" w:sz="0" w:space="0" w:color="auto"/>
                                                    <w:bottom w:val="none" w:sz="0" w:space="0" w:color="auto"/>
                                                    <w:right w:val="none" w:sz="0" w:space="0" w:color="auto"/>
                                                  </w:divBdr>
                                                  <w:divsChild>
                                                    <w:div w:id="1107583774">
                                                      <w:marLeft w:val="-225"/>
                                                      <w:marRight w:val="-225"/>
                                                      <w:marTop w:val="120"/>
                                                      <w:marBottom w:val="0"/>
                                                      <w:divBdr>
                                                        <w:top w:val="none" w:sz="0" w:space="0" w:color="auto"/>
                                                        <w:left w:val="none" w:sz="0" w:space="0" w:color="auto"/>
                                                        <w:bottom w:val="none" w:sz="0" w:space="0" w:color="auto"/>
                                                        <w:right w:val="none" w:sz="0" w:space="0" w:color="auto"/>
                                                      </w:divBdr>
                                                      <w:divsChild>
                                                        <w:div w:id="1717587608">
                                                          <w:marLeft w:val="0"/>
                                                          <w:marRight w:val="0"/>
                                                          <w:marTop w:val="0"/>
                                                          <w:marBottom w:val="0"/>
                                                          <w:divBdr>
                                                            <w:top w:val="none" w:sz="0" w:space="0" w:color="auto"/>
                                                            <w:left w:val="none" w:sz="0" w:space="0" w:color="auto"/>
                                                            <w:bottom w:val="none" w:sz="0" w:space="0" w:color="auto"/>
                                                            <w:right w:val="none" w:sz="0" w:space="0" w:color="auto"/>
                                                          </w:divBdr>
                                                        </w:div>
                                                        <w:div w:id="1498574281">
                                                          <w:marLeft w:val="0"/>
                                                          <w:marRight w:val="0"/>
                                                          <w:marTop w:val="0"/>
                                                          <w:marBottom w:val="60"/>
                                                          <w:divBdr>
                                                            <w:top w:val="none" w:sz="0" w:space="0" w:color="auto"/>
                                                            <w:left w:val="none" w:sz="0" w:space="0" w:color="auto"/>
                                                            <w:bottom w:val="none" w:sz="0" w:space="0" w:color="auto"/>
                                                            <w:right w:val="none" w:sz="0" w:space="0" w:color="auto"/>
                                                          </w:divBdr>
                                                          <w:divsChild>
                                                            <w:div w:id="1115906163">
                                                              <w:marLeft w:val="0"/>
                                                              <w:marRight w:val="60"/>
                                                              <w:marTop w:val="0"/>
                                                              <w:marBottom w:val="0"/>
                                                              <w:divBdr>
                                                                <w:top w:val="none" w:sz="0" w:space="0" w:color="auto"/>
                                                                <w:left w:val="none" w:sz="0" w:space="0" w:color="auto"/>
                                                                <w:bottom w:val="none" w:sz="0" w:space="0" w:color="auto"/>
                                                                <w:right w:val="none" w:sz="0" w:space="0" w:color="auto"/>
                                                              </w:divBdr>
                                                            </w:div>
                                                            <w:div w:id="1111049977">
                                                              <w:marLeft w:val="0"/>
                                                              <w:marRight w:val="0"/>
                                                              <w:marTop w:val="0"/>
                                                              <w:marBottom w:val="0"/>
                                                              <w:divBdr>
                                                                <w:top w:val="none" w:sz="0" w:space="0" w:color="auto"/>
                                                                <w:left w:val="none" w:sz="0" w:space="0" w:color="auto"/>
                                                                <w:bottom w:val="none" w:sz="0" w:space="0" w:color="auto"/>
                                                                <w:right w:val="none" w:sz="0" w:space="0" w:color="auto"/>
                                                              </w:divBdr>
                                                            </w:div>
                                                          </w:divsChild>
                                                        </w:div>
                                                        <w:div w:id="2027242442">
                                                          <w:marLeft w:val="0"/>
                                                          <w:marRight w:val="0"/>
                                                          <w:marTop w:val="0"/>
                                                          <w:marBottom w:val="0"/>
                                                          <w:divBdr>
                                                            <w:top w:val="none" w:sz="0" w:space="0" w:color="auto"/>
                                                            <w:left w:val="none" w:sz="0" w:space="0" w:color="auto"/>
                                                            <w:bottom w:val="none" w:sz="0" w:space="0" w:color="auto"/>
                                                            <w:right w:val="none" w:sz="0" w:space="0" w:color="auto"/>
                                                          </w:divBdr>
                                                          <w:divsChild>
                                                            <w:div w:id="1875313878">
                                                              <w:marLeft w:val="0"/>
                                                              <w:marRight w:val="60"/>
                                                              <w:marTop w:val="0"/>
                                                              <w:marBottom w:val="0"/>
                                                              <w:divBdr>
                                                                <w:top w:val="none" w:sz="0" w:space="0" w:color="auto"/>
                                                                <w:left w:val="none" w:sz="0" w:space="0" w:color="auto"/>
                                                                <w:bottom w:val="none" w:sz="0" w:space="0" w:color="auto"/>
                                                                <w:right w:val="none" w:sz="0" w:space="0" w:color="auto"/>
                                                              </w:divBdr>
                                                            </w:div>
                                                            <w:div w:id="1578901279">
                                                              <w:marLeft w:val="0"/>
                                                              <w:marRight w:val="0"/>
                                                              <w:marTop w:val="0"/>
                                                              <w:marBottom w:val="0"/>
                                                              <w:divBdr>
                                                                <w:top w:val="none" w:sz="0" w:space="0" w:color="auto"/>
                                                                <w:left w:val="none" w:sz="0" w:space="0" w:color="auto"/>
                                                                <w:bottom w:val="none" w:sz="0" w:space="0" w:color="auto"/>
                                                                <w:right w:val="none" w:sz="0" w:space="0" w:color="auto"/>
                                                              </w:divBdr>
                                                            </w:div>
                                                          </w:divsChild>
                                                        </w:div>
                                                        <w:div w:id="1269460241">
                                                          <w:marLeft w:val="0"/>
                                                          <w:marRight w:val="0"/>
                                                          <w:marTop w:val="60"/>
                                                          <w:marBottom w:val="240"/>
                                                          <w:divBdr>
                                                            <w:top w:val="none" w:sz="0" w:space="0" w:color="auto"/>
                                                            <w:left w:val="none" w:sz="0" w:space="0" w:color="auto"/>
                                                            <w:bottom w:val="none" w:sz="0" w:space="0" w:color="auto"/>
                                                            <w:right w:val="none" w:sz="0" w:space="0" w:color="auto"/>
                                                          </w:divBdr>
                                                        </w:div>
                                                      </w:divsChild>
                                                    </w:div>
                                                  </w:divsChild>
                                                </w:div>
                                                <w:div w:id="1237321054">
                                                  <w:marLeft w:val="0"/>
                                                  <w:marRight w:val="0"/>
                                                  <w:marTop w:val="0"/>
                                                  <w:marBottom w:val="0"/>
                                                  <w:divBdr>
                                                    <w:top w:val="none" w:sz="0" w:space="0" w:color="auto"/>
                                                    <w:left w:val="none" w:sz="0" w:space="0" w:color="auto"/>
                                                    <w:bottom w:val="none" w:sz="0" w:space="0" w:color="auto"/>
                                                    <w:right w:val="none" w:sz="0" w:space="0" w:color="auto"/>
                                                  </w:divBdr>
                                                  <w:divsChild>
                                                    <w:div w:id="1489008827">
                                                      <w:marLeft w:val="-225"/>
                                                      <w:marRight w:val="-225"/>
                                                      <w:marTop w:val="120"/>
                                                      <w:marBottom w:val="0"/>
                                                      <w:divBdr>
                                                        <w:top w:val="none" w:sz="0" w:space="0" w:color="auto"/>
                                                        <w:left w:val="none" w:sz="0" w:space="0" w:color="auto"/>
                                                        <w:bottom w:val="none" w:sz="0" w:space="0" w:color="auto"/>
                                                        <w:right w:val="none" w:sz="0" w:space="0" w:color="auto"/>
                                                      </w:divBdr>
                                                      <w:divsChild>
                                                        <w:div w:id="605043088">
                                                          <w:marLeft w:val="0"/>
                                                          <w:marRight w:val="0"/>
                                                          <w:marTop w:val="0"/>
                                                          <w:marBottom w:val="0"/>
                                                          <w:divBdr>
                                                            <w:top w:val="none" w:sz="0" w:space="0" w:color="auto"/>
                                                            <w:left w:val="none" w:sz="0" w:space="0" w:color="auto"/>
                                                            <w:bottom w:val="none" w:sz="0" w:space="0" w:color="auto"/>
                                                            <w:right w:val="none" w:sz="0" w:space="0" w:color="auto"/>
                                                          </w:divBdr>
                                                        </w:div>
                                                        <w:div w:id="1455369048">
                                                          <w:marLeft w:val="0"/>
                                                          <w:marRight w:val="0"/>
                                                          <w:marTop w:val="0"/>
                                                          <w:marBottom w:val="60"/>
                                                          <w:divBdr>
                                                            <w:top w:val="none" w:sz="0" w:space="0" w:color="auto"/>
                                                            <w:left w:val="none" w:sz="0" w:space="0" w:color="auto"/>
                                                            <w:bottom w:val="none" w:sz="0" w:space="0" w:color="auto"/>
                                                            <w:right w:val="none" w:sz="0" w:space="0" w:color="auto"/>
                                                          </w:divBdr>
                                                          <w:divsChild>
                                                            <w:div w:id="1358695348">
                                                              <w:marLeft w:val="0"/>
                                                              <w:marRight w:val="60"/>
                                                              <w:marTop w:val="0"/>
                                                              <w:marBottom w:val="0"/>
                                                              <w:divBdr>
                                                                <w:top w:val="none" w:sz="0" w:space="0" w:color="auto"/>
                                                                <w:left w:val="none" w:sz="0" w:space="0" w:color="auto"/>
                                                                <w:bottom w:val="none" w:sz="0" w:space="0" w:color="auto"/>
                                                                <w:right w:val="none" w:sz="0" w:space="0" w:color="auto"/>
                                                              </w:divBdr>
                                                            </w:div>
                                                            <w:div w:id="63069826">
                                                              <w:marLeft w:val="0"/>
                                                              <w:marRight w:val="0"/>
                                                              <w:marTop w:val="0"/>
                                                              <w:marBottom w:val="0"/>
                                                              <w:divBdr>
                                                                <w:top w:val="none" w:sz="0" w:space="0" w:color="auto"/>
                                                                <w:left w:val="none" w:sz="0" w:space="0" w:color="auto"/>
                                                                <w:bottom w:val="none" w:sz="0" w:space="0" w:color="auto"/>
                                                                <w:right w:val="none" w:sz="0" w:space="0" w:color="auto"/>
                                                              </w:divBdr>
                                                            </w:div>
                                                          </w:divsChild>
                                                        </w:div>
                                                        <w:div w:id="944925507">
                                                          <w:marLeft w:val="0"/>
                                                          <w:marRight w:val="0"/>
                                                          <w:marTop w:val="0"/>
                                                          <w:marBottom w:val="0"/>
                                                          <w:divBdr>
                                                            <w:top w:val="none" w:sz="0" w:space="0" w:color="auto"/>
                                                            <w:left w:val="none" w:sz="0" w:space="0" w:color="auto"/>
                                                            <w:bottom w:val="none" w:sz="0" w:space="0" w:color="auto"/>
                                                            <w:right w:val="none" w:sz="0" w:space="0" w:color="auto"/>
                                                          </w:divBdr>
                                                          <w:divsChild>
                                                            <w:div w:id="1845126384">
                                                              <w:marLeft w:val="0"/>
                                                              <w:marRight w:val="60"/>
                                                              <w:marTop w:val="0"/>
                                                              <w:marBottom w:val="0"/>
                                                              <w:divBdr>
                                                                <w:top w:val="none" w:sz="0" w:space="0" w:color="auto"/>
                                                                <w:left w:val="none" w:sz="0" w:space="0" w:color="auto"/>
                                                                <w:bottom w:val="none" w:sz="0" w:space="0" w:color="auto"/>
                                                                <w:right w:val="none" w:sz="0" w:space="0" w:color="auto"/>
                                                              </w:divBdr>
                                                            </w:div>
                                                            <w:div w:id="663557733">
                                                              <w:marLeft w:val="0"/>
                                                              <w:marRight w:val="0"/>
                                                              <w:marTop w:val="0"/>
                                                              <w:marBottom w:val="0"/>
                                                              <w:divBdr>
                                                                <w:top w:val="none" w:sz="0" w:space="0" w:color="auto"/>
                                                                <w:left w:val="none" w:sz="0" w:space="0" w:color="auto"/>
                                                                <w:bottom w:val="none" w:sz="0" w:space="0" w:color="auto"/>
                                                                <w:right w:val="none" w:sz="0" w:space="0" w:color="auto"/>
                                                              </w:divBdr>
                                                              <w:divsChild>
                                                                <w:div w:id="2011247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53852222">
                                                          <w:marLeft w:val="0"/>
                                                          <w:marRight w:val="0"/>
                                                          <w:marTop w:val="60"/>
                                                          <w:marBottom w:val="240"/>
                                                          <w:divBdr>
                                                            <w:top w:val="none" w:sz="0" w:space="0" w:color="auto"/>
                                                            <w:left w:val="none" w:sz="0" w:space="0" w:color="auto"/>
                                                            <w:bottom w:val="none" w:sz="0" w:space="0" w:color="auto"/>
                                                            <w:right w:val="none" w:sz="0" w:space="0" w:color="auto"/>
                                                          </w:divBdr>
                                                        </w:div>
                                                      </w:divsChild>
                                                    </w:div>
                                                  </w:divsChild>
                                                </w:div>
                                                <w:div w:id="1980069602">
                                                  <w:marLeft w:val="0"/>
                                                  <w:marRight w:val="0"/>
                                                  <w:marTop w:val="0"/>
                                                  <w:marBottom w:val="0"/>
                                                  <w:divBdr>
                                                    <w:top w:val="none" w:sz="0" w:space="0" w:color="auto"/>
                                                    <w:left w:val="none" w:sz="0" w:space="0" w:color="auto"/>
                                                    <w:bottom w:val="none" w:sz="0" w:space="0" w:color="auto"/>
                                                    <w:right w:val="none" w:sz="0" w:space="0" w:color="auto"/>
                                                  </w:divBdr>
                                                  <w:divsChild>
                                                    <w:div w:id="201675111">
                                                      <w:marLeft w:val="-225"/>
                                                      <w:marRight w:val="-225"/>
                                                      <w:marTop w:val="120"/>
                                                      <w:marBottom w:val="0"/>
                                                      <w:divBdr>
                                                        <w:top w:val="none" w:sz="0" w:space="0" w:color="auto"/>
                                                        <w:left w:val="none" w:sz="0" w:space="0" w:color="auto"/>
                                                        <w:bottom w:val="none" w:sz="0" w:space="0" w:color="auto"/>
                                                        <w:right w:val="none" w:sz="0" w:space="0" w:color="auto"/>
                                                      </w:divBdr>
                                                      <w:divsChild>
                                                        <w:div w:id="1602450827">
                                                          <w:marLeft w:val="0"/>
                                                          <w:marRight w:val="0"/>
                                                          <w:marTop w:val="0"/>
                                                          <w:marBottom w:val="0"/>
                                                          <w:divBdr>
                                                            <w:top w:val="none" w:sz="0" w:space="0" w:color="auto"/>
                                                            <w:left w:val="none" w:sz="0" w:space="0" w:color="auto"/>
                                                            <w:bottom w:val="none" w:sz="0" w:space="0" w:color="auto"/>
                                                            <w:right w:val="none" w:sz="0" w:space="0" w:color="auto"/>
                                                          </w:divBdr>
                                                        </w:div>
                                                        <w:div w:id="1961833777">
                                                          <w:marLeft w:val="0"/>
                                                          <w:marRight w:val="0"/>
                                                          <w:marTop w:val="0"/>
                                                          <w:marBottom w:val="60"/>
                                                          <w:divBdr>
                                                            <w:top w:val="none" w:sz="0" w:space="0" w:color="auto"/>
                                                            <w:left w:val="none" w:sz="0" w:space="0" w:color="auto"/>
                                                            <w:bottom w:val="none" w:sz="0" w:space="0" w:color="auto"/>
                                                            <w:right w:val="none" w:sz="0" w:space="0" w:color="auto"/>
                                                          </w:divBdr>
                                                          <w:divsChild>
                                                            <w:div w:id="159808907">
                                                              <w:marLeft w:val="0"/>
                                                              <w:marRight w:val="60"/>
                                                              <w:marTop w:val="0"/>
                                                              <w:marBottom w:val="0"/>
                                                              <w:divBdr>
                                                                <w:top w:val="none" w:sz="0" w:space="0" w:color="auto"/>
                                                                <w:left w:val="none" w:sz="0" w:space="0" w:color="auto"/>
                                                                <w:bottom w:val="none" w:sz="0" w:space="0" w:color="auto"/>
                                                                <w:right w:val="none" w:sz="0" w:space="0" w:color="auto"/>
                                                              </w:divBdr>
                                                            </w:div>
                                                            <w:div w:id="1857036737">
                                                              <w:marLeft w:val="0"/>
                                                              <w:marRight w:val="0"/>
                                                              <w:marTop w:val="0"/>
                                                              <w:marBottom w:val="0"/>
                                                              <w:divBdr>
                                                                <w:top w:val="none" w:sz="0" w:space="0" w:color="auto"/>
                                                                <w:left w:val="none" w:sz="0" w:space="0" w:color="auto"/>
                                                                <w:bottom w:val="none" w:sz="0" w:space="0" w:color="auto"/>
                                                                <w:right w:val="none" w:sz="0" w:space="0" w:color="auto"/>
                                                              </w:divBdr>
                                                            </w:div>
                                                          </w:divsChild>
                                                        </w:div>
                                                        <w:div w:id="844244378">
                                                          <w:marLeft w:val="0"/>
                                                          <w:marRight w:val="0"/>
                                                          <w:marTop w:val="0"/>
                                                          <w:marBottom w:val="0"/>
                                                          <w:divBdr>
                                                            <w:top w:val="none" w:sz="0" w:space="0" w:color="auto"/>
                                                            <w:left w:val="none" w:sz="0" w:space="0" w:color="auto"/>
                                                            <w:bottom w:val="none" w:sz="0" w:space="0" w:color="auto"/>
                                                            <w:right w:val="none" w:sz="0" w:space="0" w:color="auto"/>
                                                          </w:divBdr>
                                                          <w:divsChild>
                                                            <w:div w:id="927619345">
                                                              <w:marLeft w:val="0"/>
                                                              <w:marRight w:val="60"/>
                                                              <w:marTop w:val="0"/>
                                                              <w:marBottom w:val="0"/>
                                                              <w:divBdr>
                                                                <w:top w:val="none" w:sz="0" w:space="0" w:color="auto"/>
                                                                <w:left w:val="none" w:sz="0" w:space="0" w:color="auto"/>
                                                                <w:bottom w:val="none" w:sz="0" w:space="0" w:color="auto"/>
                                                                <w:right w:val="none" w:sz="0" w:space="0" w:color="auto"/>
                                                              </w:divBdr>
                                                            </w:div>
                                                            <w:div w:id="1924143517">
                                                              <w:marLeft w:val="0"/>
                                                              <w:marRight w:val="0"/>
                                                              <w:marTop w:val="0"/>
                                                              <w:marBottom w:val="0"/>
                                                              <w:divBdr>
                                                                <w:top w:val="none" w:sz="0" w:space="0" w:color="auto"/>
                                                                <w:left w:val="none" w:sz="0" w:space="0" w:color="auto"/>
                                                                <w:bottom w:val="none" w:sz="0" w:space="0" w:color="auto"/>
                                                                <w:right w:val="none" w:sz="0" w:space="0" w:color="auto"/>
                                                              </w:divBdr>
                                                            </w:div>
                                                          </w:divsChild>
                                                        </w:div>
                                                        <w:div w:id="410082577">
                                                          <w:marLeft w:val="0"/>
                                                          <w:marRight w:val="0"/>
                                                          <w:marTop w:val="60"/>
                                                          <w:marBottom w:val="240"/>
                                                          <w:divBdr>
                                                            <w:top w:val="none" w:sz="0" w:space="0" w:color="auto"/>
                                                            <w:left w:val="none" w:sz="0" w:space="0" w:color="auto"/>
                                                            <w:bottom w:val="none" w:sz="0" w:space="0" w:color="auto"/>
                                                            <w:right w:val="none" w:sz="0" w:space="0" w:color="auto"/>
                                                          </w:divBdr>
                                                        </w:div>
                                                      </w:divsChild>
                                                    </w:div>
                                                  </w:divsChild>
                                                </w:div>
                                                <w:div w:id="1694109342">
                                                  <w:marLeft w:val="0"/>
                                                  <w:marRight w:val="0"/>
                                                  <w:marTop w:val="0"/>
                                                  <w:marBottom w:val="0"/>
                                                  <w:divBdr>
                                                    <w:top w:val="none" w:sz="0" w:space="0" w:color="auto"/>
                                                    <w:left w:val="none" w:sz="0" w:space="0" w:color="auto"/>
                                                    <w:bottom w:val="none" w:sz="0" w:space="0" w:color="auto"/>
                                                    <w:right w:val="none" w:sz="0" w:space="0" w:color="auto"/>
                                                  </w:divBdr>
                                                  <w:divsChild>
                                                    <w:div w:id="193032923">
                                                      <w:marLeft w:val="-225"/>
                                                      <w:marRight w:val="-225"/>
                                                      <w:marTop w:val="120"/>
                                                      <w:marBottom w:val="0"/>
                                                      <w:divBdr>
                                                        <w:top w:val="none" w:sz="0" w:space="0" w:color="auto"/>
                                                        <w:left w:val="none" w:sz="0" w:space="0" w:color="auto"/>
                                                        <w:bottom w:val="none" w:sz="0" w:space="0" w:color="auto"/>
                                                        <w:right w:val="none" w:sz="0" w:space="0" w:color="auto"/>
                                                      </w:divBdr>
                                                      <w:divsChild>
                                                        <w:div w:id="2052223111">
                                                          <w:marLeft w:val="0"/>
                                                          <w:marRight w:val="0"/>
                                                          <w:marTop w:val="0"/>
                                                          <w:marBottom w:val="0"/>
                                                          <w:divBdr>
                                                            <w:top w:val="none" w:sz="0" w:space="0" w:color="auto"/>
                                                            <w:left w:val="none" w:sz="0" w:space="0" w:color="auto"/>
                                                            <w:bottom w:val="none" w:sz="0" w:space="0" w:color="auto"/>
                                                            <w:right w:val="none" w:sz="0" w:space="0" w:color="auto"/>
                                                          </w:divBdr>
                                                        </w:div>
                                                        <w:div w:id="2129352061">
                                                          <w:marLeft w:val="0"/>
                                                          <w:marRight w:val="0"/>
                                                          <w:marTop w:val="0"/>
                                                          <w:marBottom w:val="60"/>
                                                          <w:divBdr>
                                                            <w:top w:val="none" w:sz="0" w:space="0" w:color="auto"/>
                                                            <w:left w:val="none" w:sz="0" w:space="0" w:color="auto"/>
                                                            <w:bottom w:val="none" w:sz="0" w:space="0" w:color="auto"/>
                                                            <w:right w:val="none" w:sz="0" w:space="0" w:color="auto"/>
                                                          </w:divBdr>
                                                          <w:divsChild>
                                                            <w:div w:id="348023178">
                                                              <w:marLeft w:val="0"/>
                                                              <w:marRight w:val="60"/>
                                                              <w:marTop w:val="0"/>
                                                              <w:marBottom w:val="0"/>
                                                              <w:divBdr>
                                                                <w:top w:val="none" w:sz="0" w:space="0" w:color="auto"/>
                                                                <w:left w:val="none" w:sz="0" w:space="0" w:color="auto"/>
                                                                <w:bottom w:val="none" w:sz="0" w:space="0" w:color="auto"/>
                                                                <w:right w:val="none" w:sz="0" w:space="0" w:color="auto"/>
                                                              </w:divBdr>
                                                            </w:div>
                                                            <w:div w:id="1748764032">
                                                              <w:marLeft w:val="0"/>
                                                              <w:marRight w:val="0"/>
                                                              <w:marTop w:val="0"/>
                                                              <w:marBottom w:val="0"/>
                                                              <w:divBdr>
                                                                <w:top w:val="none" w:sz="0" w:space="0" w:color="auto"/>
                                                                <w:left w:val="none" w:sz="0" w:space="0" w:color="auto"/>
                                                                <w:bottom w:val="none" w:sz="0" w:space="0" w:color="auto"/>
                                                                <w:right w:val="none" w:sz="0" w:space="0" w:color="auto"/>
                                                              </w:divBdr>
                                                            </w:div>
                                                          </w:divsChild>
                                                        </w:div>
                                                        <w:div w:id="919559764">
                                                          <w:marLeft w:val="0"/>
                                                          <w:marRight w:val="0"/>
                                                          <w:marTop w:val="0"/>
                                                          <w:marBottom w:val="0"/>
                                                          <w:divBdr>
                                                            <w:top w:val="none" w:sz="0" w:space="0" w:color="auto"/>
                                                            <w:left w:val="none" w:sz="0" w:space="0" w:color="auto"/>
                                                            <w:bottom w:val="none" w:sz="0" w:space="0" w:color="auto"/>
                                                            <w:right w:val="none" w:sz="0" w:space="0" w:color="auto"/>
                                                          </w:divBdr>
                                                          <w:divsChild>
                                                            <w:div w:id="886258267">
                                                              <w:marLeft w:val="0"/>
                                                              <w:marRight w:val="60"/>
                                                              <w:marTop w:val="0"/>
                                                              <w:marBottom w:val="0"/>
                                                              <w:divBdr>
                                                                <w:top w:val="none" w:sz="0" w:space="0" w:color="auto"/>
                                                                <w:left w:val="none" w:sz="0" w:space="0" w:color="auto"/>
                                                                <w:bottom w:val="none" w:sz="0" w:space="0" w:color="auto"/>
                                                                <w:right w:val="none" w:sz="0" w:space="0" w:color="auto"/>
                                                              </w:divBdr>
                                                            </w:div>
                                                            <w:div w:id="1582449003">
                                                              <w:marLeft w:val="0"/>
                                                              <w:marRight w:val="0"/>
                                                              <w:marTop w:val="0"/>
                                                              <w:marBottom w:val="0"/>
                                                              <w:divBdr>
                                                                <w:top w:val="none" w:sz="0" w:space="0" w:color="auto"/>
                                                                <w:left w:val="none" w:sz="0" w:space="0" w:color="auto"/>
                                                                <w:bottom w:val="none" w:sz="0" w:space="0" w:color="auto"/>
                                                                <w:right w:val="none" w:sz="0" w:space="0" w:color="auto"/>
                                                              </w:divBdr>
                                                            </w:div>
                                                          </w:divsChild>
                                                        </w:div>
                                                        <w:div w:id="1643775083">
                                                          <w:marLeft w:val="0"/>
                                                          <w:marRight w:val="0"/>
                                                          <w:marTop w:val="60"/>
                                                          <w:marBottom w:val="240"/>
                                                          <w:divBdr>
                                                            <w:top w:val="none" w:sz="0" w:space="0" w:color="auto"/>
                                                            <w:left w:val="none" w:sz="0" w:space="0" w:color="auto"/>
                                                            <w:bottom w:val="none" w:sz="0" w:space="0" w:color="auto"/>
                                                            <w:right w:val="none" w:sz="0" w:space="0" w:color="auto"/>
                                                          </w:divBdr>
                                                        </w:div>
                                                      </w:divsChild>
                                                    </w:div>
                                                  </w:divsChild>
                                                </w:div>
                                              </w:divsChild>
                                            </w:div>
                                          </w:divsChild>
                                        </w:div>
                                        <w:div w:id="1959951991">
                                          <w:marLeft w:val="0"/>
                                          <w:marRight w:val="0"/>
                                          <w:marTop w:val="0"/>
                                          <w:marBottom w:val="0"/>
                                          <w:divBdr>
                                            <w:top w:val="none" w:sz="0" w:space="0" w:color="auto"/>
                                            <w:left w:val="none" w:sz="0" w:space="0" w:color="auto"/>
                                            <w:bottom w:val="none" w:sz="0" w:space="0" w:color="auto"/>
                                            <w:right w:val="none" w:sz="0" w:space="0" w:color="auto"/>
                                          </w:divBdr>
                                          <w:divsChild>
                                            <w:div w:id="585312725">
                                              <w:marLeft w:val="-225"/>
                                              <w:marRight w:val="-225"/>
                                              <w:marTop w:val="360"/>
                                              <w:marBottom w:val="0"/>
                                              <w:divBdr>
                                                <w:top w:val="none" w:sz="0" w:space="0" w:color="auto"/>
                                                <w:left w:val="none" w:sz="0" w:space="0" w:color="auto"/>
                                                <w:bottom w:val="none" w:sz="0" w:space="0" w:color="auto"/>
                                                <w:right w:val="none" w:sz="0" w:space="0" w:color="auto"/>
                                              </w:divBdr>
                                              <w:divsChild>
                                                <w:div w:id="782768260">
                                                  <w:marLeft w:val="0"/>
                                                  <w:marRight w:val="0"/>
                                                  <w:marTop w:val="0"/>
                                                  <w:marBottom w:val="0"/>
                                                  <w:divBdr>
                                                    <w:top w:val="none" w:sz="0" w:space="0" w:color="auto"/>
                                                    <w:left w:val="none" w:sz="0" w:space="0" w:color="auto"/>
                                                    <w:bottom w:val="none" w:sz="0" w:space="0" w:color="auto"/>
                                                    <w:right w:val="none" w:sz="0" w:space="0" w:color="auto"/>
                                                  </w:divBdr>
                                                  <w:divsChild>
                                                    <w:div w:id="2014645220">
                                                      <w:marLeft w:val="-225"/>
                                                      <w:marRight w:val="-225"/>
                                                      <w:marTop w:val="120"/>
                                                      <w:marBottom w:val="0"/>
                                                      <w:divBdr>
                                                        <w:top w:val="none" w:sz="0" w:space="0" w:color="auto"/>
                                                        <w:left w:val="none" w:sz="0" w:space="0" w:color="auto"/>
                                                        <w:bottom w:val="none" w:sz="0" w:space="0" w:color="auto"/>
                                                        <w:right w:val="none" w:sz="0" w:space="0" w:color="auto"/>
                                                      </w:divBdr>
                                                      <w:divsChild>
                                                        <w:div w:id="807285570">
                                                          <w:marLeft w:val="0"/>
                                                          <w:marRight w:val="0"/>
                                                          <w:marTop w:val="0"/>
                                                          <w:marBottom w:val="0"/>
                                                          <w:divBdr>
                                                            <w:top w:val="none" w:sz="0" w:space="0" w:color="auto"/>
                                                            <w:left w:val="none" w:sz="0" w:space="0" w:color="auto"/>
                                                            <w:bottom w:val="none" w:sz="0" w:space="0" w:color="auto"/>
                                                            <w:right w:val="none" w:sz="0" w:space="0" w:color="auto"/>
                                                          </w:divBdr>
                                                        </w:div>
                                                        <w:div w:id="1069572729">
                                                          <w:marLeft w:val="0"/>
                                                          <w:marRight w:val="0"/>
                                                          <w:marTop w:val="0"/>
                                                          <w:marBottom w:val="60"/>
                                                          <w:divBdr>
                                                            <w:top w:val="none" w:sz="0" w:space="0" w:color="auto"/>
                                                            <w:left w:val="none" w:sz="0" w:space="0" w:color="auto"/>
                                                            <w:bottom w:val="none" w:sz="0" w:space="0" w:color="auto"/>
                                                            <w:right w:val="none" w:sz="0" w:space="0" w:color="auto"/>
                                                          </w:divBdr>
                                                          <w:divsChild>
                                                            <w:div w:id="4989920">
                                                              <w:marLeft w:val="0"/>
                                                              <w:marRight w:val="60"/>
                                                              <w:marTop w:val="0"/>
                                                              <w:marBottom w:val="0"/>
                                                              <w:divBdr>
                                                                <w:top w:val="none" w:sz="0" w:space="0" w:color="auto"/>
                                                                <w:left w:val="none" w:sz="0" w:space="0" w:color="auto"/>
                                                                <w:bottom w:val="none" w:sz="0" w:space="0" w:color="auto"/>
                                                                <w:right w:val="none" w:sz="0" w:space="0" w:color="auto"/>
                                                              </w:divBdr>
                                                            </w:div>
                                                            <w:div w:id="1731535579">
                                                              <w:marLeft w:val="0"/>
                                                              <w:marRight w:val="0"/>
                                                              <w:marTop w:val="0"/>
                                                              <w:marBottom w:val="0"/>
                                                              <w:divBdr>
                                                                <w:top w:val="none" w:sz="0" w:space="0" w:color="auto"/>
                                                                <w:left w:val="none" w:sz="0" w:space="0" w:color="auto"/>
                                                                <w:bottom w:val="none" w:sz="0" w:space="0" w:color="auto"/>
                                                                <w:right w:val="none" w:sz="0" w:space="0" w:color="auto"/>
                                                              </w:divBdr>
                                                            </w:div>
                                                          </w:divsChild>
                                                        </w:div>
                                                        <w:div w:id="680740392">
                                                          <w:marLeft w:val="0"/>
                                                          <w:marRight w:val="0"/>
                                                          <w:marTop w:val="0"/>
                                                          <w:marBottom w:val="0"/>
                                                          <w:divBdr>
                                                            <w:top w:val="none" w:sz="0" w:space="0" w:color="auto"/>
                                                            <w:left w:val="none" w:sz="0" w:space="0" w:color="auto"/>
                                                            <w:bottom w:val="none" w:sz="0" w:space="0" w:color="auto"/>
                                                            <w:right w:val="none" w:sz="0" w:space="0" w:color="auto"/>
                                                          </w:divBdr>
                                                          <w:divsChild>
                                                            <w:div w:id="1913812509">
                                                              <w:marLeft w:val="0"/>
                                                              <w:marRight w:val="60"/>
                                                              <w:marTop w:val="0"/>
                                                              <w:marBottom w:val="0"/>
                                                              <w:divBdr>
                                                                <w:top w:val="none" w:sz="0" w:space="0" w:color="auto"/>
                                                                <w:left w:val="none" w:sz="0" w:space="0" w:color="auto"/>
                                                                <w:bottom w:val="none" w:sz="0" w:space="0" w:color="auto"/>
                                                                <w:right w:val="none" w:sz="0" w:space="0" w:color="auto"/>
                                                              </w:divBdr>
                                                            </w:div>
                                                            <w:div w:id="1096367916">
                                                              <w:marLeft w:val="0"/>
                                                              <w:marRight w:val="0"/>
                                                              <w:marTop w:val="0"/>
                                                              <w:marBottom w:val="0"/>
                                                              <w:divBdr>
                                                                <w:top w:val="none" w:sz="0" w:space="0" w:color="auto"/>
                                                                <w:left w:val="none" w:sz="0" w:space="0" w:color="auto"/>
                                                                <w:bottom w:val="none" w:sz="0" w:space="0" w:color="auto"/>
                                                                <w:right w:val="none" w:sz="0" w:space="0" w:color="auto"/>
                                                              </w:divBdr>
                                                              <w:divsChild>
                                                                <w:div w:id="19185113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76453716">
                                                          <w:marLeft w:val="0"/>
                                                          <w:marRight w:val="0"/>
                                                          <w:marTop w:val="60"/>
                                                          <w:marBottom w:val="240"/>
                                                          <w:divBdr>
                                                            <w:top w:val="none" w:sz="0" w:space="0" w:color="auto"/>
                                                            <w:left w:val="none" w:sz="0" w:space="0" w:color="auto"/>
                                                            <w:bottom w:val="none" w:sz="0" w:space="0" w:color="auto"/>
                                                            <w:right w:val="none" w:sz="0" w:space="0" w:color="auto"/>
                                                          </w:divBdr>
                                                        </w:div>
                                                      </w:divsChild>
                                                    </w:div>
                                                  </w:divsChild>
                                                </w:div>
                                                <w:div w:id="1171488681">
                                                  <w:marLeft w:val="0"/>
                                                  <w:marRight w:val="0"/>
                                                  <w:marTop w:val="0"/>
                                                  <w:marBottom w:val="0"/>
                                                  <w:divBdr>
                                                    <w:top w:val="none" w:sz="0" w:space="0" w:color="auto"/>
                                                    <w:left w:val="none" w:sz="0" w:space="0" w:color="auto"/>
                                                    <w:bottom w:val="none" w:sz="0" w:space="0" w:color="auto"/>
                                                    <w:right w:val="none" w:sz="0" w:space="0" w:color="auto"/>
                                                  </w:divBdr>
                                                  <w:divsChild>
                                                    <w:div w:id="1715883626">
                                                      <w:marLeft w:val="-225"/>
                                                      <w:marRight w:val="-225"/>
                                                      <w:marTop w:val="120"/>
                                                      <w:marBottom w:val="0"/>
                                                      <w:divBdr>
                                                        <w:top w:val="none" w:sz="0" w:space="0" w:color="auto"/>
                                                        <w:left w:val="none" w:sz="0" w:space="0" w:color="auto"/>
                                                        <w:bottom w:val="none" w:sz="0" w:space="0" w:color="auto"/>
                                                        <w:right w:val="none" w:sz="0" w:space="0" w:color="auto"/>
                                                      </w:divBdr>
                                                      <w:divsChild>
                                                        <w:div w:id="202711162">
                                                          <w:marLeft w:val="0"/>
                                                          <w:marRight w:val="0"/>
                                                          <w:marTop w:val="0"/>
                                                          <w:marBottom w:val="0"/>
                                                          <w:divBdr>
                                                            <w:top w:val="none" w:sz="0" w:space="0" w:color="auto"/>
                                                            <w:left w:val="none" w:sz="0" w:space="0" w:color="auto"/>
                                                            <w:bottom w:val="none" w:sz="0" w:space="0" w:color="auto"/>
                                                            <w:right w:val="none" w:sz="0" w:space="0" w:color="auto"/>
                                                          </w:divBdr>
                                                        </w:div>
                                                        <w:div w:id="181937803">
                                                          <w:marLeft w:val="0"/>
                                                          <w:marRight w:val="0"/>
                                                          <w:marTop w:val="0"/>
                                                          <w:marBottom w:val="60"/>
                                                          <w:divBdr>
                                                            <w:top w:val="none" w:sz="0" w:space="0" w:color="auto"/>
                                                            <w:left w:val="none" w:sz="0" w:space="0" w:color="auto"/>
                                                            <w:bottom w:val="none" w:sz="0" w:space="0" w:color="auto"/>
                                                            <w:right w:val="none" w:sz="0" w:space="0" w:color="auto"/>
                                                          </w:divBdr>
                                                          <w:divsChild>
                                                            <w:div w:id="1878466448">
                                                              <w:marLeft w:val="0"/>
                                                              <w:marRight w:val="60"/>
                                                              <w:marTop w:val="0"/>
                                                              <w:marBottom w:val="0"/>
                                                              <w:divBdr>
                                                                <w:top w:val="none" w:sz="0" w:space="0" w:color="auto"/>
                                                                <w:left w:val="none" w:sz="0" w:space="0" w:color="auto"/>
                                                                <w:bottom w:val="none" w:sz="0" w:space="0" w:color="auto"/>
                                                                <w:right w:val="none" w:sz="0" w:space="0" w:color="auto"/>
                                                              </w:divBdr>
                                                            </w:div>
                                                            <w:div w:id="1788546539">
                                                              <w:marLeft w:val="0"/>
                                                              <w:marRight w:val="0"/>
                                                              <w:marTop w:val="0"/>
                                                              <w:marBottom w:val="0"/>
                                                              <w:divBdr>
                                                                <w:top w:val="none" w:sz="0" w:space="0" w:color="auto"/>
                                                                <w:left w:val="none" w:sz="0" w:space="0" w:color="auto"/>
                                                                <w:bottom w:val="none" w:sz="0" w:space="0" w:color="auto"/>
                                                                <w:right w:val="none" w:sz="0" w:space="0" w:color="auto"/>
                                                              </w:divBdr>
                                                            </w:div>
                                                          </w:divsChild>
                                                        </w:div>
                                                        <w:div w:id="1188524862">
                                                          <w:marLeft w:val="0"/>
                                                          <w:marRight w:val="0"/>
                                                          <w:marTop w:val="0"/>
                                                          <w:marBottom w:val="0"/>
                                                          <w:divBdr>
                                                            <w:top w:val="none" w:sz="0" w:space="0" w:color="auto"/>
                                                            <w:left w:val="none" w:sz="0" w:space="0" w:color="auto"/>
                                                            <w:bottom w:val="none" w:sz="0" w:space="0" w:color="auto"/>
                                                            <w:right w:val="none" w:sz="0" w:space="0" w:color="auto"/>
                                                          </w:divBdr>
                                                          <w:divsChild>
                                                            <w:div w:id="591277158">
                                                              <w:marLeft w:val="0"/>
                                                              <w:marRight w:val="60"/>
                                                              <w:marTop w:val="0"/>
                                                              <w:marBottom w:val="0"/>
                                                              <w:divBdr>
                                                                <w:top w:val="none" w:sz="0" w:space="0" w:color="auto"/>
                                                                <w:left w:val="none" w:sz="0" w:space="0" w:color="auto"/>
                                                                <w:bottom w:val="none" w:sz="0" w:space="0" w:color="auto"/>
                                                                <w:right w:val="none" w:sz="0" w:space="0" w:color="auto"/>
                                                              </w:divBdr>
                                                            </w:div>
                                                            <w:div w:id="1775397367">
                                                              <w:marLeft w:val="0"/>
                                                              <w:marRight w:val="0"/>
                                                              <w:marTop w:val="0"/>
                                                              <w:marBottom w:val="0"/>
                                                              <w:divBdr>
                                                                <w:top w:val="none" w:sz="0" w:space="0" w:color="auto"/>
                                                                <w:left w:val="none" w:sz="0" w:space="0" w:color="auto"/>
                                                                <w:bottom w:val="none" w:sz="0" w:space="0" w:color="auto"/>
                                                                <w:right w:val="none" w:sz="0" w:space="0" w:color="auto"/>
                                                              </w:divBdr>
                                                            </w:div>
                                                          </w:divsChild>
                                                        </w:div>
                                                        <w:div w:id="686755413">
                                                          <w:marLeft w:val="0"/>
                                                          <w:marRight w:val="0"/>
                                                          <w:marTop w:val="60"/>
                                                          <w:marBottom w:val="240"/>
                                                          <w:divBdr>
                                                            <w:top w:val="none" w:sz="0" w:space="0" w:color="auto"/>
                                                            <w:left w:val="none" w:sz="0" w:space="0" w:color="auto"/>
                                                            <w:bottom w:val="none" w:sz="0" w:space="0" w:color="auto"/>
                                                            <w:right w:val="none" w:sz="0" w:space="0" w:color="auto"/>
                                                          </w:divBdr>
                                                        </w:div>
                                                      </w:divsChild>
                                                    </w:div>
                                                  </w:divsChild>
                                                </w:div>
                                              </w:divsChild>
                                            </w:div>
                                          </w:divsChild>
                                        </w:div>
                                        <w:div w:id="800728104">
                                          <w:marLeft w:val="0"/>
                                          <w:marRight w:val="0"/>
                                          <w:marTop w:val="0"/>
                                          <w:marBottom w:val="0"/>
                                          <w:divBdr>
                                            <w:top w:val="none" w:sz="0" w:space="0" w:color="auto"/>
                                            <w:left w:val="none" w:sz="0" w:space="0" w:color="auto"/>
                                            <w:bottom w:val="none" w:sz="0" w:space="0" w:color="auto"/>
                                            <w:right w:val="none" w:sz="0" w:space="0" w:color="auto"/>
                                          </w:divBdr>
                                          <w:divsChild>
                                            <w:div w:id="746265610">
                                              <w:marLeft w:val="-225"/>
                                              <w:marRight w:val="-225"/>
                                              <w:marTop w:val="360"/>
                                              <w:marBottom w:val="0"/>
                                              <w:divBdr>
                                                <w:top w:val="none" w:sz="0" w:space="0" w:color="auto"/>
                                                <w:left w:val="none" w:sz="0" w:space="0" w:color="auto"/>
                                                <w:bottom w:val="none" w:sz="0" w:space="0" w:color="auto"/>
                                                <w:right w:val="none" w:sz="0" w:space="0" w:color="auto"/>
                                              </w:divBdr>
                                              <w:divsChild>
                                                <w:div w:id="188570263">
                                                  <w:marLeft w:val="0"/>
                                                  <w:marRight w:val="0"/>
                                                  <w:marTop w:val="0"/>
                                                  <w:marBottom w:val="0"/>
                                                  <w:divBdr>
                                                    <w:top w:val="none" w:sz="0" w:space="0" w:color="auto"/>
                                                    <w:left w:val="none" w:sz="0" w:space="0" w:color="auto"/>
                                                    <w:bottom w:val="none" w:sz="0" w:space="0" w:color="auto"/>
                                                    <w:right w:val="none" w:sz="0" w:space="0" w:color="auto"/>
                                                  </w:divBdr>
                                                  <w:divsChild>
                                                    <w:div w:id="1522208959">
                                                      <w:marLeft w:val="-225"/>
                                                      <w:marRight w:val="-225"/>
                                                      <w:marTop w:val="120"/>
                                                      <w:marBottom w:val="0"/>
                                                      <w:divBdr>
                                                        <w:top w:val="none" w:sz="0" w:space="0" w:color="auto"/>
                                                        <w:left w:val="none" w:sz="0" w:space="0" w:color="auto"/>
                                                        <w:bottom w:val="none" w:sz="0" w:space="0" w:color="auto"/>
                                                        <w:right w:val="none" w:sz="0" w:space="0" w:color="auto"/>
                                                      </w:divBdr>
                                                      <w:divsChild>
                                                        <w:div w:id="1068452729">
                                                          <w:marLeft w:val="0"/>
                                                          <w:marRight w:val="0"/>
                                                          <w:marTop w:val="0"/>
                                                          <w:marBottom w:val="0"/>
                                                          <w:divBdr>
                                                            <w:top w:val="none" w:sz="0" w:space="0" w:color="auto"/>
                                                            <w:left w:val="none" w:sz="0" w:space="0" w:color="auto"/>
                                                            <w:bottom w:val="none" w:sz="0" w:space="0" w:color="auto"/>
                                                            <w:right w:val="none" w:sz="0" w:space="0" w:color="auto"/>
                                                          </w:divBdr>
                                                        </w:div>
                                                        <w:div w:id="1899318350">
                                                          <w:marLeft w:val="0"/>
                                                          <w:marRight w:val="0"/>
                                                          <w:marTop w:val="0"/>
                                                          <w:marBottom w:val="60"/>
                                                          <w:divBdr>
                                                            <w:top w:val="none" w:sz="0" w:space="0" w:color="auto"/>
                                                            <w:left w:val="none" w:sz="0" w:space="0" w:color="auto"/>
                                                            <w:bottom w:val="none" w:sz="0" w:space="0" w:color="auto"/>
                                                            <w:right w:val="none" w:sz="0" w:space="0" w:color="auto"/>
                                                          </w:divBdr>
                                                          <w:divsChild>
                                                            <w:div w:id="2080126743">
                                                              <w:marLeft w:val="0"/>
                                                              <w:marRight w:val="60"/>
                                                              <w:marTop w:val="0"/>
                                                              <w:marBottom w:val="0"/>
                                                              <w:divBdr>
                                                                <w:top w:val="none" w:sz="0" w:space="0" w:color="auto"/>
                                                                <w:left w:val="none" w:sz="0" w:space="0" w:color="auto"/>
                                                                <w:bottom w:val="none" w:sz="0" w:space="0" w:color="auto"/>
                                                                <w:right w:val="none" w:sz="0" w:space="0" w:color="auto"/>
                                                              </w:divBdr>
                                                            </w:div>
                                                            <w:div w:id="126314009">
                                                              <w:marLeft w:val="0"/>
                                                              <w:marRight w:val="0"/>
                                                              <w:marTop w:val="0"/>
                                                              <w:marBottom w:val="0"/>
                                                              <w:divBdr>
                                                                <w:top w:val="none" w:sz="0" w:space="0" w:color="auto"/>
                                                                <w:left w:val="none" w:sz="0" w:space="0" w:color="auto"/>
                                                                <w:bottom w:val="none" w:sz="0" w:space="0" w:color="auto"/>
                                                                <w:right w:val="none" w:sz="0" w:space="0" w:color="auto"/>
                                                              </w:divBdr>
                                                            </w:div>
                                                          </w:divsChild>
                                                        </w:div>
                                                        <w:div w:id="267128732">
                                                          <w:marLeft w:val="0"/>
                                                          <w:marRight w:val="0"/>
                                                          <w:marTop w:val="0"/>
                                                          <w:marBottom w:val="0"/>
                                                          <w:divBdr>
                                                            <w:top w:val="none" w:sz="0" w:space="0" w:color="auto"/>
                                                            <w:left w:val="none" w:sz="0" w:space="0" w:color="auto"/>
                                                            <w:bottom w:val="none" w:sz="0" w:space="0" w:color="auto"/>
                                                            <w:right w:val="none" w:sz="0" w:space="0" w:color="auto"/>
                                                          </w:divBdr>
                                                          <w:divsChild>
                                                            <w:div w:id="1786734702">
                                                              <w:marLeft w:val="0"/>
                                                              <w:marRight w:val="60"/>
                                                              <w:marTop w:val="0"/>
                                                              <w:marBottom w:val="0"/>
                                                              <w:divBdr>
                                                                <w:top w:val="none" w:sz="0" w:space="0" w:color="auto"/>
                                                                <w:left w:val="none" w:sz="0" w:space="0" w:color="auto"/>
                                                                <w:bottom w:val="none" w:sz="0" w:space="0" w:color="auto"/>
                                                                <w:right w:val="none" w:sz="0" w:space="0" w:color="auto"/>
                                                              </w:divBdr>
                                                            </w:div>
                                                            <w:div w:id="489834845">
                                                              <w:marLeft w:val="0"/>
                                                              <w:marRight w:val="0"/>
                                                              <w:marTop w:val="0"/>
                                                              <w:marBottom w:val="0"/>
                                                              <w:divBdr>
                                                                <w:top w:val="none" w:sz="0" w:space="0" w:color="auto"/>
                                                                <w:left w:val="none" w:sz="0" w:space="0" w:color="auto"/>
                                                                <w:bottom w:val="none" w:sz="0" w:space="0" w:color="auto"/>
                                                                <w:right w:val="none" w:sz="0" w:space="0" w:color="auto"/>
                                                              </w:divBdr>
                                                            </w:div>
                                                          </w:divsChild>
                                                        </w:div>
                                                        <w:div w:id="1795907663">
                                                          <w:marLeft w:val="0"/>
                                                          <w:marRight w:val="0"/>
                                                          <w:marTop w:val="60"/>
                                                          <w:marBottom w:val="240"/>
                                                          <w:divBdr>
                                                            <w:top w:val="none" w:sz="0" w:space="0" w:color="auto"/>
                                                            <w:left w:val="none" w:sz="0" w:space="0" w:color="auto"/>
                                                            <w:bottom w:val="none" w:sz="0" w:space="0" w:color="auto"/>
                                                            <w:right w:val="none" w:sz="0" w:space="0" w:color="auto"/>
                                                          </w:divBdr>
                                                        </w:div>
                                                      </w:divsChild>
                                                    </w:div>
                                                  </w:divsChild>
                                                </w:div>
                                                <w:div w:id="933319661">
                                                  <w:marLeft w:val="0"/>
                                                  <w:marRight w:val="0"/>
                                                  <w:marTop w:val="0"/>
                                                  <w:marBottom w:val="0"/>
                                                  <w:divBdr>
                                                    <w:top w:val="none" w:sz="0" w:space="0" w:color="auto"/>
                                                    <w:left w:val="none" w:sz="0" w:space="0" w:color="auto"/>
                                                    <w:bottom w:val="none" w:sz="0" w:space="0" w:color="auto"/>
                                                    <w:right w:val="none" w:sz="0" w:space="0" w:color="auto"/>
                                                  </w:divBdr>
                                                  <w:divsChild>
                                                    <w:div w:id="928544070">
                                                      <w:marLeft w:val="-225"/>
                                                      <w:marRight w:val="-225"/>
                                                      <w:marTop w:val="120"/>
                                                      <w:marBottom w:val="0"/>
                                                      <w:divBdr>
                                                        <w:top w:val="none" w:sz="0" w:space="0" w:color="auto"/>
                                                        <w:left w:val="none" w:sz="0" w:space="0" w:color="auto"/>
                                                        <w:bottom w:val="none" w:sz="0" w:space="0" w:color="auto"/>
                                                        <w:right w:val="none" w:sz="0" w:space="0" w:color="auto"/>
                                                      </w:divBdr>
                                                      <w:divsChild>
                                                        <w:div w:id="22682464">
                                                          <w:marLeft w:val="0"/>
                                                          <w:marRight w:val="0"/>
                                                          <w:marTop w:val="0"/>
                                                          <w:marBottom w:val="0"/>
                                                          <w:divBdr>
                                                            <w:top w:val="none" w:sz="0" w:space="0" w:color="auto"/>
                                                            <w:left w:val="none" w:sz="0" w:space="0" w:color="auto"/>
                                                            <w:bottom w:val="none" w:sz="0" w:space="0" w:color="auto"/>
                                                            <w:right w:val="none" w:sz="0" w:space="0" w:color="auto"/>
                                                          </w:divBdr>
                                                        </w:div>
                                                        <w:div w:id="1197355536">
                                                          <w:marLeft w:val="0"/>
                                                          <w:marRight w:val="0"/>
                                                          <w:marTop w:val="0"/>
                                                          <w:marBottom w:val="60"/>
                                                          <w:divBdr>
                                                            <w:top w:val="none" w:sz="0" w:space="0" w:color="auto"/>
                                                            <w:left w:val="none" w:sz="0" w:space="0" w:color="auto"/>
                                                            <w:bottom w:val="none" w:sz="0" w:space="0" w:color="auto"/>
                                                            <w:right w:val="none" w:sz="0" w:space="0" w:color="auto"/>
                                                          </w:divBdr>
                                                          <w:divsChild>
                                                            <w:div w:id="1046181131">
                                                              <w:marLeft w:val="0"/>
                                                              <w:marRight w:val="60"/>
                                                              <w:marTop w:val="0"/>
                                                              <w:marBottom w:val="0"/>
                                                              <w:divBdr>
                                                                <w:top w:val="none" w:sz="0" w:space="0" w:color="auto"/>
                                                                <w:left w:val="none" w:sz="0" w:space="0" w:color="auto"/>
                                                                <w:bottom w:val="none" w:sz="0" w:space="0" w:color="auto"/>
                                                                <w:right w:val="none" w:sz="0" w:space="0" w:color="auto"/>
                                                              </w:divBdr>
                                                            </w:div>
                                                            <w:div w:id="1055810645">
                                                              <w:marLeft w:val="0"/>
                                                              <w:marRight w:val="0"/>
                                                              <w:marTop w:val="0"/>
                                                              <w:marBottom w:val="0"/>
                                                              <w:divBdr>
                                                                <w:top w:val="none" w:sz="0" w:space="0" w:color="auto"/>
                                                                <w:left w:val="none" w:sz="0" w:space="0" w:color="auto"/>
                                                                <w:bottom w:val="none" w:sz="0" w:space="0" w:color="auto"/>
                                                                <w:right w:val="none" w:sz="0" w:space="0" w:color="auto"/>
                                                              </w:divBdr>
                                                            </w:div>
                                                          </w:divsChild>
                                                        </w:div>
                                                        <w:div w:id="1846674752">
                                                          <w:marLeft w:val="0"/>
                                                          <w:marRight w:val="0"/>
                                                          <w:marTop w:val="0"/>
                                                          <w:marBottom w:val="0"/>
                                                          <w:divBdr>
                                                            <w:top w:val="none" w:sz="0" w:space="0" w:color="auto"/>
                                                            <w:left w:val="none" w:sz="0" w:space="0" w:color="auto"/>
                                                            <w:bottom w:val="none" w:sz="0" w:space="0" w:color="auto"/>
                                                            <w:right w:val="none" w:sz="0" w:space="0" w:color="auto"/>
                                                          </w:divBdr>
                                                          <w:divsChild>
                                                            <w:div w:id="348067272">
                                                              <w:marLeft w:val="0"/>
                                                              <w:marRight w:val="60"/>
                                                              <w:marTop w:val="0"/>
                                                              <w:marBottom w:val="0"/>
                                                              <w:divBdr>
                                                                <w:top w:val="none" w:sz="0" w:space="0" w:color="auto"/>
                                                                <w:left w:val="none" w:sz="0" w:space="0" w:color="auto"/>
                                                                <w:bottom w:val="none" w:sz="0" w:space="0" w:color="auto"/>
                                                                <w:right w:val="none" w:sz="0" w:space="0" w:color="auto"/>
                                                              </w:divBdr>
                                                            </w:div>
                                                            <w:div w:id="577398384">
                                                              <w:marLeft w:val="0"/>
                                                              <w:marRight w:val="0"/>
                                                              <w:marTop w:val="0"/>
                                                              <w:marBottom w:val="0"/>
                                                              <w:divBdr>
                                                                <w:top w:val="none" w:sz="0" w:space="0" w:color="auto"/>
                                                                <w:left w:val="none" w:sz="0" w:space="0" w:color="auto"/>
                                                                <w:bottom w:val="none" w:sz="0" w:space="0" w:color="auto"/>
                                                                <w:right w:val="none" w:sz="0" w:space="0" w:color="auto"/>
                                                              </w:divBdr>
                                                            </w:div>
                                                          </w:divsChild>
                                                        </w:div>
                                                        <w:div w:id="1715889741">
                                                          <w:marLeft w:val="0"/>
                                                          <w:marRight w:val="0"/>
                                                          <w:marTop w:val="60"/>
                                                          <w:marBottom w:val="240"/>
                                                          <w:divBdr>
                                                            <w:top w:val="none" w:sz="0" w:space="0" w:color="auto"/>
                                                            <w:left w:val="none" w:sz="0" w:space="0" w:color="auto"/>
                                                            <w:bottom w:val="none" w:sz="0" w:space="0" w:color="auto"/>
                                                            <w:right w:val="none" w:sz="0" w:space="0" w:color="auto"/>
                                                          </w:divBdr>
                                                        </w:div>
                                                      </w:divsChild>
                                                    </w:div>
                                                  </w:divsChild>
                                                </w:div>
                                                <w:div w:id="1572616708">
                                                  <w:marLeft w:val="0"/>
                                                  <w:marRight w:val="0"/>
                                                  <w:marTop w:val="0"/>
                                                  <w:marBottom w:val="0"/>
                                                  <w:divBdr>
                                                    <w:top w:val="none" w:sz="0" w:space="0" w:color="auto"/>
                                                    <w:left w:val="none" w:sz="0" w:space="0" w:color="auto"/>
                                                    <w:bottom w:val="none" w:sz="0" w:space="0" w:color="auto"/>
                                                    <w:right w:val="none" w:sz="0" w:space="0" w:color="auto"/>
                                                  </w:divBdr>
                                                  <w:divsChild>
                                                    <w:div w:id="1860969310">
                                                      <w:marLeft w:val="-225"/>
                                                      <w:marRight w:val="-225"/>
                                                      <w:marTop w:val="120"/>
                                                      <w:marBottom w:val="0"/>
                                                      <w:divBdr>
                                                        <w:top w:val="none" w:sz="0" w:space="0" w:color="auto"/>
                                                        <w:left w:val="none" w:sz="0" w:space="0" w:color="auto"/>
                                                        <w:bottom w:val="none" w:sz="0" w:space="0" w:color="auto"/>
                                                        <w:right w:val="none" w:sz="0" w:space="0" w:color="auto"/>
                                                      </w:divBdr>
                                                      <w:divsChild>
                                                        <w:div w:id="1214929221">
                                                          <w:marLeft w:val="0"/>
                                                          <w:marRight w:val="0"/>
                                                          <w:marTop w:val="0"/>
                                                          <w:marBottom w:val="0"/>
                                                          <w:divBdr>
                                                            <w:top w:val="none" w:sz="0" w:space="0" w:color="auto"/>
                                                            <w:left w:val="none" w:sz="0" w:space="0" w:color="auto"/>
                                                            <w:bottom w:val="none" w:sz="0" w:space="0" w:color="auto"/>
                                                            <w:right w:val="none" w:sz="0" w:space="0" w:color="auto"/>
                                                          </w:divBdr>
                                                        </w:div>
                                                        <w:div w:id="1136294182">
                                                          <w:marLeft w:val="0"/>
                                                          <w:marRight w:val="0"/>
                                                          <w:marTop w:val="0"/>
                                                          <w:marBottom w:val="60"/>
                                                          <w:divBdr>
                                                            <w:top w:val="none" w:sz="0" w:space="0" w:color="auto"/>
                                                            <w:left w:val="none" w:sz="0" w:space="0" w:color="auto"/>
                                                            <w:bottom w:val="none" w:sz="0" w:space="0" w:color="auto"/>
                                                            <w:right w:val="none" w:sz="0" w:space="0" w:color="auto"/>
                                                          </w:divBdr>
                                                          <w:divsChild>
                                                            <w:div w:id="1408041475">
                                                              <w:marLeft w:val="0"/>
                                                              <w:marRight w:val="60"/>
                                                              <w:marTop w:val="0"/>
                                                              <w:marBottom w:val="0"/>
                                                              <w:divBdr>
                                                                <w:top w:val="none" w:sz="0" w:space="0" w:color="auto"/>
                                                                <w:left w:val="none" w:sz="0" w:space="0" w:color="auto"/>
                                                                <w:bottom w:val="none" w:sz="0" w:space="0" w:color="auto"/>
                                                                <w:right w:val="none" w:sz="0" w:space="0" w:color="auto"/>
                                                              </w:divBdr>
                                                            </w:div>
                                                            <w:div w:id="731467446">
                                                              <w:marLeft w:val="0"/>
                                                              <w:marRight w:val="0"/>
                                                              <w:marTop w:val="0"/>
                                                              <w:marBottom w:val="0"/>
                                                              <w:divBdr>
                                                                <w:top w:val="none" w:sz="0" w:space="0" w:color="auto"/>
                                                                <w:left w:val="none" w:sz="0" w:space="0" w:color="auto"/>
                                                                <w:bottom w:val="none" w:sz="0" w:space="0" w:color="auto"/>
                                                                <w:right w:val="none" w:sz="0" w:space="0" w:color="auto"/>
                                                              </w:divBdr>
                                                            </w:div>
                                                          </w:divsChild>
                                                        </w:div>
                                                        <w:div w:id="1933121621">
                                                          <w:marLeft w:val="0"/>
                                                          <w:marRight w:val="0"/>
                                                          <w:marTop w:val="0"/>
                                                          <w:marBottom w:val="0"/>
                                                          <w:divBdr>
                                                            <w:top w:val="none" w:sz="0" w:space="0" w:color="auto"/>
                                                            <w:left w:val="none" w:sz="0" w:space="0" w:color="auto"/>
                                                            <w:bottom w:val="none" w:sz="0" w:space="0" w:color="auto"/>
                                                            <w:right w:val="none" w:sz="0" w:space="0" w:color="auto"/>
                                                          </w:divBdr>
                                                          <w:divsChild>
                                                            <w:div w:id="1593590075">
                                                              <w:marLeft w:val="0"/>
                                                              <w:marRight w:val="60"/>
                                                              <w:marTop w:val="0"/>
                                                              <w:marBottom w:val="0"/>
                                                              <w:divBdr>
                                                                <w:top w:val="none" w:sz="0" w:space="0" w:color="auto"/>
                                                                <w:left w:val="none" w:sz="0" w:space="0" w:color="auto"/>
                                                                <w:bottom w:val="none" w:sz="0" w:space="0" w:color="auto"/>
                                                                <w:right w:val="none" w:sz="0" w:space="0" w:color="auto"/>
                                                              </w:divBdr>
                                                            </w:div>
                                                            <w:div w:id="187833913">
                                                              <w:marLeft w:val="0"/>
                                                              <w:marRight w:val="0"/>
                                                              <w:marTop w:val="0"/>
                                                              <w:marBottom w:val="0"/>
                                                              <w:divBdr>
                                                                <w:top w:val="none" w:sz="0" w:space="0" w:color="auto"/>
                                                                <w:left w:val="none" w:sz="0" w:space="0" w:color="auto"/>
                                                                <w:bottom w:val="none" w:sz="0" w:space="0" w:color="auto"/>
                                                                <w:right w:val="none" w:sz="0" w:space="0" w:color="auto"/>
                                                              </w:divBdr>
                                                            </w:div>
                                                          </w:divsChild>
                                                        </w:div>
                                                        <w:div w:id="1934625819">
                                                          <w:marLeft w:val="0"/>
                                                          <w:marRight w:val="0"/>
                                                          <w:marTop w:val="60"/>
                                                          <w:marBottom w:val="240"/>
                                                          <w:divBdr>
                                                            <w:top w:val="none" w:sz="0" w:space="0" w:color="auto"/>
                                                            <w:left w:val="none" w:sz="0" w:space="0" w:color="auto"/>
                                                            <w:bottom w:val="none" w:sz="0" w:space="0" w:color="auto"/>
                                                            <w:right w:val="none" w:sz="0" w:space="0" w:color="auto"/>
                                                          </w:divBdr>
                                                        </w:div>
                                                      </w:divsChild>
                                                    </w:div>
                                                  </w:divsChild>
                                                </w:div>
                                                <w:div w:id="2114589687">
                                                  <w:marLeft w:val="0"/>
                                                  <w:marRight w:val="0"/>
                                                  <w:marTop w:val="0"/>
                                                  <w:marBottom w:val="0"/>
                                                  <w:divBdr>
                                                    <w:top w:val="none" w:sz="0" w:space="0" w:color="auto"/>
                                                    <w:left w:val="none" w:sz="0" w:space="0" w:color="auto"/>
                                                    <w:bottom w:val="none" w:sz="0" w:space="0" w:color="auto"/>
                                                    <w:right w:val="none" w:sz="0" w:space="0" w:color="auto"/>
                                                  </w:divBdr>
                                                  <w:divsChild>
                                                    <w:div w:id="1316452187">
                                                      <w:marLeft w:val="-225"/>
                                                      <w:marRight w:val="-225"/>
                                                      <w:marTop w:val="120"/>
                                                      <w:marBottom w:val="0"/>
                                                      <w:divBdr>
                                                        <w:top w:val="none" w:sz="0" w:space="0" w:color="auto"/>
                                                        <w:left w:val="none" w:sz="0" w:space="0" w:color="auto"/>
                                                        <w:bottom w:val="none" w:sz="0" w:space="0" w:color="auto"/>
                                                        <w:right w:val="none" w:sz="0" w:space="0" w:color="auto"/>
                                                      </w:divBdr>
                                                      <w:divsChild>
                                                        <w:div w:id="1298415562">
                                                          <w:marLeft w:val="0"/>
                                                          <w:marRight w:val="0"/>
                                                          <w:marTop w:val="0"/>
                                                          <w:marBottom w:val="0"/>
                                                          <w:divBdr>
                                                            <w:top w:val="none" w:sz="0" w:space="0" w:color="auto"/>
                                                            <w:left w:val="none" w:sz="0" w:space="0" w:color="auto"/>
                                                            <w:bottom w:val="none" w:sz="0" w:space="0" w:color="auto"/>
                                                            <w:right w:val="none" w:sz="0" w:space="0" w:color="auto"/>
                                                          </w:divBdr>
                                                        </w:div>
                                                        <w:div w:id="906375480">
                                                          <w:marLeft w:val="0"/>
                                                          <w:marRight w:val="0"/>
                                                          <w:marTop w:val="0"/>
                                                          <w:marBottom w:val="60"/>
                                                          <w:divBdr>
                                                            <w:top w:val="none" w:sz="0" w:space="0" w:color="auto"/>
                                                            <w:left w:val="none" w:sz="0" w:space="0" w:color="auto"/>
                                                            <w:bottom w:val="none" w:sz="0" w:space="0" w:color="auto"/>
                                                            <w:right w:val="none" w:sz="0" w:space="0" w:color="auto"/>
                                                          </w:divBdr>
                                                          <w:divsChild>
                                                            <w:div w:id="1002666409">
                                                              <w:marLeft w:val="0"/>
                                                              <w:marRight w:val="60"/>
                                                              <w:marTop w:val="0"/>
                                                              <w:marBottom w:val="0"/>
                                                              <w:divBdr>
                                                                <w:top w:val="none" w:sz="0" w:space="0" w:color="auto"/>
                                                                <w:left w:val="none" w:sz="0" w:space="0" w:color="auto"/>
                                                                <w:bottom w:val="none" w:sz="0" w:space="0" w:color="auto"/>
                                                                <w:right w:val="none" w:sz="0" w:space="0" w:color="auto"/>
                                                              </w:divBdr>
                                                            </w:div>
                                                            <w:div w:id="1670670375">
                                                              <w:marLeft w:val="0"/>
                                                              <w:marRight w:val="0"/>
                                                              <w:marTop w:val="0"/>
                                                              <w:marBottom w:val="0"/>
                                                              <w:divBdr>
                                                                <w:top w:val="none" w:sz="0" w:space="0" w:color="auto"/>
                                                                <w:left w:val="none" w:sz="0" w:space="0" w:color="auto"/>
                                                                <w:bottom w:val="none" w:sz="0" w:space="0" w:color="auto"/>
                                                                <w:right w:val="none" w:sz="0" w:space="0" w:color="auto"/>
                                                              </w:divBdr>
                                                            </w:div>
                                                          </w:divsChild>
                                                        </w:div>
                                                        <w:div w:id="42796018">
                                                          <w:marLeft w:val="0"/>
                                                          <w:marRight w:val="0"/>
                                                          <w:marTop w:val="0"/>
                                                          <w:marBottom w:val="0"/>
                                                          <w:divBdr>
                                                            <w:top w:val="none" w:sz="0" w:space="0" w:color="auto"/>
                                                            <w:left w:val="none" w:sz="0" w:space="0" w:color="auto"/>
                                                            <w:bottom w:val="none" w:sz="0" w:space="0" w:color="auto"/>
                                                            <w:right w:val="none" w:sz="0" w:space="0" w:color="auto"/>
                                                          </w:divBdr>
                                                          <w:divsChild>
                                                            <w:div w:id="1444032707">
                                                              <w:marLeft w:val="0"/>
                                                              <w:marRight w:val="60"/>
                                                              <w:marTop w:val="0"/>
                                                              <w:marBottom w:val="0"/>
                                                              <w:divBdr>
                                                                <w:top w:val="none" w:sz="0" w:space="0" w:color="auto"/>
                                                                <w:left w:val="none" w:sz="0" w:space="0" w:color="auto"/>
                                                                <w:bottom w:val="none" w:sz="0" w:space="0" w:color="auto"/>
                                                                <w:right w:val="none" w:sz="0" w:space="0" w:color="auto"/>
                                                              </w:divBdr>
                                                            </w:div>
                                                            <w:div w:id="1315990592">
                                                              <w:marLeft w:val="0"/>
                                                              <w:marRight w:val="0"/>
                                                              <w:marTop w:val="0"/>
                                                              <w:marBottom w:val="0"/>
                                                              <w:divBdr>
                                                                <w:top w:val="none" w:sz="0" w:space="0" w:color="auto"/>
                                                                <w:left w:val="none" w:sz="0" w:space="0" w:color="auto"/>
                                                                <w:bottom w:val="none" w:sz="0" w:space="0" w:color="auto"/>
                                                                <w:right w:val="none" w:sz="0" w:space="0" w:color="auto"/>
                                                              </w:divBdr>
                                                            </w:div>
                                                          </w:divsChild>
                                                        </w:div>
                                                        <w:div w:id="1698237386">
                                                          <w:marLeft w:val="0"/>
                                                          <w:marRight w:val="0"/>
                                                          <w:marTop w:val="60"/>
                                                          <w:marBottom w:val="240"/>
                                                          <w:divBdr>
                                                            <w:top w:val="none" w:sz="0" w:space="0" w:color="auto"/>
                                                            <w:left w:val="none" w:sz="0" w:space="0" w:color="auto"/>
                                                            <w:bottom w:val="none" w:sz="0" w:space="0" w:color="auto"/>
                                                            <w:right w:val="none" w:sz="0" w:space="0" w:color="auto"/>
                                                          </w:divBdr>
                                                        </w:div>
                                                      </w:divsChild>
                                                    </w:div>
                                                  </w:divsChild>
                                                </w:div>
                                                <w:div w:id="1312905076">
                                                  <w:marLeft w:val="0"/>
                                                  <w:marRight w:val="0"/>
                                                  <w:marTop w:val="0"/>
                                                  <w:marBottom w:val="0"/>
                                                  <w:divBdr>
                                                    <w:top w:val="none" w:sz="0" w:space="0" w:color="auto"/>
                                                    <w:left w:val="none" w:sz="0" w:space="0" w:color="auto"/>
                                                    <w:bottom w:val="none" w:sz="0" w:space="0" w:color="auto"/>
                                                    <w:right w:val="none" w:sz="0" w:space="0" w:color="auto"/>
                                                  </w:divBdr>
                                                  <w:divsChild>
                                                    <w:div w:id="607280357">
                                                      <w:marLeft w:val="-225"/>
                                                      <w:marRight w:val="-225"/>
                                                      <w:marTop w:val="120"/>
                                                      <w:marBottom w:val="0"/>
                                                      <w:divBdr>
                                                        <w:top w:val="none" w:sz="0" w:space="0" w:color="auto"/>
                                                        <w:left w:val="none" w:sz="0" w:space="0" w:color="auto"/>
                                                        <w:bottom w:val="none" w:sz="0" w:space="0" w:color="auto"/>
                                                        <w:right w:val="none" w:sz="0" w:space="0" w:color="auto"/>
                                                      </w:divBdr>
                                                      <w:divsChild>
                                                        <w:div w:id="396042">
                                                          <w:marLeft w:val="0"/>
                                                          <w:marRight w:val="0"/>
                                                          <w:marTop w:val="0"/>
                                                          <w:marBottom w:val="0"/>
                                                          <w:divBdr>
                                                            <w:top w:val="none" w:sz="0" w:space="0" w:color="auto"/>
                                                            <w:left w:val="none" w:sz="0" w:space="0" w:color="auto"/>
                                                            <w:bottom w:val="none" w:sz="0" w:space="0" w:color="auto"/>
                                                            <w:right w:val="none" w:sz="0" w:space="0" w:color="auto"/>
                                                          </w:divBdr>
                                                        </w:div>
                                                        <w:div w:id="281495960">
                                                          <w:marLeft w:val="0"/>
                                                          <w:marRight w:val="0"/>
                                                          <w:marTop w:val="0"/>
                                                          <w:marBottom w:val="60"/>
                                                          <w:divBdr>
                                                            <w:top w:val="none" w:sz="0" w:space="0" w:color="auto"/>
                                                            <w:left w:val="none" w:sz="0" w:space="0" w:color="auto"/>
                                                            <w:bottom w:val="none" w:sz="0" w:space="0" w:color="auto"/>
                                                            <w:right w:val="none" w:sz="0" w:space="0" w:color="auto"/>
                                                          </w:divBdr>
                                                          <w:divsChild>
                                                            <w:div w:id="455760290">
                                                              <w:marLeft w:val="0"/>
                                                              <w:marRight w:val="60"/>
                                                              <w:marTop w:val="0"/>
                                                              <w:marBottom w:val="0"/>
                                                              <w:divBdr>
                                                                <w:top w:val="none" w:sz="0" w:space="0" w:color="auto"/>
                                                                <w:left w:val="none" w:sz="0" w:space="0" w:color="auto"/>
                                                                <w:bottom w:val="none" w:sz="0" w:space="0" w:color="auto"/>
                                                                <w:right w:val="none" w:sz="0" w:space="0" w:color="auto"/>
                                                              </w:divBdr>
                                                            </w:div>
                                                            <w:div w:id="1165437041">
                                                              <w:marLeft w:val="0"/>
                                                              <w:marRight w:val="0"/>
                                                              <w:marTop w:val="0"/>
                                                              <w:marBottom w:val="0"/>
                                                              <w:divBdr>
                                                                <w:top w:val="none" w:sz="0" w:space="0" w:color="auto"/>
                                                                <w:left w:val="none" w:sz="0" w:space="0" w:color="auto"/>
                                                                <w:bottom w:val="none" w:sz="0" w:space="0" w:color="auto"/>
                                                                <w:right w:val="none" w:sz="0" w:space="0" w:color="auto"/>
                                                              </w:divBdr>
                                                            </w:div>
                                                          </w:divsChild>
                                                        </w:div>
                                                        <w:div w:id="25566038">
                                                          <w:marLeft w:val="0"/>
                                                          <w:marRight w:val="0"/>
                                                          <w:marTop w:val="0"/>
                                                          <w:marBottom w:val="0"/>
                                                          <w:divBdr>
                                                            <w:top w:val="none" w:sz="0" w:space="0" w:color="auto"/>
                                                            <w:left w:val="none" w:sz="0" w:space="0" w:color="auto"/>
                                                            <w:bottom w:val="none" w:sz="0" w:space="0" w:color="auto"/>
                                                            <w:right w:val="none" w:sz="0" w:space="0" w:color="auto"/>
                                                          </w:divBdr>
                                                          <w:divsChild>
                                                            <w:div w:id="2085909749">
                                                              <w:marLeft w:val="0"/>
                                                              <w:marRight w:val="60"/>
                                                              <w:marTop w:val="0"/>
                                                              <w:marBottom w:val="0"/>
                                                              <w:divBdr>
                                                                <w:top w:val="none" w:sz="0" w:space="0" w:color="auto"/>
                                                                <w:left w:val="none" w:sz="0" w:space="0" w:color="auto"/>
                                                                <w:bottom w:val="none" w:sz="0" w:space="0" w:color="auto"/>
                                                                <w:right w:val="none" w:sz="0" w:space="0" w:color="auto"/>
                                                              </w:divBdr>
                                                            </w:div>
                                                            <w:div w:id="541984158">
                                                              <w:marLeft w:val="0"/>
                                                              <w:marRight w:val="0"/>
                                                              <w:marTop w:val="0"/>
                                                              <w:marBottom w:val="0"/>
                                                              <w:divBdr>
                                                                <w:top w:val="none" w:sz="0" w:space="0" w:color="auto"/>
                                                                <w:left w:val="none" w:sz="0" w:space="0" w:color="auto"/>
                                                                <w:bottom w:val="none" w:sz="0" w:space="0" w:color="auto"/>
                                                                <w:right w:val="none" w:sz="0" w:space="0" w:color="auto"/>
                                                              </w:divBdr>
                                                            </w:div>
                                                          </w:divsChild>
                                                        </w:div>
                                                        <w:div w:id="1330215201">
                                                          <w:marLeft w:val="0"/>
                                                          <w:marRight w:val="0"/>
                                                          <w:marTop w:val="60"/>
                                                          <w:marBottom w:val="240"/>
                                                          <w:divBdr>
                                                            <w:top w:val="none" w:sz="0" w:space="0" w:color="auto"/>
                                                            <w:left w:val="none" w:sz="0" w:space="0" w:color="auto"/>
                                                            <w:bottom w:val="none" w:sz="0" w:space="0" w:color="auto"/>
                                                            <w:right w:val="none" w:sz="0" w:space="0" w:color="auto"/>
                                                          </w:divBdr>
                                                        </w:div>
                                                      </w:divsChild>
                                                    </w:div>
                                                  </w:divsChild>
                                                </w:div>
                                                <w:div w:id="1638366420">
                                                  <w:marLeft w:val="0"/>
                                                  <w:marRight w:val="0"/>
                                                  <w:marTop w:val="0"/>
                                                  <w:marBottom w:val="0"/>
                                                  <w:divBdr>
                                                    <w:top w:val="none" w:sz="0" w:space="0" w:color="auto"/>
                                                    <w:left w:val="none" w:sz="0" w:space="0" w:color="auto"/>
                                                    <w:bottom w:val="none" w:sz="0" w:space="0" w:color="auto"/>
                                                    <w:right w:val="none" w:sz="0" w:space="0" w:color="auto"/>
                                                  </w:divBdr>
                                                  <w:divsChild>
                                                    <w:div w:id="276912103">
                                                      <w:marLeft w:val="-225"/>
                                                      <w:marRight w:val="-225"/>
                                                      <w:marTop w:val="120"/>
                                                      <w:marBottom w:val="0"/>
                                                      <w:divBdr>
                                                        <w:top w:val="none" w:sz="0" w:space="0" w:color="auto"/>
                                                        <w:left w:val="none" w:sz="0" w:space="0" w:color="auto"/>
                                                        <w:bottom w:val="none" w:sz="0" w:space="0" w:color="auto"/>
                                                        <w:right w:val="none" w:sz="0" w:space="0" w:color="auto"/>
                                                      </w:divBdr>
                                                      <w:divsChild>
                                                        <w:div w:id="581374153">
                                                          <w:marLeft w:val="0"/>
                                                          <w:marRight w:val="0"/>
                                                          <w:marTop w:val="0"/>
                                                          <w:marBottom w:val="0"/>
                                                          <w:divBdr>
                                                            <w:top w:val="none" w:sz="0" w:space="0" w:color="auto"/>
                                                            <w:left w:val="none" w:sz="0" w:space="0" w:color="auto"/>
                                                            <w:bottom w:val="none" w:sz="0" w:space="0" w:color="auto"/>
                                                            <w:right w:val="none" w:sz="0" w:space="0" w:color="auto"/>
                                                          </w:divBdr>
                                                        </w:div>
                                                        <w:div w:id="687102699">
                                                          <w:marLeft w:val="0"/>
                                                          <w:marRight w:val="0"/>
                                                          <w:marTop w:val="0"/>
                                                          <w:marBottom w:val="60"/>
                                                          <w:divBdr>
                                                            <w:top w:val="none" w:sz="0" w:space="0" w:color="auto"/>
                                                            <w:left w:val="none" w:sz="0" w:space="0" w:color="auto"/>
                                                            <w:bottom w:val="none" w:sz="0" w:space="0" w:color="auto"/>
                                                            <w:right w:val="none" w:sz="0" w:space="0" w:color="auto"/>
                                                          </w:divBdr>
                                                          <w:divsChild>
                                                            <w:div w:id="1881745648">
                                                              <w:marLeft w:val="0"/>
                                                              <w:marRight w:val="60"/>
                                                              <w:marTop w:val="0"/>
                                                              <w:marBottom w:val="0"/>
                                                              <w:divBdr>
                                                                <w:top w:val="none" w:sz="0" w:space="0" w:color="auto"/>
                                                                <w:left w:val="none" w:sz="0" w:space="0" w:color="auto"/>
                                                                <w:bottom w:val="none" w:sz="0" w:space="0" w:color="auto"/>
                                                                <w:right w:val="none" w:sz="0" w:space="0" w:color="auto"/>
                                                              </w:divBdr>
                                                            </w:div>
                                                            <w:div w:id="569312631">
                                                              <w:marLeft w:val="0"/>
                                                              <w:marRight w:val="0"/>
                                                              <w:marTop w:val="0"/>
                                                              <w:marBottom w:val="0"/>
                                                              <w:divBdr>
                                                                <w:top w:val="none" w:sz="0" w:space="0" w:color="auto"/>
                                                                <w:left w:val="none" w:sz="0" w:space="0" w:color="auto"/>
                                                                <w:bottom w:val="none" w:sz="0" w:space="0" w:color="auto"/>
                                                                <w:right w:val="none" w:sz="0" w:space="0" w:color="auto"/>
                                                              </w:divBdr>
                                                            </w:div>
                                                          </w:divsChild>
                                                        </w:div>
                                                        <w:div w:id="864292567">
                                                          <w:marLeft w:val="0"/>
                                                          <w:marRight w:val="0"/>
                                                          <w:marTop w:val="0"/>
                                                          <w:marBottom w:val="0"/>
                                                          <w:divBdr>
                                                            <w:top w:val="none" w:sz="0" w:space="0" w:color="auto"/>
                                                            <w:left w:val="none" w:sz="0" w:space="0" w:color="auto"/>
                                                            <w:bottom w:val="none" w:sz="0" w:space="0" w:color="auto"/>
                                                            <w:right w:val="none" w:sz="0" w:space="0" w:color="auto"/>
                                                          </w:divBdr>
                                                          <w:divsChild>
                                                            <w:div w:id="297414419">
                                                              <w:marLeft w:val="0"/>
                                                              <w:marRight w:val="60"/>
                                                              <w:marTop w:val="0"/>
                                                              <w:marBottom w:val="0"/>
                                                              <w:divBdr>
                                                                <w:top w:val="none" w:sz="0" w:space="0" w:color="auto"/>
                                                                <w:left w:val="none" w:sz="0" w:space="0" w:color="auto"/>
                                                                <w:bottom w:val="none" w:sz="0" w:space="0" w:color="auto"/>
                                                                <w:right w:val="none" w:sz="0" w:space="0" w:color="auto"/>
                                                              </w:divBdr>
                                                            </w:div>
                                                            <w:div w:id="1227764437">
                                                              <w:marLeft w:val="0"/>
                                                              <w:marRight w:val="0"/>
                                                              <w:marTop w:val="0"/>
                                                              <w:marBottom w:val="0"/>
                                                              <w:divBdr>
                                                                <w:top w:val="none" w:sz="0" w:space="0" w:color="auto"/>
                                                                <w:left w:val="none" w:sz="0" w:space="0" w:color="auto"/>
                                                                <w:bottom w:val="none" w:sz="0" w:space="0" w:color="auto"/>
                                                                <w:right w:val="none" w:sz="0" w:space="0" w:color="auto"/>
                                                              </w:divBdr>
                                                            </w:div>
                                                          </w:divsChild>
                                                        </w:div>
                                                        <w:div w:id="1390495526">
                                                          <w:marLeft w:val="0"/>
                                                          <w:marRight w:val="0"/>
                                                          <w:marTop w:val="60"/>
                                                          <w:marBottom w:val="240"/>
                                                          <w:divBdr>
                                                            <w:top w:val="none" w:sz="0" w:space="0" w:color="auto"/>
                                                            <w:left w:val="none" w:sz="0" w:space="0" w:color="auto"/>
                                                            <w:bottom w:val="none" w:sz="0" w:space="0" w:color="auto"/>
                                                            <w:right w:val="none" w:sz="0" w:space="0" w:color="auto"/>
                                                          </w:divBdr>
                                                        </w:div>
                                                      </w:divsChild>
                                                    </w:div>
                                                  </w:divsChild>
                                                </w:div>
                                                <w:div w:id="1005741645">
                                                  <w:marLeft w:val="0"/>
                                                  <w:marRight w:val="0"/>
                                                  <w:marTop w:val="0"/>
                                                  <w:marBottom w:val="0"/>
                                                  <w:divBdr>
                                                    <w:top w:val="none" w:sz="0" w:space="0" w:color="auto"/>
                                                    <w:left w:val="none" w:sz="0" w:space="0" w:color="auto"/>
                                                    <w:bottom w:val="none" w:sz="0" w:space="0" w:color="auto"/>
                                                    <w:right w:val="none" w:sz="0" w:space="0" w:color="auto"/>
                                                  </w:divBdr>
                                                  <w:divsChild>
                                                    <w:div w:id="328214005">
                                                      <w:marLeft w:val="-225"/>
                                                      <w:marRight w:val="-225"/>
                                                      <w:marTop w:val="120"/>
                                                      <w:marBottom w:val="0"/>
                                                      <w:divBdr>
                                                        <w:top w:val="none" w:sz="0" w:space="0" w:color="auto"/>
                                                        <w:left w:val="none" w:sz="0" w:space="0" w:color="auto"/>
                                                        <w:bottom w:val="none" w:sz="0" w:space="0" w:color="auto"/>
                                                        <w:right w:val="none" w:sz="0" w:space="0" w:color="auto"/>
                                                      </w:divBdr>
                                                      <w:divsChild>
                                                        <w:div w:id="2036038830">
                                                          <w:marLeft w:val="0"/>
                                                          <w:marRight w:val="0"/>
                                                          <w:marTop w:val="0"/>
                                                          <w:marBottom w:val="0"/>
                                                          <w:divBdr>
                                                            <w:top w:val="none" w:sz="0" w:space="0" w:color="auto"/>
                                                            <w:left w:val="none" w:sz="0" w:space="0" w:color="auto"/>
                                                            <w:bottom w:val="none" w:sz="0" w:space="0" w:color="auto"/>
                                                            <w:right w:val="none" w:sz="0" w:space="0" w:color="auto"/>
                                                          </w:divBdr>
                                                        </w:div>
                                                        <w:div w:id="1042704364">
                                                          <w:marLeft w:val="0"/>
                                                          <w:marRight w:val="0"/>
                                                          <w:marTop w:val="0"/>
                                                          <w:marBottom w:val="60"/>
                                                          <w:divBdr>
                                                            <w:top w:val="none" w:sz="0" w:space="0" w:color="auto"/>
                                                            <w:left w:val="none" w:sz="0" w:space="0" w:color="auto"/>
                                                            <w:bottom w:val="none" w:sz="0" w:space="0" w:color="auto"/>
                                                            <w:right w:val="none" w:sz="0" w:space="0" w:color="auto"/>
                                                          </w:divBdr>
                                                          <w:divsChild>
                                                            <w:div w:id="1278023772">
                                                              <w:marLeft w:val="0"/>
                                                              <w:marRight w:val="60"/>
                                                              <w:marTop w:val="0"/>
                                                              <w:marBottom w:val="0"/>
                                                              <w:divBdr>
                                                                <w:top w:val="none" w:sz="0" w:space="0" w:color="auto"/>
                                                                <w:left w:val="none" w:sz="0" w:space="0" w:color="auto"/>
                                                                <w:bottom w:val="none" w:sz="0" w:space="0" w:color="auto"/>
                                                                <w:right w:val="none" w:sz="0" w:space="0" w:color="auto"/>
                                                              </w:divBdr>
                                                            </w:div>
                                                            <w:div w:id="236794832">
                                                              <w:marLeft w:val="0"/>
                                                              <w:marRight w:val="0"/>
                                                              <w:marTop w:val="0"/>
                                                              <w:marBottom w:val="0"/>
                                                              <w:divBdr>
                                                                <w:top w:val="none" w:sz="0" w:space="0" w:color="auto"/>
                                                                <w:left w:val="none" w:sz="0" w:space="0" w:color="auto"/>
                                                                <w:bottom w:val="none" w:sz="0" w:space="0" w:color="auto"/>
                                                                <w:right w:val="none" w:sz="0" w:space="0" w:color="auto"/>
                                                              </w:divBdr>
                                                            </w:div>
                                                          </w:divsChild>
                                                        </w:div>
                                                        <w:div w:id="2086417563">
                                                          <w:marLeft w:val="0"/>
                                                          <w:marRight w:val="0"/>
                                                          <w:marTop w:val="0"/>
                                                          <w:marBottom w:val="0"/>
                                                          <w:divBdr>
                                                            <w:top w:val="none" w:sz="0" w:space="0" w:color="auto"/>
                                                            <w:left w:val="none" w:sz="0" w:space="0" w:color="auto"/>
                                                            <w:bottom w:val="none" w:sz="0" w:space="0" w:color="auto"/>
                                                            <w:right w:val="none" w:sz="0" w:space="0" w:color="auto"/>
                                                          </w:divBdr>
                                                          <w:divsChild>
                                                            <w:div w:id="12876513">
                                                              <w:marLeft w:val="0"/>
                                                              <w:marRight w:val="60"/>
                                                              <w:marTop w:val="0"/>
                                                              <w:marBottom w:val="0"/>
                                                              <w:divBdr>
                                                                <w:top w:val="none" w:sz="0" w:space="0" w:color="auto"/>
                                                                <w:left w:val="none" w:sz="0" w:space="0" w:color="auto"/>
                                                                <w:bottom w:val="none" w:sz="0" w:space="0" w:color="auto"/>
                                                                <w:right w:val="none" w:sz="0" w:space="0" w:color="auto"/>
                                                              </w:divBdr>
                                                            </w:div>
                                                            <w:div w:id="649678103">
                                                              <w:marLeft w:val="0"/>
                                                              <w:marRight w:val="0"/>
                                                              <w:marTop w:val="0"/>
                                                              <w:marBottom w:val="0"/>
                                                              <w:divBdr>
                                                                <w:top w:val="none" w:sz="0" w:space="0" w:color="auto"/>
                                                                <w:left w:val="none" w:sz="0" w:space="0" w:color="auto"/>
                                                                <w:bottom w:val="none" w:sz="0" w:space="0" w:color="auto"/>
                                                                <w:right w:val="none" w:sz="0" w:space="0" w:color="auto"/>
                                                              </w:divBdr>
                                                            </w:div>
                                                          </w:divsChild>
                                                        </w:div>
                                                        <w:div w:id="757950008">
                                                          <w:marLeft w:val="0"/>
                                                          <w:marRight w:val="0"/>
                                                          <w:marTop w:val="60"/>
                                                          <w:marBottom w:val="240"/>
                                                          <w:divBdr>
                                                            <w:top w:val="none" w:sz="0" w:space="0" w:color="auto"/>
                                                            <w:left w:val="none" w:sz="0" w:space="0" w:color="auto"/>
                                                            <w:bottom w:val="none" w:sz="0" w:space="0" w:color="auto"/>
                                                            <w:right w:val="none" w:sz="0" w:space="0" w:color="auto"/>
                                                          </w:divBdr>
                                                        </w:div>
                                                      </w:divsChild>
                                                    </w:div>
                                                  </w:divsChild>
                                                </w:div>
                                              </w:divsChild>
                                            </w:div>
                                          </w:divsChild>
                                        </w:div>
                                        <w:div w:id="1798640320">
                                          <w:marLeft w:val="0"/>
                                          <w:marRight w:val="0"/>
                                          <w:marTop w:val="0"/>
                                          <w:marBottom w:val="0"/>
                                          <w:divBdr>
                                            <w:top w:val="none" w:sz="0" w:space="0" w:color="auto"/>
                                            <w:left w:val="none" w:sz="0" w:space="0" w:color="auto"/>
                                            <w:bottom w:val="none" w:sz="0" w:space="0" w:color="auto"/>
                                            <w:right w:val="none" w:sz="0" w:space="0" w:color="auto"/>
                                          </w:divBdr>
                                          <w:divsChild>
                                            <w:div w:id="46952859">
                                              <w:marLeft w:val="-225"/>
                                              <w:marRight w:val="-225"/>
                                              <w:marTop w:val="360"/>
                                              <w:marBottom w:val="0"/>
                                              <w:divBdr>
                                                <w:top w:val="none" w:sz="0" w:space="0" w:color="auto"/>
                                                <w:left w:val="none" w:sz="0" w:space="0" w:color="auto"/>
                                                <w:bottom w:val="none" w:sz="0" w:space="0" w:color="auto"/>
                                                <w:right w:val="none" w:sz="0" w:space="0" w:color="auto"/>
                                              </w:divBdr>
                                              <w:divsChild>
                                                <w:div w:id="1920285861">
                                                  <w:marLeft w:val="0"/>
                                                  <w:marRight w:val="0"/>
                                                  <w:marTop w:val="0"/>
                                                  <w:marBottom w:val="0"/>
                                                  <w:divBdr>
                                                    <w:top w:val="none" w:sz="0" w:space="0" w:color="auto"/>
                                                    <w:left w:val="none" w:sz="0" w:space="0" w:color="auto"/>
                                                    <w:bottom w:val="none" w:sz="0" w:space="0" w:color="auto"/>
                                                    <w:right w:val="none" w:sz="0" w:space="0" w:color="auto"/>
                                                  </w:divBdr>
                                                  <w:divsChild>
                                                    <w:div w:id="776563199">
                                                      <w:marLeft w:val="-225"/>
                                                      <w:marRight w:val="-225"/>
                                                      <w:marTop w:val="120"/>
                                                      <w:marBottom w:val="0"/>
                                                      <w:divBdr>
                                                        <w:top w:val="none" w:sz="0" w:space="0" w:color="auto"/>
                                                        <w:left w:val="none" w:sz="0" w:space="0" w:color="auto"/>
                                                        <w:bottom w:val="none" w:sz="0" w:space="0" w:color="auto"/>
                                                        <w:right w:val="none" w:sz="0" w:space="0" w:color="auto"/>
                                                      </w:divBdr>
                                                      <w:divsChild>
                                                        <w:div w:id="618953456">
                                                          <w:marLeft w:val="0"/>
                                                          <w:marRight w:val="0"/>
                                                          <w:marTop w:val="0"/>
                                                          <w:marBottom w:val="0"/>
                                                          <w:divBdr>
                                                            <w:top w:val="none" w:sz="0" w:space="0" w:color="auto"/>
                                                            <w:left w:val="none" w:sz="0" w:space="0" w:color="auto"/>
                                                            <w:bottom w:val="none" w:sz="0" w:space="0" w:color="auto"/>
                                                            <w:right w:val="none" w:sz="0" w:space="0" w:color="auto"/>
                                                          </w:divBdr>
                                                        </w:div>
                                                        <w:div w:id="1981885417">
                                                          <w:marLeft w:val="0"/>
                                                          <w:marRight w:val="0"/>
                                                          <w:marTop w:val="0"/>
                                                          <w:marBottom w:val="60"/>
                                                          <w:divBdr>
                                                            <w:top w:val="none" w:sz="0" w:space="0" w:color="auto"/>
                                                            <w:left w:val="none" w:sz="0" w:space="0" w:color="auto"/>
                                                            <w:bottom w:val="none" w:sz="0" w:space="0" w:color="auto"/>
                                                            <w:right w:val="none" w:sz="0" w:space="0" w:color="auto"/>
                                                          </w:divBdr>
                                                          <w:divsChild>
                                                            <w:div w:id="2141873186">
                                                              <w:marLeft w:val="0"/>
                                                              <w:marRight w:val="60"/>
                                                              <w:marTop w:val="0"/>
                                                              <w:marBottom w:val="0"/>
                                                              <w:divBdr>
                                                                <w:top w:val="none" w:sz="0" w:space="0" w:color="auto"/>
                                                                <w:left w:val="none" w:sz="0" w:space="0" w:color="auto"/>
                                                                <w:bottom w:val="none" w:sz="0" w:space="0" w:color="auto"/>
                                                                <w:right w:val="none" w:sz="0" w:space="0" w:color="auto"/>
                                                              </w:divBdr>
                                                            </w:div>
                                                            <w:div w:id="385374210">
                                                              <w:marLeft w:val="0"/>
                                                              <w:marRight w:val="0"/>
                                                              <w:marTop w:val="0"/>
                                                              <w:marBottom w:val="0"/>
                                                              <w:divBdr>
                                                                <w:top w:val="none" w:sz="0" w:space="0" w:color="auto"/>
                                                                <w:left w:val="none" w:sz="0" w:space="0" w:color="auto"/>
                                                                <w:bottom w:val="none" w:sz="0" w:space="0" w:color="auto"/>
                                                                <w:right w:val="none" w:sz="0" w:space="0" w:color="auto"/>
                                                              </w:divBdr>
                                                            </w:div>
                                                          </w:divsChild>
                                                        </w:div>
                                                        <w:div w:id="489560267">
                                                          <w:marLeft w:val="0"/>
                                                          <w:marRight w:val="0"/>
                                                          <w:marTop w:val="0"/>
                                                          <w:marBottom w:val="0"/>
                                                          <w:divBdr>
                                                            <w:top w:val="none" w:sz="0" w:space="0" w:color="auto"/>
                                                            <w:left w:val="none" w:sz="0" w:space="0" w:color="auto"/>
                                                            <w:bottom w:val="none" w:sz="0" w:space="0" w:color="auto"/>
                                                            <w:right w:val="none" w:sz="0" w:space="0" w:color="auto"/>
                                                          </w:divBdr>
                                                          <w:divsChild>
                                                            <w:div w:id="808089495">
                                                              <w:marLeft w:val="0"/>
                                                              <w:marRight w:val="60"/>
                                                              <w:marTop w:val="0"/>
                                                              <w:marBottom w:val="0"/>
                                                              <w:divBdr>
                                                                <w:top w:val="none" w:sz="0" w:space="0" w:color="auto"/>
                                                                <w:left w:val="none" w:sz="0" w:space="0" w:color="auto"/>
                                                                <w:bottom w:val="none" w:sz="0" w:space="0" w:color="auto"/>
                                                                <w:right w:val="none" w:sz="0" w:space="0" w:color="auto"/>
                                                              </w:divBdr>
                                                            </w:div>
                                                            <w:div w:id="272203082">
                                                              <w:marLeft w:val="0"/>
                                                              <w:marRight w:val="0"/>
                                                              <w:marTop w:val="0"/>
                                                              <w:marBottom w:val="0"/>
                                                              <w:divBdr>
                                                                <w:top w:val="none" w:sz="0" w:space="0" w:color="auto"/>
                                                                <w:left w:val="none" w:sz="0" w:space="0" w:color="auto"/>
                                                                <w:bottom w:val="none" w:sz="0" w:space="0" w:color="auto"/>
                                                                <w:right w:val="none" w:sz="0" w:space="0" w:color="auto"/>
                                                              </w:divBdr>
                                                              <w:divsChild>
                                                                <w:div w:id="19401365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35239022">
                                                          <w:marLeft w:val="0"/>
                                                          <w:marRight w:val="0"/>
                                                          <w:marTop w:val="60"/>
                                                          <w:marBottom w:val="240"/>
                                                          <w:divBdr>
                                                            <w:top w:val="none" w:sz="0" w:space="0" w:color="auto"/>
                                                            <w:left w:val="none" w:sz="0" w:space="0" w:color="auto"/>
                                                            <w:bottom w:val="none" w:sz="0" w:space="0" w:color="auto"/>
                                                            <w:right w:val="none" w:sz="0" w:space="0" w:color="auto"/>
                                                          </w:divBdr>
                                                        </w:div>
                                                      </w:divsChild>
                                                    </w:div>
                                                  </w:divsChild>
                                                </w:div>
                                                <w:div w:id="1610426955">
                                                  <w:marLeft w:val="0"/>
                                                  <w:marRight w:val="0"/>
                                                  <w:marTop w:val="0"/>
                                                  <w:marBottom w:val="0"/>
                                                  <w:divBdr>
                                                    <w:top w:val="none" w:sz="0" w:space="0" w:color="auto"/>
                                                    <w:left w:val="none" w:sz="0" w:space="0" w:color="auto"/>
                                                    <w:bottom w:val="none" w:sz="0" w:space="0" w:color="auto"/>
                                                    <w:right w:val="none" w:sz="0" w:space="0" w:color="auto"/>
                                                  </w:divBdr>
                                                  <w:divsChild>
                                                    <w:div w:id="1455948712">
                                                      <w:marLeft w:val="-225"/>
                                                      <w:marRight w:val="-225"/>
                                                      <w:marTop w:val="120"/>
                                                      <w:marBottom w:val="0"/>
                                                      <w:divBdr>
                                                        <w:top w:val="none" w:sz="0" w:space="0" w:color="auto"/>
                                                        <w:left w:val="none" w:sz="0" w:space="0" w:color="auto"/>
                                                        <w:bottom w:val="none" w:sz="0" w:space="0" w:color="auto"/>
                                                        <w:right w:val="none" w:sz="0" w:space="0" w:color="auto"/>
                                                      </w:divBdr>
                                                      <w:divsChild>
                                                        <w:div w:id="632103006">
                                                          <w:marLeft w:val="0"/>
                                                          <w:marRight w:val="0"/>
                                                          <w:marTop w:val="0"/>
                                                          <w:marBottom w:val="0"/>
                                                          <w:divBdr>
                                                            <w:top w:val="none" w:sz="0" w:space="0" w:color="auto"/>
                                                            <w:left w:val="none" w:sz="0" w:space="0" w:color="auto"/>
                                                            <w:bottom w:val="none" w:sz="0" w:space="0" w:color="auto"/>
                                                            <w:right w:val="none" w:sz="0" w:space="0" w:color="auto"/>
                                                          </w:divBdr>
                                                        </w:div>
                                                        <w:div w:id="251403377">
                                                          <w:marLeft w:val="0"/>
                                                          <w:marRight w:val="0"/>
                                                          <w:marTop w:val="0"/>
                                                          <w:marBottom w:val="60"/>
                                                          <w:divBdr>
                                                            <w:top w:val="none" w:sz="0" w:space="0" w:color="auto"/>
                                                            <w:left w:val="none" w:sz="0" w:space="0" w:color="auto"/>
                                                            <w:bottom w:val="none" w:sz="0" w:space="0" w:color="auto"/>
                                                            <w:right w:val="none" w:sz="0" w:space="0" w:color="auto"/>
                                                          </w:divBdr>
                                                          <w:divsChild>
                                                            <w:div w:id="956061694">
                                                              <w:marLeft w:val="0"/>
                                                              <w:marRight w:val="60"/>
                                                              <w:marTop w:val="0"/>
                                                              <w:marBottom w:val="0"/>
                                                              <w:divBdr>
                                                                <w:top w:val="none" w:sz="0" w:space="0" w:color="auto"/>
                                                                <w:left w:val="none" w:sz="0" w:space="0" w:color="auto"/>
                                                                <w:bottom w:val="none" w:sz="0" w:space="0" w:color="auto"/>
                                                                <w:right w:val="none" w:sz="0" w:space="0" w:color="auto"/>
                                                              </w:divBdr>
                                                            </w:div>
                                                            <w:div w:id="1376346593">
                                                              <w:marLeft w:val="0"/>
                                                              <w:marRight w:val="0"/>
                                                              <w:marTop w:val="0"/>
                                                              <w:marBottom w:val="0"/>
                                                              <w:divBdr>
                                                                <w:top w:val="none" w:sz="0" w:space="0" w:color="auto"/>
                                                                <w:left w:val="none" w:sz="0" w:space="0" w:color="auto"/>
                                                                <w:bottom w:val="none" w:sz="0" w:space="0" w:color="auto"/>
                                                                <w:right w:val="none" w:sz="0" w:space="0" w:color="auto"/>
                                                              </w:divBdr>
                                                            </w:div>
                                                          </w:divsChild>
                                                        </w:div>
                                                        <w:div w:id="1637221415">
                                                          <w:marLeft w:val="0"/>
                                                          <w:marRight w:val="0"/>
                                                          <w:marTop w:val="0"/>
                                                          <w:marBottom w:val="0"/>
                                                          <w:divBdr>
                                                            <w:top w:val="none" w:sz="0" w:space="0" w:color="auto"/>
                                                            <w:left w:val="none" w:sz="0" w:space="0" w:color="auto"/>
                                                            <w:bottom w:val="none" w:sz="0" w:space="0" w:color="auto"/>
                                                            <w:right w:val="none" w:sz="0" w:space="0" w:color="auto"/>
                                                          </w:divBdr>
                                                          <w:divsChild>
                                                            <w:div w:id="666520397">
                                                              <w:marLeft w:val="0"/>
                                                              <w:marRight w:val="60"/>
                                                              <w:marTop w:val="0"/>
                                                              <w:marBottom w:val="0"/>
                                                              <w:divBdr>
                                                                <w:top w:val="none" w:sz="0" w:space="0" w:color="auto"/>
                                                                <w:left w:val="none" w:sz="0" w:space="0" w:color="auto"/>
                                                                <w:bottom w:val="none" w:sz="0" w:space="0" w:color="auto"/>
                                                                <w:right w:val="none" w:sz="0" w:space="0" w:color="auto"/>
                                                              </w:divBdr>
                                                            </w:div>
                                                            <w:div w:id="2051565701">
                                                              <w:marLeft w:val="0"/>
                                                              <w:marRight w:val="0"/>
                                                              <w:marTop w:val="0"/>
                                                              <w:marBottom w:val="0"/>
                                                              <w:divBdr>
                                                                <w:top w:val="none" w:sz="0" w:space="0" w:color="auto"/>
                                                                <w:left w:val="none" w:sz="0" w:space="0" w:color="auto"/>
                                                                <w:bottom w:val="none" w:sz="0" w:space="0" w:color="auto"/>
                                                                <w:right w:val="none" w:sz="0" w:space="0" w:color="auto"/>
                                                              </w:divBdr>
                                                            </w:div>
                                                          </w:divsChild>
                                                        </w:div>
                                                        <w:div w:id="1441029042">
                                                          <w:marLeft w:val="0"/>
                                                          <w:marRight w:val="0"/>
                                                          <w:marTop w:val="60"/>
                                                          <w:marBottom w:val="240"/>
                                                          <w:divBdr>
                                                            <w:top w:val="none" w:sz="0" w:space="0" w:color="auto"/>
                                                            <w:left w:val="none" w:sz="0" w:space="0" w:color="auto"/>
                                                            <w:bottom w:val="none" w:sz="0" w:space="0" w:color="auto"/>
                                                            <w:right w:val="none" w:sz="0" w:space="0" w:color="auto"/>
                                                          </w:divBdr>
                                                        </w:div>
                                                      </w:divsChild>
                                                    </w:div>
                                                  </w:divsChild>
                                                </w:div>
                                              </w:divsChild>
                                            </w:div>
                                          </w:divsChild>
                                        </w:div>
                                        <w:div w:id="641036573">
                                          <w:marLeft w:val="0"/>
                                          <w:marRight w:val="0"/>
                                          <w:marTop w:val="0"/>
                                          <w:marBottom w:val="0"/>
                                          <w:divBdr>
                                            <w:top w:val="none" w:sz="0" w:space="0" w:color="auto"/>
                                            <w:left w:val="none" w:sz="0" w:space="0" w:color="auto"/>
                                            <w:bottom w:val="none" w:sz="0" w:space="0" w:color="auto"/>
                                            <w:right w:val="none" w:sz="0" w:space="0" w:color="auto"/>
                                          </w:divBdr>
                                          <w:divsChild>
                                            <w:div w:id="1851793191">
                                              <w:marLeft w:val="-225"/>
                                              <w:marRight w:val="-225"/>
                                              <w:marTop w:val="360"/>
                                              <w:marBottom w:val="0"/>
                                              <w:divBdr>
                                                <w:top w:val="none" w:sz="0" w:space="0" w:color="auto"/>
                                                <w:left w:val="none" w:sz="0" w:space="0" w:color="auto"/>
                                                <w:bottom w:val="none" w:sz="0" w:space="0" w:color="auto"/>
                                                <w:right w:val="none" w:sz="0" w:space="0" w:color="auto"/>
                                              </w:divBdr>
                                              <w:divsChild>
                                                <w:div w:id="1976251040">
                                                  <w:marLeft w:val="0"/>
                                                  <w:marRight w:val="0"/>
                                                  <w:marTop w:val="0"/>
                                                  <w:marBottom w:val="0"/>
                                                  <w:divBdr>
                                                    <w:top w:val="none" w:sz="0" w:space="0" w:color="auto"/>
                                                    <w:left w:val="none" w:sz="0" w:space="0" w:color="auto"/>
                                                    <w:bottom w:val="none" w:sz="0" w:space="0" w:color="auto"/>
                                                    <w:right w:val="none" w:sz="0" w:space="0" w:color="auto"/>
                                                  </w:divBdr>
                                                  <w:divsChild>
                                                    <w:div w:id="134370653">
                                                      <w:marLeft w:val="-225"/>
                                                      <w:marRight w:val="-225"/>
                                                      <w:marTop w:val="120"/>
                                                      <w:marBottom w:val="0"/>
                                                      <w:divBdr>
                                                        <w:top w:val="none" w:sz="0" w:space="0" w:color="auto"/>
                                                        <w:left w:val="none" w:sz="0" w:space="0" w:color="auto"/>
                                                        <w:bottom w:val="none" w:sz="0" w:space="0" w:color="auto"/>
                                                        <w:right w:val="none" w:sz="0" w:space="0" w:color="auto"/>
                                                      </w:divBdr>
                                                      <w:divsChild>
                                                        <w:div w:id="1662197536">
                                                          <w:marLeft w:val="0"/>
                                                          <w:marRight w:val="0"/>
                                                          <w:marTop w:val="0"/>
                                                          <w:marBottom w:val="0"/>
                                                          <w:divBdr>
                                                            <w:top w:val="none" w:sz="0" w:space="0" w:color="auto"/>
                                                            <w:left w:val="none" w:sz="0" w:space="0" w:color="auto"/>
                                                            <w:bottom w:val="none" w:sz="0" w:space="0" w:color="auto"/>
                                                            <w:right w:val="none" w:sz="0" w:space="0" w:color="auto"/>
                                                          </w:divBdr>
                                                        </w:div>
                                                        <w:div w:id="319236038">
                                                          <w:marLeft w:val="0"/>
                                                          <w:marRight w:val="0"/>
                                                          <w:marTop w:val="0"/>
                                                          <w:marBottom w:val="60"/>
                                                          <w:divBdr>
                                                            <w:top w:val="none" w:sz="0" w:space="0" w:color="auto"/>
                                                            <w:left w:val="none" w:sz="0" w:space="0" w:color="auto"/>
                                                            <w:bottom w:val="none" w:sz="0" w:space="0" w:color="auto"/>
                                                            <w:right w:val="none" w:sz="0" w:space="0" w:color="auto"/>
                                                          </w:divBdr>
                                                          <w:divsChild>
                                                            <w:div w:id="238642475">
                                                              <w:marLeft w:val="0"/>
                                                              <w:marRight w:val="60"/>
                                                              <w:marTop w:val="0"/>
                                                              <w:marBottom w:val="0"/>
                                                              <w:divBdr>
                                                                <w:top w:val="none" w:sz="0" w:space="0" w:color="auto"/>
                                                                <w:left w:val="none" w:sz="0" w:space="0" w:color="auto"/>
                                                                <w:bottom w:val="none" w:sz="0" w:space="0" w:color="auto"/>
                                                                <w:right w:val="none" w:sz="0" w:space="0" w:color="auto"/>
                                                              </w:divBdr>
                                                            </w:div>
                                                            <w:div w:id="902643046">
                                                              <w:marLeft w:val="0"/>
                                                              <w:marRight w:val="0"/>
                                                              <w:marTop w:val="0"/>
                                                              <w:marBottom w:val="0"/>
                                                              <w:divBdr>
                                                                <w:top w:val="none" w:sz="0" w:space="0" w:color="auto"/>
                                                                <w:left w:val="none" w:sz="0" w:space="0" w:color="auto"/>
                                                                <w:bottom w:val="none" w:sz="0" w:space="0" w:color="auto"/>
                                                                <w:right w:val="none" w:sz="0" w:space="0" w:color="auto"/>
                                                              </w:divBdr>
                                                            </w:div>
                                                          </w:divsChild>
                                                        </w:div>
                                                        <w:div w:id="528177686">
                                                          <w:marLeft w:val="0"/>
                                                          <w:marRight w:val="0"/>
                                                          <w:marTop w:val="0"/>
                                                          <w:marBottom w:val="0"/>
                                                          <w:divBdr>
                                                            <w:top w:val="none" w:sz="0" w:space="0" w:color="auto"/>
                                                            <w:left w:val="none" w:sz="0" w:space="0" w:color="auto"/>
                                                            <w:bottom w:val="none" w:sz="0" w:space="0" w:color="auto"/>
                                                            <w:right w:val="none" w:sz="0" w:space="0" w:color="auto"/>
                                                          </w:divBdr>
                                                          <w:divsChild>
                                                            <w:div w:id="1990133468">
                                                              <w:marLeft w:val="0"/>
                                                              <w:marRight w:val="60"/>
                                                              <w:marTop w:val="0"/>
                                                              <w:marBottom w:val="0"/>
                                                              <w:divBdr>
                                                                <w:top w:val="none" w:sz="0" w:space="0" w:color="auto"/>
                                                                <w:left w:val="none" w:sz="0" w:space="0" w:color="auto"/>
                                                                <w:bottom w:val="none" w:sz="0" w:space="0" w:color="auto"/>
                                                                <w:right w:val="none" w:sz="0" w:space="0" w:color="auto"/>
                                                              </w:divBdr>
                                                            </w:div>
                                                            <w:div w:id="1886218011">
                                                              <w:marLeft w:val="0"/>
                                                              <w:marRight w:val="0"/>
                                                              <w:marTop w:val="0"/>
                                                              <w:marBottom w:val="0"/>
                                                              <w:divBdr>
                                                                <w:top w:val="none" w:sz="0" w:space="0" w:color="auto"/>
                                                                <w:left w:val="none" w:sz="0" w:space="0" w:color="auto"/>
                                                                <w:bottom w:val="none" w:sz="0" w:space="0" w:color="auto"/>
                                                                <w:right w:val="none" w:sz="0" w:space="0" w:color="auto"/>
                                                              </w:divBdr>
                                                              <w:divsChild>
                                                                <w:div w:id="920410898">
                                                                  <w:marLeft w:val="0"/>
                                                                  <w:marRight w:val="0"/>
                                                                  <w:marTop w:val="0"/>
                                                                  <w:marBottom w:val="240"/>
                                                                  <w:divBdr>
                                                                    <w:top w:val="none" w:sz="0" w:space="0" w:color="auto"/>
                                                                    <w:left w:val="none" w:sz="0" w:space="0" w:color="auto"/>
                                                                    <w:bottom w:val="none" w:sz="0" w:space="0" w:color="auto"/>
                                                                    <w:right w:val="none" w:sz="0" w:space="0" w:color="auto"/>
                                                                  </w:divBdr>
                                                                </w:div>
                                                                <w:div w:id="1612126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20327552">
                                                          <w:marLeft w:val="0"/>
                                                          <w:marRight w:val="0"/>
                                                          <w:marTop w:val="60"/>
                                                          <w:marBottom w:val="240"/>
                                                          <w:divBdr>
                                                            <w:top w:val="none" w:sz="0" w:space="0" w:color="auto"/>
                                                            <w:left w:val="none" w:sz="0" w:space="0" w:color="auto"/>
                                                            <w:bottom w:val="none" w:sz="0" w:space="0" w:color="auto"/>
                                                            <w:right w:val="none" w:sz="0" w:space="0" w:color="auto"/>
                                                          </w:divBdr>
                                                        </w:div>
                                                      </w:divsChild>
                                                    </w:div>
                                                  </w:divsChild>
                                                </w:div>
                                                <w:div w:id="88166372">
                                                  <w:marLeft w:val="0"/>
                                                  <w:marRight w:val="0"/>
                                                  <w:marTop w:val="0"/>
                                                  <w:marBottom w:val="0"/>
                                                  <w:divBdr>
                                                    <w:top w:val="none" w:sz="0" w:space="0" w:color="auto"/>
                                                    <w:left w:val="none" w:sz="0" w:space="0" w:color="auto"/>
                                                    <w:bottom w:val="none" w:sz="0" w:space="0" w:color="auto"/>
                                                    <w:right w:val="none" w:sz="0" w:space="0" w:color="auto"/>
                                                  </w:divBdr>
                                                  <w:divsChild>
                                                    <w:div w:id="996152942">
                                                      <w:marLeft w:val="-225"/>
                                                      <w:marRight w:val="-225"/>
                                                      <w:marTop w:val="120"/>
                                                      <w:marBottom w:val="0"/>
                                                      <w:divBdr>
                                                        <w:top w:val="none" w:sz="0" w:space="0" w:color="auto"/>
                                                        <w:left w:val="none" w:sz="0" w:space="0" w:color="auto"/>
                                                        <w:bottom w:val="none" w:sz="0" w:space="0" w:color="auto"/>
                                                        <w:right w:val="none" w:sz="0" w:space="0" w:color="auto"/>
                                                      </w:divBdr>
                                                      <w:divsChild>
                                                        <w:div w:id="1300497284">
                                                          <w:marLeft w:val="0"/>
                                                          <w:marRight w:val="0"/>
                                                          <w:marTop w:val="0"/>
                                                          <w:marBottom w:val="0"/>
                                                          <w:divBdr>
                                                            <w:top w:val="none" w:sz="0" w:space="0" w:color="auto"/>
                                                            <w:left w:val="none" w:sz="0" w:space="0" w:color="auto"/>
                                                            <w:bottom w:val="none" w:sz="0" w:space="0" w:color="auto"/>
                                                            <w:right w:val="none" w:sz="0" w:space="0" w:color="auto"/>
                                                          </w:divBdr>
                                                        </w:div>
                                                        <w:div w:id="342322663">
                                                          <w:marLeft w:val="0"/>
                                                          <w:marRight w:val="0"/>
                                                          <w:marTop w:val="0"/>
                                                          <w:marBottom w:val="60"/>
                                                          <w:divBdr>
                                                            <w:top w:val="none" w:sz="0" w:space="0" w:color="auto"/>
                                                            <w:left w:val="none" w:sz="0" w:space="0" w:color="auto"/>
                                                            <w:bottom w:val="none" w:sz="0" w:space="0" w:color="auto"/>
                                                            <w:right w:val="none" w:sz="0" w:space="0" w:color="auto"/>
                                                          </w:divBdr>
                                                          <w:divsChild>
                                                            <w:div w:id="1857885608">
                                                              <w:marLeft w:val="0"/>
                                                              <w:marRight w:val="60"/>
                                                              <w:marTop w:val="0"/>
                                                              <w:marBottom w:val="0"/>
                                                              <w:divBdr>
                                                                <w:top w:val="none" w:sz="0" w:space="0" w:color="auto"/>
                                                                <w:left w:val="none" w:sz="0" w:space="0" w:color="auto"/>
                                                                <w:bottom w:val="none" w:sz="0" w:space="0" w:color="auto"/>
                                                                <w:right w:val="none" w:sz="0" w:space="0" w:color="auto"/>
                                                              </w:divBdr>
                                                            </w:div>
                                                            <w:div w:id="1689721144">
                                                              <w:marLeft w:val="0"/>
                                                              <w:marRight w:val="0"/>
                                                              <w:marTop w:val="0"/>
                                                              <w:marBottom w:val="0"/>
                                                              <w:divBdr>
                                                                <w:top w:val="none" w:sz="0" w:space="0" w:color="auto"/>
                                                                <w:left w:val="none" w:sz="0" w:space="0" w:color="auto"/>
                                                                <w:bottom w:val="none" w:sz="0" w:space="0" w:color="auto"/>
                                                                <w:right w:val="none" w:sz="0" w:space="0" w:color="auto"/>
                                                              </w:divBdr>
                                                            </w:div>
                                                          </w:divsChild>
                                                        </w:div>
                                                        <w:div w:id="1817725862">
                                                          <w:marLeft w:val="0"/>
                                                          <w:marRight w:val="0"/>
                                                          <w:marTop w:val="0"/>
                                                          <w:marBottom w:val="0"/>
                                                          <w:divBdr>
                                                            <w:top w:val="none" w:sz="0" w:space="0" w:color="auto"/>
                                                            <w:left w:val="none" w:sz="0" w:space="0" w:color="auto"/>
                                                            <w:bottom w:val="none" w:sz="0" w:space="0" w:color="auto"/>
                                                            <w:right w:val="none" w:sz="0" w:space="0" w:color="auto"/>
                                                          </w:divBdr>
                                                          <w:divsChild>
                                                            <w:div w:id="1372999644">
                                                              <w:marLeft w:val="0"/>
                                                              <w:marRight w:val="60"/>
                                                              <w:marTop w:val="0"/>
                                                              <w:marBottom w:val="0"/>
                                                              <w:divBdr>
                                                                <w:top w:val="none" w:sz="0" w:space="0" w:color="auto"/>
                                                                <w:left w:val="none" w:sz="0" w:space="0" w:color="auto"/>
                                                                <w:bottom w:val="none" w:sz="0" w:space="0" w:color="auto"/>
                                                                <w:right w:val="none" w:sz="0" w:space="0" w:color="auto"/>
                                                              </w:divBdr>
                                                            </w:div>
                                                            <w:div w:id="974408895">
                                                              <w:marLeft w:val="0"/>
                                                              <w:marRight w:val="0"/>
                                                              <w:marTop w:val="0"/>
                                                              <w:marBottom w:val="0"/>
                                                              <w:divBdr>
                                                                <w:top w:val="none" w:sz="0" w:space="0" w:color="auto"/>
                                                                <w:left w:val="none" w:sz="0" w:space="0" w:color="auto"/>
                                                                <w:bottom w:val="none" w:sz="0" w:space="0" w:color="auto"/>
                                                                <w:right w:val="none" w:sz="0" w:space="0" w:color="auto"/>
                                                              </w:divBdr>
                                                              <w:divsChild>
                                                                <w:div w:id="1033115331">
                                                                  <w:marLeft w:val="0"/>
                                                                  <w:marRight w:val="0"/>
                                                                  <w:marTop w:val="0"/>
                                                                  <w:marBottom w:val="240"/>
                                                                  <w:divBdr>
                                                                    <w:top w:val="none" w:sz="0" w:space="0" w:color="auto"/>
                                                                    <w:left w:val="none" w:sz="0" w:space="0" w:color="auto"/>
                                                                    <w:bottom w:val="none" w:sz="0" w:space="0" w:color="auto"/>
                                                                    <w:right w:val="none" w:sz="0" w:space="0" w:color="auto"/>
                                                                  </w:divBdr>
                                                                  <w:divsChild>
                                                                    <w:div w:id="108672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549410">
                                                          <w:marLeft w:val="0"/>
                                                          <w:marRight w:val="0"/>
                                                          <w:marTop w:val="60"/>
                                                          <w:marBottom w:val="240"/>
                                                          <w:divBdr>
                                                            <w:top w:val="none" w:sz="0" w:space="0" w:color="auto"/>
                                                            <w:left w:val="none" w:sz="0" w:space="0" w:color="auto"/>
                                                            <w:bottom w:val="none" w:sz="0" w:space="0" w:color="auto"/>
                                                            <w:right w:val="none" w:sz="0" w:space="0" w:color="auto"/>
                                                          </w:divBdr>
                                                        </w:div>
                                                      </w:divsChild>
                                                    </w:div>
                                                  </w:divsChild>
                                                </w:div>
                                                <w:div w:id="2018386596">
                                                  <w:marLeft w:val="0"/>
                                                  <w:marRight w:val="0"/>
                                                  <w:marTop w:val="0"/>
                                                  <w:marBottom w:val="0"/>
                                                  <w:divBdr>
                                                    <w:top w:val="none" w:sz="0" w:space="0" w:color="auto"/>
                                                    <w:left w:val="none" w:sz="0" w:space="0" w:color="auto"/>
                                                    <w:bottom w:val="none" w:sz="0" w:space="0" w:color="auto"/>
                                                    <w:right w:val="none" w:sz="0" w:space="0" w:color="auto"/>
                                                  </w:divBdr>
                                                  <w:divsChild>
                                                    <w:div w:id="395587320">
                                                      <w:marLeft w:val="-225"/>
                                                      <w:marRight w:val="-225"/>
                                                      <w:marTop w:val="120"/>
                                                      <w:marBottom w:val="0"/>
                                                      <w:divBdr>
                                                        <w:top w:val="none" w:sz="0" w:space="0" w:color="auto"/>
                                                        <w:left w:val="none" w:sz="0" w:space="0" w:color="auto"/>
                                                        <w:bottom w:val="none" w:sz="0" w:space="0" w:color="auto"/>
                                                        <w:right w:val="none" w:sz="0" w:space="0" w:color="auto"/>
                                                      </w:divBdr>
                                                      <w:divsChild>
                                                        <w:div w:id="2065399306">
                                                          <w:marLeft w:val="0"/>
                                                          <w:marRight w:val="0"/>
                                                          <w:marTop w:val="0"/>
                                                          <w:marBottom w:val="0"/>
                                                          <w:divBdr>
                                                            <w:top w:val="none" w:sz="0" w:space="0" w:color="auto"/>
                                                            <w:left w:val="none" w:sz="0" w:space="0" w:color="auto"/>
                                                            <w:bottom w:val="none" w:sz="0" w:space="0" w:color="auto"/>
                                                            <w:right w:val="none" w:sz="0" w:space="0" w:color="auto"/>
                                                          </w:divBdr>
                                                        </w:div>
                                                        <w:div w:id="1671789752">
                                                          <w:marLeft w:val="0"/>
                                                          <w:marRight w:val="0"/>
                                                          <w:marTop w:val="0"/>
                                                          <w:marBottom w:val="60"/>
                                                          <w:divBdr>
                                                            <w:top w:val="none" w:sz="0" w:space="0" w:color="auto"/>
                                                            <w:left w:val="none" w:sz="0" w:space="0" w:color="auto"/>
                                                            <w:bottom w:val="none" w:sz="0" w:space="0" w:color="auto"/>
                                                            <w:right w:val="none" w:sz="0" w:space="0" w:color="auto"/>
                                                          </w:divBdr>
                                                          <w:divsChild>
                                                            <w:div w:id="1775055276">
                                                              <w:marLeft w:val="0"/>
                                                              <w:marRight w:val="60"/>
                                                              <w:marTop w:val="0"/>
                                                              <w:marBottom w:val="0"/>
                                                              <w:divBdr>
                                                                <w:top w:val="none" w:sz="0" w:space="0" w:color="auto"/>
                                                                <w:left w:val="none" w:sz="0" w:space="0" w:color="auto"/>
                                                                <w:bottom w:val="none" w:sz="0" w:space="0" w:color="auto"/>
                                                                <w:right w:val="none" w:sz="0" w:space="0" w:color="auto"/>
                                                              </w:divBdr>
                                                            </w:div>
                                                            <w:div w:id="503322104">
                                                              <w:marLeft w:val="0"/>
                                                              <w:marRight w:val="0"/>
                                                              <w:marTop w:val="0"/>
                                                              <w:marBottom w:val="0"/>
                                                              <w:divBdr>
                                                                <w:top w:val="none" w:sz="0" w:space="0" w:color="auto"/>
                                                                <w:left w:val="none" w:sz="0" w:space="0" w:color="auto"/>
                                                                <w:bottom w:val="none" w:sz="0" w:space="0" w:color="auto"/>
                                                                <w:right w:val="none" w:sz="0" w:space="0" w:color="auto"/>
                                                              </w:divBdr>
                                                            </w:div>
                                                          </w:divsChild>
                                                        </w:div>
                                                        <w:div w:id="410666287">
                                                          <w:marLeft w:val="0"/>
                                                          <w:marRight w:val="0"/>
                                                          <w:marTop w:val="0"/>
                                                          <w:marBottom w:val="0"/>
                                                          <w:divBdr>
                                                            <w:top w:val="none" w:sz="0" w:space="0" w:color="auto"/>
                                                            <w:left w:val="none" w:sz="0" w:space="0" w:color="auto"/>
                                                            <w:bottom w:val="none" w:sz="0" w:space="0" w:color="auto"/>
                                                            <w:right w:val="none" w:sz="0" w:space="0" w:color="auto"/>
                                                          </w:divBdr>
                                                          <w:divsChild>
                                                            <w:div w:id="1571422666">
                                                              <w:marLeft w:val="0"/>
                                                              <w:marRight w:val="60"/>
                                                              <w:marTop w:val="0"/>
                                                              <w:marBottom w:val="0"/>
                                                              <w:divBdr>
                                                                <w:top w:val="none" w:sz="0" w:space="0" w:color="auto"/>
                                                                <w:left w:val="none" w:sz="0" w:space="0" w:color="auto"/>
                                                                <w:bottom w:val="none" w:sz="0" w:space="0" w:color="auto"/>
                                                                <w:right w:val="none" w:sz="0" w:space="0" w:color="auto"/>
                                                              </w:divBdr>
                                                            </w:div>
                                                            <w:div w:id="825123010">
                                                              <w:marLeft w:val="0"/>
                                                              <w:marRight w:val="0"/>
                                                              <w:marTop w:val="0"/>
                                                              <w:marBottom w:val="0"/>
                                                              <w:divBdr>
                                                                <w:top w:val="none" w:sz="0" w:space="0" w:color="auto"/>
                                                                <w:left w:val="none" w:sz="0" w:space="0" w:color="auto"/>
                                                                <w:bottom w:val="none" w:sz="0" w:space="0" w:color="auto"/>
                                                                <w:right w:val="none" w:sz="0" w:space="0" w:color="auto"/>
                                                              </w:divBdr>
                                                            </w:div>
                                                          </w:divsChild>
                                                        </w:div>
                                                        <w:div w:id="1096485389">
                                                          <w:marLeft w:val="0"/>
                                                          <w:marRight w:val="0"/>
                                                          <w:marTop w:val="60"/>
                                                          <w:marBottom w:val="240"/>
                                                          <w:divBdr>
                                                            <w:top w:val="none" w:sz="0" w:space="0" w:color="auto"/>
                                                            <w:left w:val="none" w:sz="0" w:space="0" w:color="auto"/>
                                                            <w:bottom w:val="none" w:sz="0" w:space="0" w:color="auto"/>
                                                            <w:right w:val="none" w:sz="0" w:space="0" w:color="auto"/>
                                                          </w:divBdr>
                                                        </w:div>
                                                      </w:divsChild>
                                                    </w:div>
                                                  </w:divsChild>
                                                </w:div>
                                              </w:divsChild>
                                            </w:div>
                                          </w:divsChild>
                                        </w:div>
                                        <w:div w:id="1908107904">
                                          <w:marLeft w:val="0"/>
                                          <w:marRight w:val="0"/>
                                          <w:marTop w:val="0"/>
                                          <w:marBottom w:val="0"/>
                                          <w:divBdr>
                                            <w:top w:val="none" w:sz="0" w:space="0" w:color="auto"/>
                                            <w:left w:val="none" w:sz="0" w:space="0" w:color="auto"/>
                                            <w:bottom w:val="none" w:sz="0" w:space="0" w:color="auto"/>
                                            <w:right w:val="none" w:sz="0" w:space="0" w:color="auto"/>
                                          </w:divBdr>
                                          <w:divsChild>
                                            <w:div w:id="494228185">
                                              <w:marLeft w:val="-225"/>
                                              <w:marRight w:val="-225"/>
                                              <w:marTop w:val="360"/>
                                              <w:marBottom w:val="0"/>
                                              <w:divBdr>
                                                <w:top w:val="none" w:sz="0" w:space="0" w:color="auto"/>
                                                <w:left w:val="none" w:sz="0" w:space="0" w:color="auto"/>
                                                <w:bottom w:val="none" w:sz="0" w:space="0" w:color="auto"/>
                                                <w:right w:val="none" w:sz="0" w:space="0" w:color="auto"/>
                                              </w:divBdr>
                                              <w:divsChild>
                                                <w:div w:id="1099761408">
                                                  <w:marLeft w:val="0"/>
                                                  <w:marRight w:val="0"/>
                                                  <w:marTop w:val="0"/>
                                                  <w:marBottom w:val="0"/>
                                                  <w:divBdr>
                                                    <w:top w:val="none" w:sz="0" w:space="0" w:color="auto"/>
                                                    <w:left w:val="none" w:sz="0" w:space="0" w:color="auto"/>
                                                    <w:bottom w:val="none" w:sz="0" w:space="0" w:color="auto"/>
                                                    <w:right w:val="none" w:sz="0" w:space="0" w:color="auto"/>
                                                  </w:divBdr>
                                                  <w:divsChild>
                                                    <w:div w:id="1443381581">
                                                      <w:marLeft w:val="-225"/>
                                                      <w:marRight w:val="-225"/>
                                                      <w:marTop w:val="120"/>
                                                      <w:marBottom w:val="0"/>
                                                      <w:divBdr>
                                                        <w:top w:val="none" w:sz="0" w:space="0" w:color="auto"/>
                                                        <w:left w:val="none" w:sz="0" w:space="0" w:color="auto"/>
                                                        <w:bottom w:val="none" w:sz="0" w:space="0" w:color="auto"/>
                                                        <w:right w:val="none" w:sz="0" w:space="0" w:color="auto"/>
                                                      </w:divBdr>
                                                      <w:divsChild>
                                                        <w:div w:id="293946701">
                                                          <w:marLeft w:val="0"/>
                                                          <w:marRight w:val="0"/>
                                                          <w:marTop w:val="0"/>
                                                          <w:marBottom w:val="0"/>
                                                          <w:divBdr>
                                                            <w:top w:val="none" w:sz="0" w:space="0" w:color="auto"/>
                                                            <w:left w:val="none" w:sz="0" w:space="0" w:color="auto"/>
                                                            <w:bottom w:val="none" w:sz="0" w:space="0" w:color="auto"/>
                                                            <w:right w:val="none" w:sz="0" w:space="0" w:color="auto"/>
                                                          </w:divBdr>
                                                        </w:div>
                                                        <w:div w:id="1686052527">
                                                          <w:marLeft w:val="0"/>
                                                          <w:marRight w:val="0"/>
                                                          <w:marTop w:val="0"/>
                                                          <w:marBottom w:val="60"/>
                                                          <w:divBdr>
                                                            <w:top w:val="none" w:sz="0" w:space="0" w:color="auto"/>
                                                            <w:left w:val="none" w:sz="0" w:space="0" w:color="auto"/>
                                                            <w:bottom w:val="none" w:sz="0" w:space="0" w:color="auto"/>
                                                            <w:right w:val="none" w:sz="0" w:space="0" w:color="auto"/>
                                                          </w:divBdr>
                                                          <w:divsChild>
                                                            <w:div w:id="1229078075">
                                                              <w:marLeft w:val="0"/>
                                                              <w:marRight w:val="60"/>
                                                              <w:marTop w:val="0"/>
                                                              <w:marBottom w:val="0"/>
                                                              <w:divBdr>
                                                                <w:top w:val="none" w:sz="0" w:space="0" w:color="auto"/>
                                                                <w:left w:val="none" w:sz="0" w:space="0" w:color="auto"/>
                                                                <w:bottom w:val="none" w:sz="0" w:space="0" w:color="auto"/>
                                                                <w:right w:val="none" w:sz="0" w:space="0" w:color="auto"/>
                                                              </w:divBdr>
                                                            </w:div>
                                                            <w:div w:id="2065325102">
                                                              <w:marLeft w:val="0"/>
                                                              <w:marRight w:val="0"/>
                                                              <w:marTop w:val="0"/>
                                                              <w:marBottom w:val="0"/>
                                                              <w:divBdr>
                                                                <w:top w:val="none" w:sz="0" w:space="0" w:color="auto"/>
                                                                <w:left w:val="none" w:sz="0" w:space="0" w:color="auto"/>
                                                                <w:bottom w:val="none" w:sz="0" w:space="0" w:color="auto"/>
                                                                <w:right w:val="none" w:sz="0" w:space="0" w:color="auto"/>
                                                              </w:divBdr>
                                                            </w:div>
                                                          </w:divsChild>
                                                        </w:div>
                                                        <w:div w:id="1431664845">
                                                          <w:marLeft w:val="0"/>
                                                          <w:marRight w:val="0"/>
                                                          <w:marTop w:val="0"/>
                                                          <w:marBottom w:val="0"/>
                                                          <w:divBdr>
                                                            <w:top w:val="none" w:sz="0" w:space="0" w:color="auto"/>
                                                            <w:left w:val="none" w:sz="0" w:space="0" w:color="auto"/>
                                                            <w:bottom w:val="none" w:sz="0" w:space="0" w:color="auto"/>
                                                            <w:right w:val="none" w:sz="0" w:space="0" w:color="auto"/>
                                                          </w:divBdr>
                                                          <w:divsChild>
                                                            <w:div w:id="621349026">
                                                              <w:marLeft w:val="0"/>
                                                              <w:marRight w:val="60"/>
                                                              <w:marTop w:val="0"/>
                                                              <w:marBottom w:val="0"/>
                                                              <w:divBdr>
                                                                <w:top w:val="none" w:sz="0" w:space="0" w:color="auto"/>
                                                                <w:left w:val="none" w:sz="0" w:space="0" w:color="auto"/>
                                                                <w:bottom w:val="none" w:sz="0" w:space="0" w:color="auto"/>
                                                                <w:right w:val="none" w:sz="0" w:space="0" w:color="auto"/>
                                                              </w:divBdr>
                                                            </w:div>
                                                            <w:div w:id="1385132909">
                                                              <w:marLeft w:val="0"/>
                                                              <w:marRight w:val="0"/>
                                                              <w:marTop w:val="0"/>
                                                              <w:marBottom w:val="0"/>
                                                              <w:divBdr>
                                                                <w:top w:val="none" w:sz="0" w:space="0" w:color="auto"/>
                                                                <w:left w:val="none" w:sz="0" w:space="0" w:color="auto"/>
                                                                <w:bottom w:val="none" w:sz="0" w:space="0" w:color="auto"/>
                                                                <w:right w:val="none" w:sz="0" w:space="0" w:color="auto"/>
                                                              </w:divBdr>
                                                            </w:div>
                                                          </w:divsChild>
                                                        </w:div>
                                                        <w:div w:id="236329998">
                                                          <w:marLeft w:val="0"/>
                                                          <w:marRight w:val="0"/>
                                                          <w:marTop w:val="60"/>
                                                          <w:marBottom w:val="240"/>
                                                          <w:divBdr>
                                                            <w:top w:val="none" w:sz="0" w:space="0" w:color="auto"/>
                                                            <w:left w:val="none" w:sz="0" w:space="0" w:color="auto"/>
                                                            <w:bottom w:val="none" w:sz="0" w:space="0" w:color="auto"/>
                                                            <w:right w:val="none" w:sz="0" w:space="0" w:color="auto"/>
                                                          </w:divBdr>
                                                        </w:div>
                                                      </w:divsChild>
                                                    </w:div>
                                                  </w:divsChild>
                                                </w:div>
                                              </w:divsChild>
                                            </w:div>
                                          </w:divsChild>
                                        </w:div>
                                        <w:div w:id="457071206">
                                          <w:marLeft w:val="0"/>
                                          <w:marRight w:val="0"/>
                                          <w:marTop w:val="0"/>
                                          <w:marBottom w:val="0"/>
                                          <w:divBdr>
                                            <w:top w:val="none" w:sz="0" w:space="0" w:color="auto"/>
                                            <w:left w:val="none" w:sz="0" w:space="0" w:color="auto"/>
                                            <w:bottom w:val="none" w:sz="0" w:space="0" w:color="auto"/>
                                            <w:right w:val="none" w:sz="0" w:space="0" w:color="auto"/>
                                          </w:divBdr>
                                          <w:divsChild>
                                            <w:div w:id="1850950064">
                                              <w:marLeft w:val="-225"/>
                                              <w:marRight w:val="-225"/>
                                              <w:marTop w:val="360"/>
                                              <w:marBottom w:val="0"/>
                                              <w:divBdr>
                                                <w:top w:val="none" w:sz="0" w:space="0" w:color="auto"/>
                                                <w:left w:val="none" w:sz="0" w:space="0" w:color="auto"/>
                                                <w:bottom w:val="none" w:sz="0" w:space="0" w:color="auto"/>
                                                <w:right w:val="none" w:sz="0" w:space="0" w:color="auto"/>
                                              </w:divBdr>
                                              <w:divsChild>
                                                <w:div w:id="720133556">
                                                  <w:marLeft w:val="0"/>
                                                  <w:marRight w:val="0"/>
                                                  <w:marTop w:val="0"/>
                                                  <w:marBottom w:val="0"/>
                                                  <w:divBdr>
                                                    <w:top w:val="none" w:sz="0" w:space="0" w:color="auto"/>
                                                    <w:left w:val="none" w:sz="0" w:space="0" w:color="auto"/>
                                                    <w:bottom w:val="none" w:sz="0" w:space="0" w:color="auto"/>
                                                    <w:right w:val="none" w:sz="0" w:space="0" w:color="auto"/>
                                                  </w:divBdr>
                                                  <w:divsChild>
                                                    <w:div w:id="467629849">
                                                      <w:marLeft w:val="-225"/>
                                                      <w:marRight w:val="-225"/>
                                                      <w:marTop w:val="120"/>
                                                      <w:marBottom w:val="0"/>
                                                      <w:divBdr>
                                                        <w:top w:val="none" w:sz="0" w:space="0" w:color="auto"/>
                                                        <w:left w:val="none" w:sz="0" w:space="0" w:color="auto"/>
                                                        <w:bottom w:val="none" w:sz="0" w:space="0" w:color="auto"/>
                                                        <w:right w:val="none" w:sz="0" w:space="0" w:color="auto"/>
                                                      </w:divBdr>
                                                      <w:divsChild>
                                                        <w:div w:id="1422334648">
                                                          <w:marLeft w:val="0"/>
                                                          <w:marRight w:val="0"/>
                                                          <w:marTop w:val="0"/>
                                                          <w:marBottom w:val="0"/>
                                                          <w:divBdr>
                                                            <w:top w:val="none" w:sz="0" w:space="0" w:color="auto"/>
                                                            <w:left w:val="none" w:sz="0" w:space="0" w:color="auto"/>
                                                            <w:bottom w:val="none" w:sz="0" w:space="0" w:color="auto"/>
                                                            <w:right w:val="none" w:sz="0" w:space="0" w:color="auto"/>
                                                          </w:divBdr>
                                                        </w:div>
                                                        <w:div w:id="962729140">
                                                          <w:marLeft w:val="0"/>
                                                          <w:marRight w:val="0"/>
                                                          <w:marTop w:val="0"/>
                                                          <w:marBottom w:val="60"/>
                                                          <w:divBdr>
                                                            <w:top w:val="none" w:sz="0" w:space="0" w:color="auto"/>
                                                            <w:left w:val="none" w:sz="0" w:space="0" w:color="auto"/>
                                                            <w:bottom w:val="none" w:sz="0" w:space="0" w:color="auto"/>
                                                            <w:right w:val="none" w:sz="0" w:space="0" w:color="auto"/>
                                                          </w:divBdr>
                                                          <w:divsChild>
                                                            <w:div w:id="181406931">
                                                              <w:marLeft w:val="0"/>
                                                              <w:marRight w:val="60"/>
                                                              <w:marTop w:val="0"/>
                                                              <w:marBottom w:val="0"/>
                                                              <w:divBdr>
                                                                <w:top w:val="none" w:sz="0" w:space="0" w:color="auto"/>
                                                                <w:left w:val="none" w:sz="0" w:space="0" w:color="auto"/>
                                                                <w:bottom w:val="none" w:sz="0" w:space="0" w:color="auto"/>
                                                                <w:right w:val="none" w:sz="0" w:space="0" w:color="auto"/>
                                                              </w:divBdr>
                                                            </w:div>
                                                            <w:div w:id="2145002129">
                                                              <w:marLeft w:val="0"/>
                                                              <w:marRight w:val="0"/>
                                                              <w:marTop w:val="0"/>
                                                              <w:marBottom w:val="0"/>
                                                              <w:divBdr>
                                                                <w:top w:val="none" w:sz="0" w:space="0" w:color="auto"/>
                                                                <w:left w:val="none" w:sz="0" w:space="0" w:color="auto"/>
                                                                <w:bottom w:val="none" w:sz="0" w:space="0" w:color="auto"/>
                                                                <w:right w:val="none" w:sz="0" w:space="0" w:color="auto"/>
                                                              </w:divBdr>
                                                            </w:div>
                                                          </w:divsChild>
                                                        </w:div>
                                                        <w:div w:id="2120754496">
                                                          <w:marLeft w:val="0"/>
                                                          <w:marRight w:val="0"/>
                                                          <w:marTop w:val="0"/>
                                                          <w:marBottom w:val="0"/>
                                                          <w:divBdr>
                                                            <w:top w:val="none" w:sz="0" w:space="0" w:color="auto"/>
                                                            <w:left w:val="none" w:sz="0" w:space="0" w:color="auto"/>
                                                            <w:bottom w:val="none" w:sz="0" w:space="0" w:color="auto"/>
                                                            <w:right w:val="none" w:sz="0" w:space="0" w:color="auto"/>
                                                          </w:divBdr>
                                                          <w:divsChild>
                                                            <w:div w:id="1165438828">
                                                              <w:marLeft w:val="0"/>
                                                              <w:marRight w:val="60"/>
                                                              <w:marTop w:val="0"/>
                                                              <w:marBottom w:val="0"/>
                                                              <w:divBdr>
                                                                <w:top w:val="none" w:sz="0" w:space="0" w:color="auto"/>
                                                                <w:left w:val="none" w:sz="0" w:space="0" w:color="auto"/>
                                                                <w:bottom w:val="none" w:sz="0" w:space="0" w:color="auto"/>
                                                                <w:right w:val="none" w:sz="0" w:space="0" w:color="auto"/>
                                                              </w:divBdr>
                                                            </w:div>
                                                            <w:div w:id="1354041361">
                                                              <w:marLeft w:val="0"/>
                                                              <w:marRight w:val="0"/>
                                                              <w:marTop w:val="0"/>
                                                              <w:marBottom w:val="0"/>
                                                              <w:divBdr>
                                                                <w:top w:val="none" w:sz="0" w:space="0" w:color="auto"/>
                                                                <w:left w:val="none" w:sz="0" w:space="0" w:color="auto"/>
                                                                <w:bottom w:val="none" w:sz="0" w:space="0" w:color="auto"/>
                                                                <w:right w:val="none" w:sz="0" w:space="0" w:color="auto"/>
                                                              </w:divBdr>
                                                            </w:div>
                                                          </w:divsChild>
                                                        </w:div>
                                                        <w:div w:id="212742335">
                                                          <w:marLeft w:val="0"/>
                                                          <w:marRight w:val="0"/>
                                                          <w:marTop w:val="6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966791">
                              <w:marLeft w:val="0"/>
                              <w:marRight w:val="0"/>
                              <w:marTop w:val="450"/>
                              <w:marBottom w:val="0"/>
                              <w:divBdr>
                                <w:top w:val="none" w:sz="0" w:space="0" w:color="auto"/>
                                <w:left w:val="none" w:sz="0" w:space="0" w:color="auto"/>
                                <w:bottom w:val="none" w:sz="0" w:space="0" w:color="auto"/>
                                <w:right w:val="none" w:sz="0" w:space="0" w:color="auto"/>
                              </w:divBdr>
                              <w:divsChild>
                                <w:div w:id="156314469">
                                  <w:marLeft w:val="0"/>
                                  <w:marRight w:val="0"/>
                                  <w:marTop w:val="0"/>
                                  <w:marBottom w:val="0"/>
                                  <w:divBdr>
                                    <w:top w:val="none" w:sz="0" w:space="0" w:color="auto"/>
                                    <w:left w:val="none" w:sz="0" w:space="0" w:color="auto"/>
                                    <w:bottom w:val="none" w:sz="0" w:space="0" w:color="auto"/>
                                    <w:right w:val="none" w:sz="0" w:space="0" w:color="auto"/>
                                  </w:divBdr>
                                  <w:divsChild>
                                    <w:div w:id="312104973">
                                      <w:marLeft w:val="0"/>
                                      <w:marRight w:val="0"/>
                                      <w:marTop w:val="0"/>
                                      <w:marBottom w:val="0"/>
                                      <w:divBdr>
                                        <w:top w:val="none" w:sz="0" w:space="0" w:color="auto"/>
                                        <w:left w:val="none" w:sz="0" w:space="0" w:color="auto"/>
                                        <w:bottom w:val="none" w:sz="0" w:space="0" w:color="auto"/>
                                        <w:right w:val="none" w:sz="0" w:space="0" w:color="auto"/>
                                      </w:divBdr>
                                    </w:div>
                                  </w:divsChild>
                                </w:div>
                                <w:div w:id="169372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perat.ademe.fr/" TargetMode="External"/><Relationship Id="rId117" Type="http://schemas.openxmlformats.org/officeDocument/2006/relationships/hyperlink" Target="https://operat.ademe.fr/null" TargetMode="External"/><Relationship Id="rId21" Type="http://schemas.openxmlformats.org/officeDocument/2006/relationships/hyperlink" Target="https://operat.ademe.fr/" TargetMode="External"/><Relationship Id="rId42" Type="http://schemas.openxmlformats.org/officeDocument/2006/relationships/hyperlink" Target="https://operat.ademe.fr/" TargetMode="External"/><Relationship Id="rId47" Type="http://schemas.openxmlformats.org/officeDocument/2006/relationships/hyperlink" Target="https://operat.ademe.fr/" TargetMode="External"/><Relationship Id="rId63" Type="http://schemas.openxmlformats.org/officeDocument/2006/relationships/hyperlink" Target="https://www.legifrance.gouv.fr/affichTexteArticle.do?idArticle=JORFARTI000037639678&amp;cidTexte=JORFTEXT000037639478&amp;categorieLien=id)" TargetMode="External"/><Relationship Id="rId68" Type="http://schemas.openxmlformats.org/officeDocument/2006/relationships/hyperlink" Target="https://www.legifrance.gouv.fr/affichTexteArticle.do;jsessionid=492B93CF6BAEAF6664DBE0B1E98D5CED.tplgfr25s_3?cidTexte=JORFTEXT000031704629&amp;idArticle=LEGIARTI000031717285&amp;dateTexte=20160101&amp;categorieLien=id" TargetMode="External"/><Relationship Id="rId84" Type="http://schemas.openxmlformats.org/officeDocument/2006/relationships/hyperlink" Target="https://operat.ademe.fr/null" TargetMode="External"/><Relationship Id="rId89" Type="http://schemas.openxmlformats.org/officeDocument/2006/relationships/hyperlink" Target="https://operat.ademe.fr/null" TargetMode="External"/><Relationship Id="rId112" Type="http://schemas.openxmlformats.org/officeDocument/2006/relationships/hyperlink" Target="https://operat.ademe.fr/null" TargetMode="External"/><Relationship Id="rId133" Type="http://schemas.openxmlformats.org/officeDocument/2006/relationships/hyperlink" Target="https://operat.ademe.fr/null" TargetMode="External"/><Relationship Id="rId138" Type="http://schemas.openxmlformats.org/officeDocument/2006/relationships/hyperlink" Target="https://policies.google.com/terms?hl=fr" TargetMode="External"/><Relationship Id="rId16" Type="http://schemas.openxmlformats.org/officeDocument/2006/relationships/hyperlink" Target="https://operat.ademe.fr/" TargetMode="External"/><Relationship Id="rId107" Type="http://schemas.openxmlformats.org/officeDocument/2006/relationships/hyperlink" Target="https://operat.ademe.fr/null" TargetMode="External"/><Relationship Id="rId11" Type="http://schemas.openxmlformats.org/officeDocument/2006/relationships/hyperlink" Target="https://operat.ademe.fr/" TargetMode="External"/><Relationship Id="rId32" Type="http://schemas.openxmlformats.org/officeDocument/2006/relationships/hyperlink" Target="https://operat.ademe.fr/" TargetMode="External"/><Relationship Id="rId37" Type="http://schemas.openxmlformats.org/officeDocument/2006/relationships/hyperlink" Target="https://operat.ademe.fr/" TargetMode="External"/><Relationship Id="rId53" Type="http://schemas.openxmlformats.org/officeDocument/2006/relationships/hyperlink" Target="https://operat.ademe.fr/" TargetMode="External"/><Relationship Id="rId58" Type="http://schemas.openxmlformats.org/officeDocument/2006/relationships/hyperlink" Target="https://operat.ademe.fr/" TargetMode="External"/><Relationship Id="rId74" Type="http://schemas.openxmlformats.org/officeDocument/2006/relationships/hyperlink" Target="https://www.legifrance.gouv.fr/affichCodeArticle.do?cidTexte=LEGITEXT000006074096&amp;idArticle=LEGIARTI000006824508&amp;dateTexte=&amp;categorieLien=cid" TargetMode="External"/><Relationship Id="rId79" Type="http://schemas.openxmlformats.org/officeDocument/2006/relationships/hyperlink" Target="http://circulaire.legifrance.gouv.fr/pdf/2012/02/cir_34719.pdf" TargetMode="External"/><Relationship Id="rId102" Type="http://schemas.openxmlformats.org/officeDocument/2006/relationships/hyperlink" Target="https://operat.ademe.fr/null" TargetMode="External"/><Relationship Id="rId123" Type="http://schemas.openxmlformats.org/officeDocument/2006/relationships/hyperlink" Target="https://operat.ademe.fr/null" TargetMode="External"/><Relationship Id="rId128" Type="http://schemas.openxmlformats.org/officeDocument/2006/relationships/hyperlink" Target="https://operat.ademe.fr/null" TargetMode="External"/><Relationship Id="rId5" Type="http://schemas.openxmlformats.org/officeDocument/2006/relationships/hyperlink" Target="https://operat.ademe.fr/" TargetMode="External"/><Relationship Id="rId90" Type="http://schemas.openxmlformats.org/officeDocument/2006/relationships/hyperlink" Target="https://operat.ademe.fr/null" TargetMode="External"/><Relationship Id="rId95" Type="http://schemas.openxmlformats.org/officeDocument/2006/relationships/hyperlink" Target="https://operat.ademe.fr/null" TargetMode="External"/><Relationship Id="rId22" Type="http://schemas.openxmlformats.org/officeDocument/2006/relationships/hyperlink" Target="https://operat.ademe.fr/" TargetMode="External"/><Relationship Id="rId27" Type="http://schemas.openxmlformats.org/officeDocument/2006/relationships/hyperlink" Target="https://operat.ademe.fr/" TargetMode="External"/><Relationship Id="rId43" Type="http://schemas.openxmlformats.org/officeDocument/2006/relationships/hyperlink" Target="https://operat.ademe.fr/" TargetMode="External"/><Relationship Id="rId48" Type="http://schemas.openxmlformats.org/officeDocument/2006/relationships/hyperlink" Target="https://operat.ademe.fr/" TargetMode="External"/><Relationship Id="rId64" Type="http://schemas.openxmlformats.org/officeDocument/2006/relationships/hyperlink" Target="https://www.legifrance.gouv.fr/affichTexte.do?cidTexte=JORFTEXT000038812251&amp;categorieLien=id" TargetMode="External"/><Relationship Id="rId69" Type="http://schemas.openxmlformats.org/officeDocument/2006/relationships/hyperlink" Target="https://www.legifrance.gouv.fr/affichTexteArticle.do;jsessionid=492B93CF6BAEAF6664DBE0B1E98D5CED.tplgfr25s_3?cidTexte=JORFTEXT000031704629&amp;idArticle=LEGIARTI000031717285&amp;dateTexte=20160101&amp;categorieLien=id" TargetMode="External"/><Relationship Id="rId113" Type="http://schemas.openxmlformats.org/officeDocument/2006/relationships/hyperlink" Target="https://operat.ademe.fr/null" TargetMode="External"/><Relationship Id="rId118" Type="http://schemas.openxmlformats.org/officeDocument/2006/relationships/hyperlink" Target="https://operat.ademe.fr/null" TargetMode="External"/><Relationship Id="rId134" Type="http://schemas.openxmlformats.org/officeDocument/2006/relationships/hyperlink" Target="https://operat.ademe.fr/null" TargetMode="External"/><Relationship Id="rId139" Type="http://schemas.openxmlformats.org/officeDocument/2006/relationships/fontTable" Target="fontTable.xml"/><Relationship Id="rId8" Type="http://schemas.openxmlformats.org/officeDocument/2006/relationships/hyperlink" Target="https://operat.ademe.fr/" TargetMode="External"/><Relationship Id="rId51" Type="http://schemas.openxmlformats.org/officeDocument/2006/relationships/hyperlink" Target="https://operat.ademe.fr/" TargetMode="External"/><Relationship Id="rId72" Type="http://schemas.openxmlformats.org/officeDocument/2006/relationships/hyperlink" Target="https://www.legifrance.gouv.fr/affichTexteArticle.do;jsessionid=492B93CF6BAEAF6664DBE0B1E98D5CED.tplgfr25s_3?cidTexte=JORFTEXT000031704629&amp;idArticle=LEGIARTI000031717285&amp;dateTexte=20160101&amp;categorieLien=id" TargetMode="External"/><Relationship Id="rId80" Type="http://schemas.openxmlformats.org/officeDocument/2006/relationships/hyperlink" Target="https://www.formulaires.service-public.fr/gf/getAnnexe.do?cerfaAnnexe=13409-1&amp;cerfaFormulaire=13703" TargetMode="External"/><Relationship Id="rId85" Type="http://schemas.openxmlformats.org/officeDocument/2006/relationships/hyperlink" Target="https://operat.ademe.fr/null" TargetMode="External"/><Relationship Id="rId93" Type="http://schemas.openxmlformats.org/officeDocument/2006/relationships/hyperlink" Target="https://operat.ademe.fr/null" TargetMode="External"/><Relationship Id="rId98" Type="http://schemas.openxmlformats.org/officeDocument/2006/relationships/hyperlink" Target="https://operat.ademe.fr/null" TargetMode="External"/><Relationship Id="rId121" Type="http://schemas.openxmlformats.org/officeDocument/2006/relationships/hyperlink" Target="https://operat.ademe.fr/null" TargetMode="External"/><Relationship Id="rId3" Type="http://schemas.openxmlformats.org/officeDocument/2006/relationships/settings" Target="settings.xml"/><Relationship Id="rId12" Type="http://schemas.openxmlformats.org/officeDocument/2006/relationships/hyperlink" Target="https://operat.ademe.fr/" TargetMode="External"/><Relationship Id="rId17" Type="http://schemas.openxmlformats.org/officeDocument/2006/relationships/hyperlink" Target="https://operat.ademe.fr/" TargetMode="External"/><Relationship Id="rId25" Type="http://schemas.openxmlformats.org/officeDocument/2006/relationships/hyperlink" Target="https://operat.ademe.fr/" TargetMode="External"/><Relationship Id="rId33" Type="http://schemas.openxmlformats.org/officeDocument/2006/relationships/hyperlink" Target="https://operat.ademe.fr/" TargetMode="External"/><Relationship Id="rId38" Type="http://schemas.openxmlformats.org/officeDocument/2006/relationships/hyperlink" Target="https://operat.ademe.fr/" TargetMode="External"/><Relationship Id="rId46" Type="http://schemas.openxmlformats.org/officeDocument/2006/relationships/hyperlink" Target="https://operat.ademe.fr/" TargetMode="External"/><Relationship Id="rId59" Type="http://schemas.openxmlformats.org/officeDocument/2006/relationships/hyperlink" Target="https://operat.ademe.fr/" TargetMode="External"/><Relationship Id="rId67" Type="http://schemas.openxmlformats.org/officeDocument/2006/relationships/hyperlink" Target="https://operat.ademe.fr/null" TargetMode="External"/><Relationship Id="rId103" Type="http://schemas.openxmlformats.org/officeDocument/2006/relationships/hyperlink" Target="https://operat.ademe.fr/null" TargetMode="External"/><Relationship Id="rId108" Type="http://schemas.openxmlformats.org/officeDocument/2006/relationships/hyperlink" Target="https://operat.ademe.fr/null" TargetMode="External"/><Relationship Id="rId116" Type="http://schemas.openxmlformats.org/officeDocument/2006/relationships/hyperlink" Target="https://www.ecologique-solidaire.gouv.fr/lautoconsommation-desormais-renforcee-parlement-adopte-definitivement-projet-loi-propose-segolene" TargetMode="External"/><Relationship Id="rId124" Type="http://schemas.openxmlformats.org/officeDocument/2006/relationships/hyperlink" Target="https://operat.ademe.fr/null" TargetMode="External"/><Relationship Id="rId129" Type="http://schemas.openxmlformats.org/officeDocument/2006/relationships/hyperlink" Target="https://operat.ademe.fr/null" TargetMode="External"/><Relationship Id="rId137" Type="http://schemas.openxmlformats.org/officeDocument/2006/relationships/hyperlink" Target="https://policies.google.com/privacy?hl=fr" TargetMode="External"/><Relationship Id="rId20" Type="http://schemas.openxmlformats.org/officeDocument/2006/relationships/hyperlink" Target="https://operat.ademe.fr/" TargetMode="External"/><Relationship Id="rId41" Type="http://schemas.openxmlformats.org/officeDocument/2006/relationships/hyperlink" Target="https://operat.ademe.fr/" TargetMode="External"/><Relationship Id="rId54" Type="http://schemas.openxmlformats.org/officeDocument/2006/relationships/hyperlink" Target="https://operat.ademe.fr/" TargetMode="External"/><Relationship Id="rId62" Type="http://schemas.openxmlformats.org/officeDocument/2006/relationships/hyperlink" Target="https://operat.ademe.fr/null" TargetMode="External"/><Relationship Id="rId70" Type="http://schemas.openxmlformats.org/officeDocument/2006/relationships/hyperlink" Target="https://www.legifrance.gouv.fr/affichTexteArticle.do;jsessionid=492B93CF6BAEAF6664DBE0B1E98D5CED.tplgfr25s_3?cidTexte=JORFTEXT000031704629&amp;idArticle=LEGIARTI000031717285&amp;dateTexte=20160101&amp;categorieLien=id" TargetMode="External"/><Relationship Id="rId75" Type="http://schemas.openxmlformats.org/officeDocument/2006/relationships/hyperlink" Target="https://www.legifrance.gouv.fr/affichCodeArticle.do?cidTexte=LEGITEXT000006074096&amp;idArticle=LEGIARTI000006824508&amp;dateTexte=&amp;categorieLien=cid" TargetMode="External"/><Relationship Id="rId83" Type="http://schemas.openxmlformats.org/officeDocument/2006/relationships/hyperlink" Target="https://operat.ademe.fr/null" TargetMode="External"/><Relationship Id="rId88" Type="http://schemas.openxmlformats.org/officeDocument/2006/relationships/hyperlink" Target="https://operat.ademe.fr/null" TargetMode="External"/><Relationship Id="rId91" Type="http://schemas.openxmlformats.org/officeDocument/2006/relationships/hyperlink" Target="https://operat.ademe.fr/null" TargetMode="External"/><Relationship Id="rId96" Type="http://schemas.openxmlformats.org/officeDocument/2006/relationships/hyperlink" Target="https://operat.ademe.fr/null" TargetMode="External"/><Relationship Id="rId111" Type="http://schemas.openxmlformats.org/officeDocument/2006/relationships/hyperlink" Target="https://operat.ademe.fr/null" TargetMode="External"/><Relationship Id="rId132" Type="http://schemas.openxmlformats.org/officeDocument/2006/relationships/hyperlink" Target="https://operat.ademe.fr/null" TargetMode="Externa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operat.ademe.fr/" TargetMode="External"/><Relationship Id="rId15" Type="http://schemas.openxmlformats.org/officeDocument/2006/relationships/hyperlink" Target="https://operat.ademe.fr/" TargetMode="External"/><Relationship Id="rId23" Type="http://schemas.openxmlformats.org/officeDocument/2006/relationships/hyperlink" Target="https://operat.ademe.fr/" TargetMode="External"/><Relationship Id="rId28" Type="http://schemas.openxmlformats.org/officeDocument/2006/relationships/hyperlink" Target="https://operat.ademe.fr/" TargetMode="External"/><Relationship Id="rId36" Type="http://schemas.openxmlformats.org/officeDocument/2006/relationships/hyperlink" Target="https://operat.ademe.fr/" TargetMode="External"/><Relationship Id="rId49" Type="http://schemas.openxmlformats.org/officeDocument/2006/relationships/hyperlink" Target="https://operat.ademe.fr/" TargetMode="External"/><Relationship Id="rId57" Type="http://schemas.openxmlformats.org/officeDocument/2006/relationships/hyperlink" Target="https://operat.ademe.fr/" TargetMode="External"/><Relationship Id="rId106" Type="http://schemas.openxmlformats.org/officeDocument/2006/relationships/hyperlink" Target="https://operat.ademe.fr/null" TargetMode="External"/><Relationship Id="rId114" Type="http://schemas.openxmlformats.org/officeDocument/2006/relationships/hyperlink" Target="https://operat.ademe.fr/null" TargetMode="External"/><Relationship Id="rId119" Type="http://schemas.openxmlformats.org/officeDocument/2006/relationships/hyperlink" Target="https://operat.ademe.fr/null" TargetMode="External"/><Relationship Id="rId127" Type="http://schemas.openxmlformats.org/officeDocument/2006/relationships/hyperlink" Target="https://operat.ademe.fr/null" TargetMode="External"/><Relationship Id="rId10" Type="http://schemas.openxmlformats.org/officeDocument/2006/relationships/hyperlink" Target="https://operat.ademe.fr/" TargetMode="External"/><Relationship Id="rId31" Type="http://schemas.openxmlformats.org/officeDocument/2006/relationships/hyperlink" Target="https://operat.ademe.fr/" TargetMode="External"/><Relationship Id="rId44" Type="http://schemas.openxmlformats.org/officeDocument/2006/relationships/hyperlink" Target="https://operat.ademe.fr/" TargetMode="External"/><Relationship Id="rId52" Type="http://schemas.openxmlformats.org/officeDocument/2006/relationships/hyperlink" Target="https://operat.ademe.fr/" TargetMode="External"/><Relationship Id="rId60" Type="http://schemas.openxmlformats.org/officeDocument/2006/relationships/hyperlink" Target="https://operat.ademe.fr/" TargetMode="External"/><Relationship Id="rId65" Type="http://schemas.openxmlformats.org/officeDocument/2006/relationships/hyperlink" Target="https://www.legifrance.gouv.fr/affichTexte.do?cidTexte=JORFTEXT000041842389&amp;categorieLien=id" TargetMode="External"/><Relationship Id="rId73" Type="http://schemas.openxmlformats.org/officeDocument/2006/relationships/hyperlink" Target="https://www.legifrance.gouv.fr/affichCodeArticle.do?cidTexte=LEGITEXT000006074096&amp;idArticle=LEGIARTI000006824508&amp;dateTexte=&amp;categorieLien=cid" TargetMode="External"/><Relationship Id="rId78" Type="http://schemas.openxmlformats.org/officeDocument/2006/relationships/hyperlink" Target="https://www.legifrance.gouv.fr/affichCodeArticle.do?cidTexte=LEGITEXT000006074096&amp;idArticle=LEGIARTI000006824508&amp;dateTexte=&amp;categorieLien=cid" TargetMode="External"/><Relationship Id="rId81" Type="http://schemas.openxmlformats.org/officeDocument/2006/relationships/hyperlink" Target="https://operat.ademe.fr/null" TargetMode="External"/><Relationship Id="rId86" Type="http://schemas.openxmlformats.org/officeDocument/2006/relationships/hyperlink" Target="https://operat.ademe.fr/null" TargetMode="External"/><Relationship Id="rId94" Type="http://schemas.openxmlformats.org/officeDocument/2006/relationships/hyperlink" Target="https://operat.ademe.fr/null" TargetMode="External"/><Relationship Id="rId99" Type="http://schemas.openxmlformats.org/officeDocument/2006/relationships/hyperlink" Target="https://operat.ademe.fr/null" TargetMode="External"/><Relationship Id="rId101" Type="http://schemas.openxmlformats.org/officeDocument/2006/relationships/hyperlink" Target="https://operat.ademe.fr/null" TargetMode="External"/><Relationship Id="rId122" Type="http://schemas.openxmlformats.org/officeDocument/2006/relationships/hyperlink" Target="https://operat.ademe.fr/null" TargetMode="External"/><Relationship Id="rId130" Type="http://schemas.openxmlformats.org/officeDocument/2006/relationships/hyperlink" Target="https://operat.ademe.fr/null" TargetMode="External"/><Relationship Id="rId135" Type="http://schemas.openxmlformats.org/officeDocument/2006/relationships/hyperlink" Target="https://operat.ademe.fr/null" TargetMode="External"/><Relationship Id="rId4" Type="http://schemas.openxmlformats.org/officeDocument/2006/relationships/webSettings" Target="webSettings.xml"/><Relationship Id="rId9" Type="http://schemas.openxmlformats.org/officeDocument/2006/relationships/hyperlink" Target="https://operat.ademe.fr/" TargetMode="External"/><Relationship Id="rId13" Type="http://schemas.openxmlformats.org/officeDocument/2006/relationships/hyperlink" Target="https://operat.ademe.fr/" TargetMode="External"/><Relationship Id="rId18" Type="http://schemas.openxmlformats.org/officeDocument/2006/relationships/hyperlink" Target="https://operat.ademe.fr/" TargetMode="External"/><Relationship Id="rId39" Type="http://schemas.openxmlformats.org/officeDocument/2006/relationships/hyperlink" Target="https://operat.ademe.fr/" TargetMode="External"/><Relationship Id="rId109" Type="http://schemas.openxmlformats.org/officeDocument/2006/relationships/hyperlink" Target="https://operat.ademe.fr/null" TargetMode="External"/><Relationship Id="rId34" Type="http://schemas.openxmlformats.org/officeDocument/2006/relationships/hyperlink" Target="https://operat.ademe.fr/" TargetMode="External"/><Relationship Id="rId50" Type="http://schemas.openxmlformats.org/officeDocument/2006/relationships/hyperlink" Target="https://operat.ademe.fr/" TargetMode="External"/><Relationship Id="rId55" Type="http://schemas.openxmlformats.org/officeDocument/2006/relationships/hyperlink" Target="https://operat.ademe.fr/" TargetMode="External"/><Relationship Id="rId76" Type="http://schemas.openxmlformats.org/officeDocument/2006/relationships/hyperlink" Target="https://www.legifrance.gouv.fr/affichCodeArticle.do?cidTexte=LEGITEXT000006074096&amp;idArticle=LEGIARTI000006824508&amp;dateTexte=&amp;categorieLien=cid" TargetMode="External"/><Relationship Id="rId97" Type="http://schemas.openxmlformats.org/officeDocument/2006/relationships/hyperlink" Target="https://operat.ademe.fr/null" TargetMode="External"/><Relationship Id="rId104" Type="http://schemas.openxmlformats.org/officeDocument/2006/relationships/hyperlink" Target="https://operat.ademe.fr/null" TargetMode="External"/><Relationship Id="rId120" Type="http://schemas.openxmlformats.org/officeDocument/2006/relationships/hyperlink" Target="https://operat.ademe.fr/null" TargetMode="External"/><Relationship Id="rId125" Type="http://schemas.openxmlformats.org/officeDocument/2006/relationships/hyperlink" Target="https://operat.ademe.fr/null" TargetMode="External"/><Relationship Id="rId7" Type="http://schemas.openxmlformats.org/officeDocument/2006/relationships/hyperlink" Target="https://operat.ademe.fr/" TargetMode="External"/><Relationship Id="rId71" Type="http://schemas.openxmlformats.org/officeDocument/2006/relationships/hyperlink" Target="https://www.legifrance.gouv.fr/affichTexteArticle.do;jsessionid=492B93CF6BAEAF6664DBE0B1E98D5CED.tplgfr25s_3?cidTexte=JORFTEXT000031704629&amp;idArticle=LEGIARTI000031717285&amp;dateTexte=20160101&amp;categorieLien=id" TargetMode="External"/><Relationship Id="rId92" Type="http://schemas.openxmlformats.org/officeDocument/2006/relationships/hyperlink" Target="https://operat.ademe.fr/null" TargetMode="External"/><Relationship Id="rId2" Type="http://schemas.openxmlformats.org/officeDocument/2006/relationships/styles" Target="styles.xml"/><Relationship Id="rId29" Type="http://schemas.openxmlformats.org/officeDocument/2006/relationships/hyperlink" Target="https://operat.ademe.fr/" TargetMode="External"/><Relationship Id="rId24" Type="http://schemas.openxmlformats.org/officeDocument/2006/relationships/hyperlink" Target="https://operat.ademe.fr/" TargetMode="External"/><Relationship Id="rId40" Type="http://schemas.openxmlformats.org/officeDocument/2006/relationships/hyperlink" Target="https://operat.ademe.fr/" TargetMode="External"/><Relationship Id="rId45" Type="http://schemas.openxmlformats.org/officeDocument/2006/relationships/hyperlink" Target="https://operat.ademe.fr/" TargetMode="External"/><Relationship Id="rId66" Type="http://schemas.openxmlformats.org/officeDocument/2006/relationships/hyperlink" Target="https://operat.ademe.fr/null" TargetMode="External"/><Relationship Id="rId87" Type="http://schemas.openxmlformats.org/officeDocument/2006/relationships/hyperlink" Target="https://operat.ademe.fr/null" TargetMode="External"/><Relationship Id="rId110" Type="http://schemas.openxmlformats.org/officeDocument/2006/relationships/hyperlink" Target="https://operat.ademe.fr/null" TargetMode="External"/><Relationship Id="rId115" Type="http://schemas.openxmlformats.org/officeDocument/2006/relationships/hyperlink" Target="https://www.legifrance.gouv.fr/affichTexte.do?cidTexte=JORFTEXT000032938257&amp;dateTexte=20161121" TargetMode="External"/><Relationship Id="rId131" Type="http://schemas.openxmlformats.org/officeDocument/2006/relationships/hyperlink" Target="https://operat.ademe.fr/null" TargetMode="External"/><Relationship Id="rId136" Type="http://schemas.openxmlformats.org/officeDocument/2006/relationships/hyperlink" Target="https://operat.ademe.fr/null" TargetMode="External"/><Relationship Id="rId61" Type="http://schemas.openxmlformats.org/officeDocument/2006/relationships/hyperlink" Target="https://www.insee.fr/fr/metadonnees/definition/c1584" TargetMode="External"/><Relationship Id="rId82" Type="http://schemas.openxmlformats.org/officeDocument/2006/relationships/hyperlink" Target="https://operat.ademe.fr/null" TargetMode="External"/><Relationship Id="rId19" Type="http://schemas.openxmlformats.org/officeDocument/2006/relationships/hyperlink" Target="https://operat.ademe.fr/" TargetMode="External"/><Relationship Id="rId14" Type="http://schemas.openxmlformats.org/officeDocument/2006/relationships/hyperlink" Target="https://operat.ademe.fr/" TargetMode="External"/><Relationship Id="rId30" Type="http://schemas.openxmlformats.org/officeDocument/2006/relationships/hyperlink" Target="https://operat.ademe.fr/" TargetMode="External"/><Relationship Id="rId35" Type="http://schemas.openxmlformats.org/officeDocument/2006/relationships/hyperlink" Target="https://operat.ademe.fr/" TargetMode="External"/><Relationship Id="rId56" Type="http://schemas.openxmlformats.org/officeDocument/2006/relationships/hyperlink" Target="https://operat.ademe.fr/" TargetMode="External"/><Relationship Id="rId77" Type="http://schemas.openxmlformats.org/officeDocument/2006/relationships/hyperlink" Target="https://www.legifrance.gouv.fr/affichCodeArticle.do?cidTexte=LEGITEXT000006074096&amp;idArticle=LEGIARTI000006824508&amp;dateTexte=&amp;categorieLien=cid" TargetMode="External"/><Relationship Id="rId100" Type="http://schemas.openxmlformats.org/officeDocument/2006/relationships/hyperlink" Target="https://operat.ademe.fr/null" TargetMode="External"/><Relationship Id="rId105" Type="http://schemas.openxmlformats.org/officeDocument/2006/relationships/hyperlink" Target="https://operat.ademe.fr/null" TargetMode="External"/><Relationship Id="rId126" Type="http://schemas.openxmlformats.org/officeDocument/2006/relationships/hyperlink" Target="https://operat.adem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38</Pages>
  <Words>19758</Words>
  <Characters>108672</Characters>
  <Application>Microsoft Office Word</Application>
  <DocSecurity>0</DocSecurity>
  <Lines>905</Lines>
  <Paragraphs>256</Paragraphs>
  <ScaleCrop>false</ScaleCrop>
  <Company/>
  <LinksUpToDate>false</LinksUpToDate>
  <CharactersWithSpaces>128174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 THOMAS</dc:creator>
  <cp:keywords/>
  <dc:description/>
  <cp:lastModifiedBy>Th. THOMAS</cp:lastModifiedBy>
  <cp:revision>1</cp:revision>
  <dcterms:created xsi:type="dcterms:W3CDTF">2022-01-20T16:12:00Z</dcterms:created>
  <dcterms:modified xsi:type="dcterms:W3CDTF">2022-01-20T16:14:00Z</dcterms:modified>
</cp:coreProperties>
</file>